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D6" w:rsidRPr="00773FD6"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The following questions ask about your background and habits at home and at university/ work that may relate to your health.</w:t>
      </w:r>
    </w:p>
    <w:p w:rsidR="00773FD6" w:rsidRPr="00FB2B30"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On a typical week how often do you eat the following meals?</w:t>
      </w:r>
    </w:p>
    <w:tbl>
      <w:tblPr>
        <w:tblStyle w:val="Tablaconcuadrcula"/>
        <w:tblW w:w="0" w:type="auto"/>
        <w:tblLook w:val="04A0" w:firstRow="1" w:lastRow="0" w:firstColumn="1" w:lastColumn="0" w:noHBand="0" w:noVBand="1"/>
      </w:tblPr>
      <w:tblGrid>
        <w:gridCol w:w="1765"/>
        <w:gridCol w:w="1765"/>
        <w:gridCol w:w="1766"/>
        <w:gridCol w:w="1766"/>
        <w:gridCol w:w="1766"/>
      </w:tblGrid>
      <w:tr w:rsidR="00773FD6" w:rsidRPr="00FB2B30" w:rsidTr="00773FD6">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r w:rsidRPr="00FB2B30">
              <w:rPr>
                <w:rFonts w:asciiTheme="minorHAnsi" w:eastAsia="Times New Roman" w:hAnsiTheme="minorHAnsi" w:cstheme="minorHAnsi"/>
                <w:color w:val="212121"/>
                <w:lang w:eastAsia="es-CO"/>
              </w:rPr>
              <w:t>0-1 days a week</w:t>
            </w:r>
          </w:p>
        </w:tc>
        <w:tc>
          <w:tcPr>
            <w:tcW w:w="1766" w:type="dxa"/>
          </w:tcPr>
          <w:p w:rsidR="00773FD6" w:rsidRPr="00FB2B30" w:rsidRDefault="00773FD6" w:rsidP="00773FD6">
            <w:pPr>
              <w:rPr>
                <w:rFonts w:asciiTheme="minorHAnsi" w:hAnsiTheme="minorHAnsi" w:cstheme="minorHAnsi"/>
              </w:rPr>
            </w:pPr>
            <w:r w:rsidRPr="00FB2B30">
              <w:rPr>
                <w:rFonts w:asciiTheme="minorHAnsi" w:eastAsia="Times New Roman" w:hAnsiTheme="minorHAnsi" w:cstheme="minorHAnsi"/>
                <w:color w:val="212121"/>
                <w:lang w:eastAsia="es-CO"/>
              </w:rPr>
              <w:t>2-3 days a week</w:t>
            </w:r>
          </w:p>
        </w:tc>
        <w:tc>
          <w:tcPr>
            <w:tcW w:w="1766" w:type="dxa"/>
          </w:tcPr>
          <w:p w:rsidR="00773FD6" w:rsidRPr="00FB2B30" w:rsidRDefault="00773FD6" w:rsidP="00773FD6">
            <w:pPr>
              <w:rPr>
                <w:rFonts w:asciiTheme="minorHAnsi" w:hAnsiTheme="minorHAnsi" w:cstheme="minorHAnsi"/>
              </w:rPr>
            </w:pPr>
            <w:r w:rsidRPr="00FB2B30">
              <w:rPr>
                <w:rFonts w:asciiTheme="minorHAnsi" w:eastAsia="Times New Roman" w:hAnsiTheme="minorHAnsi" w:cstheme="minorHAnsi"/>
                <w:color w:val="212121"/>
                <w:lang w:eastAsia="es-CO"/>
              </w:rPr>
              <w:t>4-5 days a week</w:t>
            </w:r>
          </w:p>
        </w:tc>
        <w:tc>
          <w:tcPr>
            <w:tcW w:w="1766" w:type="dxa"/>
          </w:tcPr>
          <w:p w:rsidR="00773FD6" w:rsidRPr="00FB2B30" w:rsidRDefault="00773FD6" w:rsidP="00773FD6">
            <w:pPr>
              <w:rPr>
                <w:rFonts w:asciiTheme="minorHAnsi" w:hAnsiTheme="minorHAnsi" w:cstheme="minorHAnsi"/>
              </w:rPr>
            </w:pPr>
            <w:r w:rsidRPr="00FB2B30">
              <w:rPr>
                <w:rFonts w:asciiTheme="minorHAnsi" w:eastAsia="Times New Roman" w:hAnsiTheme="minorHAnsi" w:cstheme="minorHAnsi"/>
                <w:color w:val="212121"/>
                <w:lang w:eastAsia="es-CO"/>
              </w:rPr>
              <w:t>6-7 days a week</w:t>
            </w:r>
          </w:p>
        </w:tc>
      </w:tr>
      <w:tr w:rsidR="00773FD6" w:rsidRPr="00FB2B30" w:rsidTr="00773FD6">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r w:rsidRPr="00FB2B30">
              <w:rPr>
                <w:rFonts w:asciiTheme="minorHAnsi" w:eastAsia="Times New Roman" w:hAnsiTheme="minorHAnsi" w:cstheme="minorHAnsi"/>
                <w:color w:val="212121"/>
                <w:lang w:eastAsia="es-CO"/>
              </w:rPr>
              <w:t>Breakfast</w:t>
            </w:r>
          </w:p>
        </w:tc>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r>
      <w:tr w:rsidR="00773FD6" w:rsidRPr="00FB2B30" w:rsidTr="00773FD6">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r w:rsidRPr="00FB2B30">
              <w:rPr>
                <w:rFonts w:asciiTheme="minorHAnsi" w:eastAsia="Times New Roman" w:hAnsiTheme="minorHAnsi" w:cstheme="minorHAnsi"/>
                <w:color w:val="212121"/>
                <w:lang w:eastAsia="es-CO"/>
              </w:rPr>
              <w:t>Lunch</w:t>
            </w:r>
          </w:p>
        </w:tc>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r>
      <w:tr w:rsidR="00773FD6" w:rsidRPr="00FB2B30" w:rsidTr="00773FD6">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r w:rsidRPr="00FB2B30">
              <w:rPr>
                <w:rFonts w:asciiTheme="minorHAnsi" w:eastAsia="Times New Roman" w:hAnsiTheme="minorHAnsi" w:cstheme="minorHAnsi"/>
                <w:color w:val="212121"/>
                <w:lang w:eastAsia="es-CO"/>
              </w:rPr>
              <w:t>Dinner</w:t>
            </w:r>
          </w:p>
        </w:tc>
        <w:tc>
          <w:tcPr>
            <w:tcW w:w="1765"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c>
          <w:tcPr>
            <w:tcW w:w="1766" w:type="dxa"/>
          </w:tcPr>
          <w:p w:rsidR="00773FD6" w:rsidRPr="00FB2B30" w:rsidRDefault="00773FD6" w:rsidP="00773FD6">
            <w:pPr>
              <w:spacing w:after="100" w:afterAutospacing="1"/>
              <w:rPr>
                <w:rFonts w:asciiTheme="minorHAnsi" w:eastAsia="Times New Roman" w:hAnsiTheme="minorHAnsi" w:cstheme="minorHAnsi"/>
                <w:color w:val="212121"/>
                <w:lang w:eastAsia="es-CO"/>
              </w:rPr>
            </w:pPr>
          </w:p>
        </w:tc>
      </w:tr>
    </w:tbl>
    <w:p w:rsidR="00773FD6" w:rsidRPr="00773FD6"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p>
    <w:p w:rsidR="00773FD6" w:rsidRPr="00773FD6" w:rsidRDefault="00773FD6" w:rsidP="00773FD6">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How often do the people around you compliment your attempts to eat a healthy diet?</w:t>
      </w:r>
    </w:p>
    <w:p w:rsidR="00773FD6" w:rsidRPr="00773FD6" w:rsidRDefault="00773FD6" w:rsidP="00773FD6">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Are you encouraged at home to eat vegetables?</w:t>
      </w:r>
    </w:p>
    <w:p w:rsidR="00773FD6" w:rsidRPr="00773FD6" w:rsidRDefault="00773FD6" w:rsidP="00773FD6">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eat enough fruit?</w:t>
      </w:r>
    </w:p>
    <w:p w:rsidR="00773FD6" w:rsidRPr="00773FD6" w:rsidRDefault="00773FD6" w:rsidP="00773FD6">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eat fried food away from home?</w:t>
      </w:r>
    </w:p>
    <w:p w:rsidR="00773FD6" w:rsidRPr="00773FD6" w:rsidRDefault="00773FD6" w:rsidP="00773FD6">
      <w:pPr>
        <w:shd w:val="clear" w:color="auto" w:fill="FFFFFF"/>
        <w:spacing w:after="100" w:afterAutospacing="1" w:line="240" w:lineRule="auto"/>
        <w:jc w:val="center"/>
        <w:rPr>
          <w:rFonts w:asciiTheme="minorHAnsi" w:eastAsia="Times New Roman" w:hAnsiTheme="minorHAnsi" w:cstheme="minorHAnsi"/>
          <w:color w:val="212121"/>
          <w:lang w:eastAsia="es-CO"/>
        </w:rPr>
      </w:pPr>
      <w:r w:rsidRPr="00773FD6">
        <w:rPr>
          <w:rFonts w:asciiTheme="minorHAnsi" w:eastAsia="Times New Roman" w:hAnsiTheme="minorHAnsi" w:cstheme="minorHAnsi"/>
          <w:b/>
          <w:bCs/>
          <w:color w:val="212121"/>
          <w:lang w:eastAsia="es-CO"/>
        </w:rPr>
        <w:t>Eating Habits Survey</w:t>
      </w:r>
    </w:p>
    <w:p w:rsidR="00773FD6" w:rsidRPr="00773FD6"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In your notebook, put a checkmark (   ) to the statements that apply to you.</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eat a healthy breakfast nearly every day? (whole-grain cereal; eggs; yogurt; fruit; toast)</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 </w:t>
      </w:r>
      <w:r w:rsidRPr="00773FD6">
        <w:rPr>
          <w:rFonts w:asciiTheme="minorHAnsi" w:eastAsia="Times New Roman" w:hAnsiTheme="minorHAnsi" w:cstheme="minorHAnsi"/>
          <w:i/>
          <w:iCs/>
          <w:color w:val="212121"/>
          <w:lang w:eastAsia="es-CO"/>
        </w:rPr>
        <w:t>Do you eat a healthy snack between breakfast and lunch? (fruit; nuts; vegetables or similar healthy foods)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eat a healthy lunch nearly every day? (salad; fish; chicken; meat; whole-grain pasta; fruit; vegetables or similar healthy choices)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eat a healthy snack between lunch and dinner? (fruit; nuts; energy bar; vegetables or similar healthy foods)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eat a healthy dinner nearly every day? (salad, chicken; fish; vegetables; sweet potato or other similar healthy foods)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drink at least 8 glasses of spring or filtered water every day?</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limit your intake of coffee to one cup or none each day?</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limit your consumption of saturated fat to a few times each week? (red meat; dairy products; fried foods.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make an effort to eat unsaturated fats several times a week? (salmon; tuna; sardines; olive oil; canola oil; sunflower oil).</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limit your intake of sugar and sweets to a few times per week? (candy; desserts; refined flour such as bread, cakes or donuts and other sugary foods).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limit your intake of soft drinks and fast foods to a few times per week?</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chew most of your food at least 20 to 30 times before swallowing?</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know what your metabolic type is and eat in accordance with it? (fast, slow or balanced metabolism determines levels of carbohydrates, protein and fats)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try to eat organic and/or locally grown produce as much as possible?</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Are you careful to eat some raw fruits and vegetables every day and not overcook your food, which destroys enzyme and nutrient levels?</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watch the portion size of your meals to keep the calorie count at or under 500 calories per meal as often as possible?</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lastRenderedPageBreak/>
        <w:t>Do you try to eat something healthy about every 3 hours in order to keep your blood sugar level in a safe range and avoid the storage of fat on your body?</w:t>
      </w:r>
    </w:p>
    <w:p w:rsidR="00773FD6" w:rsidRP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get at least 30 minutes of exercise almost every day in order to help burn calories, build muscle, improve metabolism, improve the delivery of nutrients, and facilitate the removal of toxins from the body?</w:t>
      </w:r>
    </w:p>
    <w:p w:rsidR="00773FD6" w:rsidRDefault="00773FD6" w:rsidP="00773FD6">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practice some form of stress management most days in order to facilitate the good digestion of foods?</w:t>
      </w:r>
    </w:p>
    <w:p w:rsidR="009B5057" w:rsidRPr="00773FD6" w:rsidRDefault="009B5057" w:rsidP="009B5057">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Do you take quality nutritional supplements, especially for the common deficiencies such as vitamins A, B. C. D, E, omega oils, magnesium, zinc and CoQ10?</w:t>
      </w:r>
    </w:p>
    <w:p w:rsidR="009B5057" w:rsidRPr="00773FD6" w:rsidRDefault="009B5057" w:rsidP="009B5057">
      <w:pPr>
        <w:shd w:val="clear" w:color="auto" w:fill="FFFFFF"/>
        <w:spacing w:before="100" w:beforeAutospacing="1" w:after="100" w:afterAutospacing="1" w:line="240" w:lineRule="auto"/>
        <w:ind w:left="720"/>
        <w:rPr>
          <w:rFonts w:asciiTheme="minorHAnsi" w:eastAsia="Times New Roman" w:hAnsiTheme="minorHAnsi" w:cstheme="minorHAnsi"/>
          <w:color w:val="212121"/>
          <w:lang w:eastAsia="es-CO"/>
        </w:rPr>
      </w:pPr>
    </w:p>
    <w:p w:rsidR="00773FD6" w:rsidRPr="00773FD6"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r w:rsidRPr="00773FD6">
        <w:rPr>
          <w:rFonts w:asciiTheme="minorHAnsi" w:eastAsia="Times New Roman" w:hAnsiTheme="minorHAnsi" w:cstheme="minorHAnsi"/>
          <w:color w:val="212121"/>
          <w:lang w:eastAsia="es-CO"/>
        </w:rPr>
        <w:t> </w:t>
      </w:r>
      <w:r w:rsidRPr="00FB2B30">
        <w:rPr>
          <w:rFonts w:asciiTheme="minorHAnsi" w:eastAsia="Times New Roman" w:hAnsiTheme="minorHAnsi" w:cstheme="minorHAnsi"/>
          <w:b/>
          <w:bCs/>
          <w:color w:val="212121"/>
          <w:lang w:eastAsia="es-CO"/>
        </w:rPr>
        <w:t>Scoring</w:t>
      </w:r>
    </w:p>
    <w:p w:rsidR="00773FD6" w:rsidRPr="00773FD6"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r w:rsidRPr="00FB2B30">
        <w:rPr>
          <w:rFonts w:asciiTheme="minorHAnsi" w:eastAsia="Times New Roman" w:hAnsiTheme="minorHAnsi" w:cstheme="minorHAnsi"/>
          <w:b/>
          <w:bCs/>
          <w:color w:val="212121"/>
          <w:lang w:eastAsia="es-CO"/>
        </w:rPr>
        <w:t>16- 20 marks– You are doing well on your nutrition program but there is still room or some improvement in order to avoid illness and premature aging.</w:t>
      </w:r>
    </w:p>
    <w:p w:rsidR="00773FD6" w:rsidRPr="00773FD6"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r w:rsidRPr="00FB2B30">
        <w:rPr>
          <w:rFonts w:asciiTheme="minorHAnsi" w:eastAsia="Times New Roman" w:hAnsiTheme="minorHAnsi" w:cstheme="minorHAnsi"/>
          <w:b/>
          <w:bCs/>
          <w:color w:val="212121"/>
          <w:lang w:eastAsia="es-CO"/>
        </w:rPr>
        <w:t>11-15 marks- You are not following a very healthy nutritional program and could experience health concerns during middle age.</w:t>
      </w:r>
    </w:p>
    <w:p w:rsidR="00773FD6" w:rsidRPr="00773FD6" w:rsidRDefault="00773FD6" w:rsidP="00773FD6">
      <w:pPr>
        <w:shd w:val="clear" w:color="auto" w:fill="FFFFFF"/>
        <w:spacing w:after="100" w:afterAutospacing="1" w:line="240" w:lineRule="auto"/>
        <w:rPr>
          <w:rFonts w:asciiTheme="minorHAnsi" w:eastAsia="Times New Roman" w:hAnsiTheme="minorHAnsi" w:cstheme="minorHAnsi"/>
          <w:color w:val="212121"/>
          <w:lang w:eastAsia="es-CO"/>
        </w:rPr>
      </w:pPr>
      <w:r w:rsidRPr="00FB2B30">
        <w:rPr>
          <w:rFonts w:asciiTheme="minorHAnsi" w:eastAsia="Times New Roman" w:hAnsiTheme="minorHAnsi" w:cstheme="minorHAnsi"/>
          <w:b/>
          <w:bCs/>
          <w:color w:val="212121"/>
          <w:lang w:eastAsia="es-CO"/>
        </w:rPr>
        <w:t>1-10 no answers– Your nutritional program is very poor, and you will likely experience health challenges early in your adult life.</w:t>
      </w:r>
      <w:bookmarkStart w:id="0" w:name="_GoBack"/>
      <w:bookmarkEnd w:id="0"/>
    </w:p>
    <w:sectPr w:rsidR="00773FD6" w:rsidRPr="00773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3F2"/>
    <w:multiLevelType w:val="multilevel"/>
    <w:tmpl w:val="255A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650EB"/>
    <w:multiLevelType w:val="multilevel"/>
    <w:tmpl w:val="2B0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BCC"/>
    <w:rsid w:val="001F41D1"/>
    <w:rsid w:val="00722420"/>
    <w:rsid w:val="00773FD6"/>
    <w:rsid w:val="009B5057"/>
    <w:rsid w:val="00AC6BCC"/>
    <w:rsid w:val="00B057DB"/>
    <w:rsid w:val="00E6569F"/>
    <w:rsid w:val="00FB2B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73454-7429-4FEB-B9FF-F0383ECA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3FD6"/>
    <w:pPr>
      <w:spacing w:before="100" w:beforeAutospacing="1" w:after="100" w:afterAutospacing="1" w:line="240" w:lineRule="auto"/>
    </w:pPr>
    <w:rPr>
      <w:rFonts w:eastAsia="Times New Roman" w:cs="Times New Roman"/>
      <w:sz w:val="24"/>
      <w:szCs w:val="24"/>
      <w:lang w:val="es-CO" w:eastAsia="es-CO"/>
    </w:rPr>
  </w:style>
  <w:style w:type="character" w:styleId="Textoennegrita">
    <w:name w:val="Strong"/>
    <w:basedOn w:val="Fuentedeprrafopredeter"/>
    <w:uiPriority w:val="22"/>
    <w:qFormat/>
    <w:rsid w:val="00773FD6"/>
    <w:rPr>
      <w:b/>
      <w:bCs/>
    </w:rPr>
  </w:style>
  <w:style w:type="table" w:styleId="Tablaconcuadrcula">
    <w:name w:val="Table Grid"/>
    <w:basedOn w:val="Tablanormal"/>
    <w:uiPriority w:val="39"/>
    <w:rsid w:val="0077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8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2881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Robinson Fernandez Romero</cp:lastModifiedBy>
  <cp:revision>2</cp:revision>
  <dcterms:created xsi:type="dcterms:W3CDTF">2022-05-11T14:05:00Z</dcterms:created>
  <dcterms:modified xsi:type="dcterms:W3CDTF">2022-05-11T14:05:00Z</dcterms:modified>
</cp:coreProperties>
</file>