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FE" w14:textId="7290D2CD" w:rsidR="00A86909" w:rsidRDefault="004160FD">
      <w:r>
        <w:t>Плохой код искушает, способствуя увеличению беспорядка!</w:t>
      </w:r>
    </w:p>
    <w:sectPr w:rsidR="00A86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7C"/>
    <w:rsid w:val="000B05B4"/>
    <w:rsid w:val="004160FD"/>
    <w:rsid w:val="00A86909"/>
    <w:rsid w:val="00D267AF"/>
    <w:rsid w:val="00D5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47000-C9D8-46EC-ABF9-3BB9F62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Логинов</dc:creator>
  <cp:keywords/>
  <dc:description/>
  <cp:lastModifiedBy>Андрей Логинов</cp:lastModifiedBy>
  <cp:revision>2</cp:revision>
  <dcterms:created xsi:type="dcterms:W3CDTF">2023-07-01T16:56:00Z</dcterms:created>
  <dcterms:modified xsi:type="dcterms:W3CDTF">2023-07-01T16:56:00Z</dcterms:modified>
</cp:coreProperties>
</file>