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B0EC" w14:textId="7C4170B7" w:rsidR="004D54F2" w:rsidRDefault="003F424E">
      <w:r>
        <w:t>Правильный программный код не требует больших трудозатрат на свое создание и сопровождение. Изменения вносятся легко и быстро. Ошибки немногочисленны. Трудозатраты минимальны, а функциональность и гибкость — максимальны.</w:t>
      </w:r>
    </w:p>
    <w:sectPr w:rsidR="004D5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E3"/>
    <w:rsid w:val="000B05B4"/>
    <w:rsid w:val="003F424E"/>
    <w:rsid w:val="004469E3"/>
    <w:rsid w:val="004D54F2"/>
    <w:rsid w:val="00D267AF"/>
    <w:rsid w:val="00E3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2F252"/>
  <w15:chartTrackingRefBased/>
  <w15:docId w15:val="{82DE52D6-C13B-4101-981A-C0234252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Логинов</dc:creator>
  <cp:keywords/>
  <dc:description/>
  <cp:lastModifiedBy>Андрей Логинов</cp:lastModifiedBy>
  <cp:revision>3</cp:revision>
  <dcterms:created xsi:type="dcterms:W3CDTF">2023-06-21T19:33:00Z</dcterms:created>
  <dcterms:modified xsi:type="dcterms:W3CDTF">2023-06-21T19:33:00Z</dcterms:modified>
</cp:coreProperties>
</file>