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>
      <w:r>
        <w:t>{%p for session in network_zone.sessions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接入记录：{{ session.label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接入点：{{ session.access_point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测试机 IP：{{ session.tester_ip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测试范围：{{ session.targets_text }}</w:t>
      </w:r>
    </w:p>
    <w:p>
      <w:r>
        <w:t>{%p if session.exclusions_text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排除范围：{{ session.exclusions_text }}</w:t>
      </w:r>
    </w:p>
    <w:p>
      <w:r>
        <w:t>{%p endif %}</w:t>
      </w:r>
    </w:p>
    <w:p>
      <w:r>
        <w:t>{%p if session.notes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备注：{{ session.notes }}</w:t>
      </w:r>
    </w:p>
    <w:p>
      <w:r>
        <w:t>{%p endif %}</w:t>
      </w:r>
    </w:p>
    <w:p>
      <w:r>
        <w:t>{%p endfor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verification.remediation }}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}}个，其中严重漏洞{{ conclusion.critical }}个、高危漏洞{{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