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cstheme="minorHAnsi"/>
        </w:rPr>
        <w:id w:val="966092031"/>
        <w:docPartObj>
          <w:docPartGallery w:val="Cover Pages"/>
          <w:docPartUnique/>
        </w:docPartObj>
      </w:sdtPr>
      <w:sdtEndPr>
        <w:rPr>
          <w:b/>
          <w:bCs/>
          <w:smallCaps/>
          <w:sz w:val="28"/>
          <w:szCs w:val="28"/>
        </w:rPr>
      </w:sdtEndPr>
      <w:sdtContent>
        <w:p w14:paraId="0650119D" w14:textId="77777777" w:rsidR="00DE16F1" w:rsidRPr="00B468C1" w:rsidRDefault="00DE16F1">
          <w:pPr>
            <w:rPr>
              <w:rFonts w:cstheme="minorHAnsi"/>
            </w:rPr>
          </w:pPr>
        </w:p>
        <w:p w14:paraId="48C07359" w14:textId="77777777" w:rsidR="00DE16F1" w:rsidRPr="00B468C1" w:rsidRDefault="00DE16F1">
          <w:pPr>
            <w:rPr>
              <w:rFonts w:eastAsiaTheme="majorEastAsia" w:cstheme="minorHAnsi"/>
              <w:b/>
              <w:bCs/>
              <w:smallCaps/>
              <w:color w:val="000000" w:themeColor="text1"/>
              <w:sz w:val="28"/>
              <w:szCs w:val="28"/>
            </w:rPr>
          </w:pPr>
          <w:r w:rsidRPr="00B468C1">
            <w:rPr>
              <w:rFonts w:cstheme="minorHAnsi"/>
              <w:noProof/>
            </w:rPr>
            <mc:AlternateContent>
              <mc:Choice Requires="wps">
                <w:drawing>
                  <wp:anchor distT="0" distB="0" distL="182880" distR="182880" simplePos="0" relativeHeight="251660288" behindDoc="0" locked="0" layoutInCell="1" allowOverlap="1" wp14:anchorId="25C9FA7B" wp14:editId="509B119B">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372310C" w14:textId="5DABEFA6" w:rsidR="00DE16F1" w:rsidRDefault="007674B0">
                                <w:pPr>
                                  <w:pStyle w:val="NoSpacing"/>
                                  <w:spacing w:before="40" w:after="560" w:line="216" w:lineRule="auto"/>
                                  <w:rPr>
                                    <w:color w:val="3494BA" w:themeColor="accent1"/>
                                    <w:sz w:val="72"/>
                                    <w:szCs w:val="72"/>
                                  </w:rPr>
                                </w:pPr>
                                <w:sdt>
                                  <w:sdtPr>
                                    <w:rPr>
                                      <w:color w:val="000000" w:themeColor="tex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A42545">
                                      <w:rPr>
                                        <w:color w:val="000000" w:themeColor="text1"/>
                                        <w:sz w:val="72"/>
                                        <w:szCs w:val="72"/>
                                      </w:rPr>
                                      <w:t xml:space="preserve">Threat Emulation Assessment Report: APT </w:t>
                                    </w:r>
                                    <w:r w:rsidR="005D0A9C">
                                      <w:rPr>
                                        <w:color w:val="000000" w:themeColor="text1"/>
                                        <w:sz w:val="72"/>
                                        <w:szCs w:val="72"/>
                                      </w:rPr>
                                      <w:t>10</w:t>
                                    </w:r>
                                  </w:sdtContent>
                                </w:sdt>
                              </w:p>
                              <w:sdt>
                                <w:sdtPr>
                                  <w:rPr>
                                    <w:caps/>
                                    <w:color w:val="000000" w:themeColor="text1"/>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4ED046D7" w14:textId="29D8E6FC" w:rsidR="00DE16F1" w:rsidRPr="00B468C1" w:rsidRDefault="00DE16F1">
                                    <w:pPr>
                                      <w:pStyle w:val="NoSpacing"/>
                                      <w:spacing w:before="40" w:after="40"/>
                                      <w:rPr>
                                        <w:caps/>
                                        <w:color w:val="000000" w:themeColor="text1"/>
                                        <w:sz w:val="28"/>
                                        <w:szCs w:val="28"/>
                                      </w:rPr>
                                    </w:pPr>
                                    <w:r w:rsidRPr="00B468C1">
                                      <w:rPr>
                                        <w:caps/>
                                        <w:color w:val="000000" w:themeColor="text1"/>
                                        <w:sz w:val="28"/>
                                        <w:szCs w:val="28"/>
                                      </w:rPr>
                                      <w:t xml:space="preserve">Developed by:  Cyber Protection Team </w:t>
                                    </w:r>
                                    <w:r w:rsidR="005D0A9C">
                                      <w:rPr>
                                        <w:caps/>
                                        <w:color w:val="000000" w:themeColor="text1"/>
                                        <w:sz w:val="28"/>
                                        <w:szCs w:val="28"/>
                                      </w:rPr>
                                      <w:t>169</w:t>
                                    </w:r>
                                  </w:p>
                                </w:sdtContent>
                              </w:sdt>
                              <w:sdt>
                                <w:sdtPr>
                                  <w:rPr>
                                    <w:caps/>
                                    <w:color w:val="000000" w:themeColor="text1"/>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273A89C3" w14:textId="3779870A" w:rsidR="00DE16F1" w:rsidRDefault="005D0A9C">
                                    <w:pPr>
                                      <w:pStyle w:val="NoSpacing"/>
                                      <w:spacing w:before="80" w:after="40"/>
                                      <w:rPr>
                                        <w:caps/>
                                        <w:color w:val="84ACB6" w:themeColor="accent5"/>
                                        <w:sz w:val="24"/>
                                        <w:szCs w:val="24"/>
                                      </w:rPr>
                                    </w:pPr>
                                    <w:r>
                                      <w:rPr>
                                        <w:caps/>
                                        <w:color w:val="000000" w:themeColor="text1"/>
                                        <w:sz w:val="24"/>
                                        <w:szCs w:val="24"/>
                                      </w:rPr>
                                      <w:t>CW3 James Honeycutt</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25C9FA7B"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14:paraId="0372310C" w14:textId="5DABEFA6" w:rsidR="00DE16F1" w:rsidRDefault="007674B0">
                          <w:pPr>
                            <w:pStyle w:val="NoSpacing"/>
                            <w:spacing w:before="40" w:after="560" w:line="216" w:lineRule="auto"/>
                            <w:rPr>
                              <w:color w:val="3494BA" w:themeColor="accent1"/>
                              <w:sz w:val="72"/>
                              <w:szCs w:val="72"/>
                            </w:rPr>
                          </w:pPr>
                          <w:sdt>
                            <w:sdtPr>
                              <w:rPr>
                                <w:color w:val="000000" w:themeColor="tex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A42545">
                                <w:rPr>
                                  <w:color w:val="000000" w:themeColor="text1"/>
                                  <w:sz w:val="72"/>
                                  <w:szCs w:val="72"/>
                                </w:rPr>
                                <w:t xml:space="preserve">Threat Emulation Assessment Report: APT </w:t>
                              </w:r>
                              <w:r w:rsidR="005D0A9C">
                                <w:rPr>
                                  <w:color w:val="000000" w:themeColor="text1"/>
                                  <w:sz w:val="72"/>
                                  <w:szCs w:val="72"/>
                                </w:rPr>
                                <w:t>10</w:t>
                              </w:r>
                            </w:sdtContent>
                          </w:sdt>
                        </w:p>
                        <w:sdt>
                          <w:sdtPr>
                            <w:rPr>
                              <w:caps/>
                              <w:color w:val="000000" w:themeColor="text1"/>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4ED046D7" w14:textId="29D8E6FC" w:rsidR="00DE16F1" w:rsidRPr="00B468C1" w:rsidRDefault="00DE16F1">
                              <w:pPr>
                                <w:pStyle w:val="NoSpacing"/>
                                <w:spacing w:before="40" w:after="40"/>
                                <w:rPr>
                                  <w:caps/>
                                  <w:color w:val="000000" w:themeColor="text1"/>
                                  <w:sz w:val="28"/>
                                  <w:szCs w:val="28"/>
                                </w:rPr>
                              </w:pPr>
                              <w:r w:rsidRPr="00B468C1">
                                <w:rPr>
                                  <w:caps/>
                                  <w:color w:val="000000" w:themeColor="text1"/>
                                  <w:sz w:val="28"/>
                                  <w:szCs w:val="28"/>
                                </w:rPr>
                                <w:t xml:space="preserve">Developed by:  Cyber Protection Team </w:t>
                              </w:r>
                              <w:r w:rsidR="005D0A9C">
                                <w:rPr>
                                  <w:caps/>
                                  <w:color w:val="000000" w:themeColor="text1"/>
                                  <w:sz w:val="28"/>
                                  <w:szCs w:val="28"/>
                                </w:rPr>
                                <w:t>169</w:t>
                              </w:r>
                            </w:p>
                          </w:sdtContent>
                        </w:sdt>
                        <w:sdt>
                          <w:sdtPr>
                            <w:rPr>
                              <w:caps/>
                              <w:color w:val="000000" w:themeColor="text1"/>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273A89C3" w14:textId="3779870A" w:rsidR="00DE16F1" w:rsidRDefault="005D0A9C">
                              <w:pPr>
                                <w:pStyle w:val="NoSpacing"/>
                                <w:spacing w:before="80" w:after="40"/>
                                <w:rPr>
                                  <w:caps/>
                                  <w:color w:val="84ACB6" w:themeColor="accent5"/>
                                  <w:sz w:val="24"/>
                                  <w:szCs w:val="24"/>
                                </w:rPr>
                              </w:pPr>
                              <w:r>
                                <w:rPr>
                                  <w:caps/>
                                  <w:color w:val="000000" w:themeColor="text1"/>
                                  <w:sz w:val="24"/>
                                  <w:szCs w:val="24"/>
                                </w:rPr>
                                <w:t>CW3 James Honeycutt</w:t>
                              </w:r>
                            </w:p>
                          </w:sdtContent>
                        </w:sdt>
                      </w:txbxContent>
                    </v:textbox>
                    <w10:wrap type="square" anchorx="margin" anchory="page"/>
                  </v:shape>
                </w:pict>
              </mc:Fallback>
            </mc:AlternateContent>
          </w:r>
          <w:r w:rsidRPr="00B468C1">
            <w:rPr>
              <w:rFonts w:cstheme="minorHAnsi"/>
              <w:b/>
              <w:bCs/>
              <w:smallCaps/>
              <w:sz w:val="28"/>
              <w:szCs w:val="28"/>
            </w:rPr>
            <w:br w:type="page"/>
          </w:r>
        </w:p>
      </w:sdtContent>
    </w:sdt>
    <w:p w14:paraId="1A1609D5" w14:textId="77777777" w:rsidR="00EC5F3F" w:rsidRPr="00B468C1" w:rsidRDefault="00EC5F3F" w:rsidP="00EC5F3F">
      <w:pPr>
        <w:pStyle w:val="Title"/>
        <w:rPr>
          <w:rFonts w:asciiTheme="minorHAnsi" w:hAnsiTheme="minorHAnsi" w:cstheme="minorHAnsi"/>
        </w:rPr>
      </w:pPr>
      <w:r w:rsidRPr="00B468C1">
        <w:rPr>
          <w:rFonts w:asciiTheme="minorHAnsi" w:hAnsiTheme="minorHAnsi" w:cstheme="minorHAnsi"/>
        </w:rPr>
        <w:lastRenderedPageBreak/>
        <w:t>Threat Emulation Assessment Report</w:t>
      </w:r>
    </w:p>
    <w:p w14:paraId="5A83E474" w14:textId="77777777" w:rsidR="00EC5F3F" w:rsidRPr="00B468C1" w:rsidRDefault="00EC5F3F" w:rsidP="00EC5F3F">
      <w:pPr>
        <w:rPr>
          <w:rFonts w:cstheme="minorHAnsi"/>
        </w:rPr>
      </w:pPr>
    </w:p>
    <w:p w14:paraId="10E01933" w14:textId="77777777" w:rsidR="00EC5F3F" w:rsidRPr="00B468C1" w:rsidRDefault="00EC5F3F" w:rsidP="00EC5F3F">
      <w:pPr>
        <w:pStyle w:val="Heading1"/>
        <w:rPr>
          <w:rFonts w:asciiTheme="minorHAnsi" w:hAnsiTheme="minorHAnsi" w:cstheme="minorHAnsi"/>
        </w:rPr>
      </w:pPr>
      <w:r w:rsidRPr="00B468C1">
        <w:rPr>
          <w:rFonts w:asciiTheme="minorHAnsi" w:hAnsiTheme="minorHAnsi" w:cstheme="minorHAnsi"/>
        </w:rPr>
        <w:t>Executive Summary</w:t>
      </w:r>
    </w:p>
    <w:p w14:paraId="003371F4" w14:textId="4549C0F8" w:rsidR="00EC5F3F" w:rsidRPr="00B468C1" w:rsidRDefault="00AB6CE0" w:rsidP="00EC5F3F">
      <w:pPr>
        <w:rPr>
          <w:rFonts w:cstheme="minorHAnsi"/>
          <w:i/>
        </w:rPr>
      </w:pPr>
      <w:r>
        <w:rPr>
          <w:rFonts w:cstheme="minorHAnsi"/>
          <w:i/>
        </w:rPr>
        <w:t>Cyber Protection Team (CTP) conducted a threat emulation operation on 18 March 2021</w:t>
      </w:r>
      <w:r w:rsidR="001A0545" w:rsidRPr="00B468C1">
        <w:rPr>
          <w:rFonts w:cstheme="minorHAnsi"/>
          <w:i/>
        </w:rPr>
        <w:t>.</w:t>
      </w:r>
      <w:r>
        <w:rPr>
          <w:rFonts w:cstheme="minorHAnsi"/>
          <w:i/>
        </w:rPr>
        <w:t xml:space="preserve"> The CPT emulated threat actor APT10, </w:t>
      </w:r>
      <w:proofErr w:type="spellStart"/>
      <w:r>
        <w:rPr>
          <w:rFonts w:cstheme="minorHAnsi"/>
          <w:i/>
        </w:rPr>
        <w:t>a.k.a</w:t>
      </w:r>
      <w:proofErr w:type="spellEnd"/>
      <w:r>
        <w:rPr>
          <w:rFonts w:cstheme="minorHAnsi"/>
          <w:i/>
        </w:rPr>
        <w:t xml:space="preserve"> </w:t>
      </w:r>
      <w:proofErr w:type="spellStart"/>
      <w:r>
        <w:rPr>
          <w:rFonts w:cstheme="minorHAnsi"/>
          <w:i/>
        </w:rPr>
        <w:t>menuPass</w:t>
      </w:r>
      <w:proofErr w:type="spellEnd"/>
      <w:r>
        <w:rPr>
          <w:rFonts w:cstheme="minorHAnsi"/>
          <w:i/>
        </w:rPr>
        <w:t xml:space="preserve">. APT10 </w:t>
      </w:r>
      <w:r w:rsidRPr="00AB6CE0">
        <w:rPr>
          <w:rFonts w:cstheme="minorHAnsi"/>
          <w:bCs/>
          <w:i/>
          <w:iCs/>
        </w:rPr>
        <w:t>has been known to hide in plain sight using common tools built into the system to steal secrets.</w:t>
      </w:r>
      <w:r>
        <w:rPr>
          <w:rFonts w:cstheme="minorHAnsi"/>
          <w:i/>
        </w:rPr>
        <w:t xml:space="preserve">  The operation worked under the assumption of assumed breach, meaning the breach was simulated and no breach occurred.  Once the CPT was on a</w:t>
      </w:r>
      <w:r w:rsidR="00765AF6">
        <w:rPr>
          <w:rFonts w:cstheme="minorHAnsi"/>
          <w:i/>
        </w:rPr>
        <w:t xml:space="preserve"> machine, they were able to retrieve a list of local administrators and steal some passwords.  </w:t>
      </w:r>
      <w:r w:rsidR="002F7880">
        <w:rPr>
          <w:rFonts w:cstheme="minorHAnsi"/>
          <w:i/>
        </w:rPr>
        <w:t xml:space="preserve">They also established persistence by creating a scheduled task.  </w:t>
      </w:r>
      <w:r w:rsidR="00765AF6">
        <w:rPr>
          <w:rFonts w:cstheme="minorHAnsi"/>
          <w:i/>
        </w:rPr>
        <w:t xml:space="preserve">From the local workstation </w:t>
      </w:r>
      <w:r w:rsidR="00765AF6">
        <w:rPr>
          <w:rFonts w:cstheme="minorHAnsi"/>
          <w:i/>
        </w:rPr>
        <w:t>they were able to enumerate all the computers in the domain</w:t>
      </w:r>
      <w:r w:rsidR="00765AF6">
        <w:rPr>
          <w:rFonts w:cstheme="minorHAnsi"/>
          <w:i/>
        </w:rPr>
        <w:t xml:space="preserve"> and get a list of running processes from the domain controller.  Using a common administrator tool, they were able to laterally move to the domain controller.  Once on the domain controller, they stole more passwords.</w:t>
      </w:r>
    </w:p>
    <w:p w14:paraId="50A74880" w14:textId="77777777" w:rsidR="00EC5F3F" w:rsidRPr="00B468C1" w:rsidRDefault="00EC5F3F" w:rsidP="00EC5F3F">
      <w:pPr>
        <w:pStyle w:val="Heading2"/>
        <w:rPr>
          <w:rFonts w:asciiTheme="minorHAnsi" w:hAnsiTheme="minorHAnsi" w:cstheme="minorHAnsi"/>
        </w:rPr>
      </w:pPr>
      <w:r w:rsidRPr="00B468C1">
        <w:rPr>
          <w:rFonts w:asciiTheme="minorHAnsi" w:hAnsiTheme="minorHAnsi" w:cstheme="minorHAnsi"/>
        </w:rPr>
        <w:t>Scope</w:t>
      </w:r>
    </w:p>
    <w:p w14:paraId="3C952C72" w14:textId="53BF45A3" w:rsidR="001A0545" w:rsidRPr="00B468C1" w:rsidRDefault="002F7880" w:rsidP="00EC5F3F">
      <w:pPr>
        <w:rPr>
          <w:rFonts w:cstheme="minorHAnsi"/>
          <w:i/>
        </w:rPr>
      </w:pPr>
      <w:r>
        <w:rPr>
          <w:rFonts w:cstheme="minorHAnsi"/>
          <w:i/>
        </w:rPr>
        <w:t>The scope of the operation was to use common tool</w:t>
      </w:r>
      <w:r w:rsidR="00443158">
        <w:rPr>
          <w:rFonts w:cstheme="minorHAnsi"/>
          <w:i/>
        </w:rPr>
        <w:t>s</w:t>
      </w:r>
      <w:r>
        <w:rPr>
          <w:rFonts w:cstheme="minorHAnsi"/>
          <w:i/>
        </w:rPr>
        <w:t xml:space="preserve"> built into the operating systems and </w:t>
      </w:r>
      <w:r w:rsidR="00443158">
        <w:rPr>
          <w:rFonts w:cstheme="minorHAnsi"/>
          <w:i/>
        </w:rPr>
        <w:t>open-source</w:t>
      </w:r>
      <w:r>
        <w:rPr>
          <w:rFonts w:cstheme="minorHAnsi"/>
          <w:i/>
        </w:rPr>
        <w:t xml:space="preserve"> tools to enumerate the network and obtain proprietary documents.</w:t>
      </w:r>
    </w:p>
    <w:p w14:paraId="41D6E064" w14:textId="77777777" w:rsidR="00EC5F3F" w:rsidRPr="00B468C1" w:rsidRDefault="00EC5F3F" w:rsidP="00EC5F3F">
      <w:pPr>
        <w:pStyle w:val="Heading2"/>
        <w:rPr>
          <w:rFonts w:asciiTheme="minorHAnsi" w:hAnsiTheme="minorHAnsi" w:cstheme="minorHAnsi"/>
        </w:rPr>
      </w:pPr>
      <w:r w:rsidRPr="00B468C1">
        <w:rPr>
          <w:rFonts w:asciiTheme="minorHAnsi" w:hAnsiTheme="minorHAnsi" w:cstheme="minorHAnsi"/>
        </w:rPr>
        <w:t>Key Findings</w:t>
      </w:r>
      <w:r w:rsidR="00E43F97" w:rsidRPr="00B468C1">
        <w:rPr>
          <w:rFonts w:asciiTheme="minorHAnsi" w:hAnsiTheme="minorHAnsi" w:cstheme="minorHAnsi"/>
        </w:rPr>
        <w:t xml:space="preserve"> and Recommendations</w:t>
      </w:r>
    </w:p>
    <w:p w14:paraId="6B6B2109" w14:textId="5E228FB0" w:rsidR="00EC5F3F" w:rsidRPr="00B468C1" w:rsidRDefault="002F7880" w:rsidP="00EC5F3F">
      <w:pPr>
        <w:rPr>
          <w:rFonts w:cstheme="minorHAnsi"/>
          <w:i/>
        </w:rPr>
      </w:pPr>
      <w:r>
        <w:rPr>
          <w:rFonts w:cstheme="minorHAnsi"/>
          <w:i/>
        </w:rPr>
        <w:t>The CPT was able to obtain some admi</w:t>
      </w:r>
      <w:r w:rsidR="00443158">
        <w:rPr>
          <w:rFonts w:cstheme="minorHAnsi"/>
          <w:i/>
        </w:rPr>
        <w:t>ni</w:t>
      </w:r>
      <w:r>
        <w:rPr>
          <w:rFonts w:cstheme="minorHAnsi"/>
          <w:i/>
        </w:rPr>
        <w:t>strator credential and succeeded at enumerating the domain</w:t>
      </w:r>
      <w:r w:rsidR="00E43F97" w:rsidRPr="00B468C1">
        <w:rPr>
          <w:rFonts w:cstheme="minorHAnsi"/>
          <w:i/>
        </w:rPr>
        <w:t>.</w:t>
      </w:r>
      <w:r>
        <w:rPr>
          <w:rFonts w:cstheme="minorHAnsi"/>
          <w:i/>
        </w:rPr>
        <w:t xml:space="preserve">  Then account was using a weak pass</w:t>
      </w:r>
      <w:r w:rsidR="00443158">
        <w:rPr>
          <w:rFonts w:cstheme="minorHAnsi"/>
          <w:i/>
        </w:rPr>
        <w:t xml:space="preserve">word and recommend forcing the use of password complexity and dual factor authentication for administrators.  </w:t>
      </w:r>
      <w:r>
        <w:rPr>
          <w:rFonts w:cstheme="minorHAnsi"/>
          <w:i/>
        </w:rPr>
        <w:t>The</w:t>
      </w:r>
      <w:r w:rsidR="00443158">
        <w:rPr>
          <w:rFonts w:cstheme="minorHAnsi"/>
          <w:i/>
        </w:rPr>
        <w:t>y</w:t>
      </w:r>
      <w:r>
        <w:rPr>
          <w:rFonts w:cstheme="minorHAnsi"/>
          <w:i/>
        </w:rPr>
        <w:t xml:space="preserve"> were able to locate some </w:t>
      </w:r>
      <w:r w:rsidR="00443158">
        <w:rPr>
          <w:rFonts w:cstheme="minorHAnsi"/>
          <w:i/>
        </w:rPr>
        <w:t>administrator</w:t>
      </w:r>
      <w:r>
        <w:rPr>
          <w:rFonts w:cstheme="minorHAnsi"/>
          <w:i/>
        </w:rPr>
        <w:t xml:space="preserve"> documents in a non-secure location.</w:t>
      </w:r>
      <w:r w:rsidR="00443158">
        <w:rPr>
          <w:rFonts w:cstheme="minorHAnsi"/>
          <w:i/>
        </w:rPr>
        <w:t xml:space="preserve">  Recommend keeping sensitive documents in a secure file server or data storage.</w:t>
      </w:r>
    </w:p>
    <w:p w14:paraId="07DF45C4" w14:textId="77777777" w:rsidR="00EC5F3F" w:rsidRPr="00B468C1" w:rsidRDefault="00E43F97" w:rsidP="00EC5F3F">
      <w:pPr>
        <w:pStyle w:val="Heading1"/>
        <w:rPr>
          <w:rFonts w:asciiTheme="minorHAnsi" w:hAnsiTheme="minorHAnsi" w:cstheme="minorHAnsi"/>
        </w:rPr>
      </w:pPr>
      <w:r w:rsidRPr="00B468C1">
        <w:rPr>
          <w:rFonts w:asciiTheme="minorHAnsi" w:hAnsiTheme="minorHAnsi" w:cstheme="minorHAnsi"/>
        </w:rPr>
        <w:t xml:space="preserve">Assessment </w:t>
      </w:r>
      <w:r w:rsidR="00EC5F3F" w:rsidRPr="00B468C1">
        <w:rPr>
          <w:rFonts w:asciiTheme="minorHAnsi" w:hAnsiTheme="minorHAnsi" w:cstheme="minorHAnsi"/>
        </w:rPr>
        <w:t>Findings</w:t>
      </w:r>
    </w:p>
    <w:p w14:paraId="1B842E79" w14:textId="0111BFA9" w:rsidR="00EC5F3F" w:rsidRDefault="00443158" w:rsidP="00EC5F3F">
      <w:pPr>
        <w:rPr>
          <w:rFonts w:cstheme="minorHAnsi"/>
          <w:i/>
        </w:rPr>
      </w:pPr>
      <w:r>
        <w:rPr>
          <w:rFonts w:cstheme="minorHAnsi"/>
          <w:i/>
        </w:rPr>
        <w:t xml:space="preserve">Using </w:t>
      </w:r>
      <w:proofErr w:type="spellStart"/>
      <w:r>
        <w:rPr>
          <w:rFonts w:cstheme="minorHAnsi"/>
          <w:i/>
        </w:rPr>
        <w:t>MimiKatz</w:t>
      </w:r>
      <w:proofErr w:type="spellEnd"/>
      <w:r>
        <w:rPr>
          <w:rFonts w:cstheme="minorHAnsi"/>
          <w:i/>
        </w:rPr>
        <w:t xml:space="preserve"> the CPT was able to get the local administrator credentials of Win7ws147.  Command used </w:t>
      </w:r>
      <w:proofErr w:type="gramStart"/>
      <w:r>
        <w:rPr>
          <w:rFonts w:cstheme="minorHAnsi"/>
          <w:i/>
        </w:rPr>
        <w:t>‘</w:t>
      </w:r>
      <w:r w:rsidR="00B468C1" w:rsidRPr="00B468C1">
        <w:rPr>
          <w:rFonts w:cstheme="minorHAnsi"/>
          <w:i/>
        </w:rPr>
        <w:t xml:space="preserve"> </w:t>
      </w:r>
      <w:proofErr w:type="spellStart"/>
      <w:r w:rsidR="00F255EE">
        <w:rPr>
          <w:rFonts w:cstheme="minorHAnsi"/>
          <w:i/>
        </w:rPr>
        <w:t>sekurlsa</w:t>
      </w:r>
      <w:proofErr w:type="spellEnd"/>
      <w:r w:rsidR="00F255EE">
        <w:rPr>
          <w:rFonts w:cstheme="minorHAnsi"/>
          <w:i/>
        </w:rPr>
        <w:t>::</w:t>
      </w:r>
      <w:proofErr w:type="spellStart"/>
      <w:proofErr w:type="gramEnd"/>
      <w:r w:rsidR="00F255EE">
        <w:rPr>
          <w:rFonts w:cstheme="minorHAnsi"/>
          <w:i/>
        </w:rPr>
        <w:t>logonPasswords</w:t>
      </w:r>
      <w:proofErr w:type="spellEnd"/>
      <w:r w:rsidR="00F255EE">
        <w:rPr>
          <w:rFonts w:cstheme="minorHAnsi"/>
          <w:i/>
        </w:rPr>
        <w:t>’</w:t>
      </w:r>
    </w:p>
    <w:p w14:paraId="20F25DA9" w14:textId="3196F2D3" w:rsidR="00F255EE" w:rsidRDefault="00F255EE" w:rsidP="00EC5F3F">
      <w:pPr>
        <w:rPr>
          <w:rFonts w:cstheme="minorHAnsi"/>
          <w:i/>
        </w:rPr>
      </w:pPr>
      <w:r w:rsidRPr="00F255EE">
        <w:rPr>
          <w:rFonts w:cstheme="minorHAnsi"/>
          <w:i/>
        </w:rPr>
        <w:drawing>
          <wp:inline distT="0" distB="0" distL="0" distR="0" wp14:anchorId="530E746C" wp14:editId="6C953CF5">
            <wp:extent cx="2270957" cy="548688"/>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270957" cy="548688"/>
                    </a:xfrm>
                    <a:prstGeom prst="rect">
                      <a:avLst/>
                    </a:prstGeom>
                  </pic:spPr>
                </pic:pic>
              </a:graphicData>
            </a:graphic>
          </wp:inline>
        </w:drawing>
      </w:r>
    </w:p>
    <w:p w14:paraId="06EE4D97" w14:textId="580E715B" w:rsidR="00F255EE" w:rsidRDefault="00F255EE" w:rsidP="00EC5F3F">
      <w:pPr>
        <w:rPr>
          <w:rFonts w:cstheme="minorHAnsi"/>
          <w:i/>
        </w:rPr>
      </w:pPr>
    </w:p>
    <w:p w14:paraId="21CA883E" w14:textId="77777777" w:rsidR="00F255EE" w:rsidRDefault="00F255EE" w:rsidP="00EC5F3F">
      <w:pPr>
        <w:rPr>
          <w:rFonts w:cstheme="minorHAnsi"/>
          <w:i/>
        </w:rPr>
      </w:pPr>
    </w:p>
    <w:p w14:paraId="3F5B3AF2" w14:textId="77777777" w:rsidR="00F255EE" w:rsidRDefault="00F255EE" w:rsidP="00EC5F3F">
      <w:pPr>
        <w:rPr>
          <w:rFonts w:cstheme="minorHAnsi"/>
          <w:i/>
        </w:rPr>
      </w:pPr>
    </w:p>
    <w:p w14:paraId="3D1F948A" w14:textId="71D97B47" w:rsidR="00F255EE" w:rsidRDefault="00F255EE" w:rsidP="00EC5F3F">
      <w:pPr>
        <w:rPr>
          <w:rFonts w:cstheme="minorHAnsi"/>
          <w:i/>
        </w:rPr>
      </w:pPr>
      <w:r>
        <w:rPr>
          <w:rFonts w:cstheme="minorHAnsi"/>
          <w:i/>
        </w:rPr>
        <w:lastRenderedPageBreak/>
        <w:t>The same machine also had the sensitive document.  Command ran `</w:t>
      </w:r>
      <w:proofErr w:type="spellStart"/>
      <w:r>
        <w:rPr>
          <w:rFonts w:cstheme="minorHAnsi"/>
          <w:i/>
        </w:rPr>
        <w:t>cmd</w:t>
      </w:r>
      <w:proofErr w:type="spellEnd"/>
      <w:r>
        <w:rPr>
          <w:rFonts w:cstheme="minorHAnsi"/>
          <w:i/>
        </w:rPr>
        <w:t xml:space="preserve"> /c </w:t>
      </w:r>
      <w:proofErr w:type="spellStart"/>
      <w:r>
        <w:rPr>
          <w:rFonts w:cstheme="minorHAnsi"/>
          <w:i/>
        </w:rPr>
        <w:t>dir</w:t>
      </w:r>
      <w:proofErr w:type="spellEnd"/>
      <w:r>
        <w:rPr>
          <w:rFonts w:cstheme="minorHAnsi"/>
          <w:i/>
        </w:rPr>
        <w:t xml:space="preserve"> “c:\users\administrator\*admin*” /b /s /a-d</w:t>
      </w:r>
      <w:proofErr w:type="gramStart"/>
      <w:r>
        <w:rPr>
          <w:rFonts w:cstheme="minorHAnsi"/>
          <w:i/>
        </w:rPr>
        <w:t>’  The</w:t>
      </w:r>
      <w:proofErr w:type="gramEnd"/>
      <w:r>
        <w:rPr>
          <w:rFonts w:cstheme="minorHAnsi"/>
          <w:i/>
        </w:rPr>
        <w:t xml:space="preserve"> command found “</w:t>
      </w:r>
      <w:r>
        <w:rPr>
          <w:rFonts w:cstheme="minorHAnsi"/>
          <w:i/>
        </w:rPr>
        <w:t>c:\users\administrator</w:t>
      </w:r>
      <w:r>
        <w:rPr>
          <w:rFonts w:cstheme="minorHAnsi"/>
          <w:i/>
        </w:rPr>
        <w:t>\Contacts\</w:t>
      </w:r>
      <w:proofErr w:type="spellStart"/>
      <w:r>
        <w:rPr>
          <w:rFonts w:cstheme="minorHAnsi"/>
          <w:i/>
        </w:rPr>
        <w:t>administrator.contact</w:t>
      </w:r>
      <w:proofErr w:type="spellEnd"/>
      <w:r>
        <w:rPr>
          <w:rFonts w:cstheme="minorHAnsi"/>
          <w:i/>
        </w:rPr>
        <w:t>”</w:t>
      </w:r>
    </w:p>
    <w:p w14:paraId="3C71BE2D" w14:textId="29F11BF9" w:rsidR="00F255EE" w:rsidRDefault="00F255EE" w:rsidP="00EC5F3F">
      <w:pPr>
        <w:rPr>
          <w:rFonts w:cstheme="minorHAnsi"/>
          <w:i/>
        </w:rPr>
      </w:pPr>
      <w:r w:rsidRPr="00F255EE">
        <w:rPr>
          <w:rFonts w:cstheme="minorHAnsi"/>
          <w:i/>
        </w:rPr>
        <w:drawing>
          <wp:inline distT="0" distB="0" distL="0" distR="0" wp14:anchorId="06FFD4B7" wp14:editId="1F901BDE">
            <wp:extent cx="4084674" cy="1005927"/>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84674" cy="1005927"/>
                    </a:xfrm>
                    <a:prstGeom prst="rect">
                      <a:avLst/>
                    </a:prstGeom>
                  </pic:spPr>
                </pic:pic>
              </a:graphicData>
            </a:graphic>
          </wp:inline>
        </w:drawing>
      </w:r>
    </w:p>
    <w:p w14:paraId="21CAF2EE" w14:textId="1D6FFE63" w:rsidR="00F255EE" w:rsidRDefault="00F255EE" w:rsidP="00EC5F3F">
      <w:pPr>
        <w:rPr>
          <w:rFonts w:cstheme="minorHAnsi"/>
          <w:i/>
        </w:rPr>
      </w:pPr>
    </w:p>
    <w:p w14:paraId="6C7ED19D" w14:textId="06026CB2" w:rsidR="00F255EE" w:rsidRDefault="00F255EE" w:rsidP="00EC5F3F">
      <w:pPr>
        <w:rPr>
          <w:rFonts w:cstheme="minorHAnsi"/>
          <w:i/>
        </w:rPr>
      </w:pPr>
      <w:r>
        <w:rPr>
          <w:rFonts w:cstheme="minorHAnsi"/>
          <w:i/>
        </w:rPr>
        <w:t xml:space="preserve">The CPT was also able </w:t>
      </w:r>
      <w:r w:rsidR="00D57CF7">
        <w:rPr>
          <w:rFonts w:cstheme="minorHAnsi"/>
          <w:i/>
        </w:rPr>
        <w:t xml:space="preserve">laterally move to </w:t>
      </w:r>
      <w:r>
        <w:rPr>
          <w:rFonts w:cstheme="minorHAnsi"/>
          <w:i/>
        </w:rPr>
        <w:t>the domain controller using PSEXE</w:t>
      </w:r>
      <w:r w:rsidR="00D57CF7">
        <w:rPr>
          <w:rFonts w:cstheme="minorHAnsi"/>
          <w:i/>
        </w:rPr>
        <w:t>C</w:t>
      </w:r>
      <w:r>
        <w:rPr>
          <w:rFonts w:cstheme="minorHAnsi"/>
          <w:i/>
        </w:rPr>
        <w:t xml:space="preserve">.  </w:t>
      </w:r>
      <w:proofErr w:type="spellStart"/>
      <w:r w:rsidR="00D57CF7">
        <w:rPr>
          <w:rFonts w:cstheme="minorHAnsi"/>
          <w:i/>
        </w:rPr>
        <w:t>PSexec</w:t>
      </w:r>
      <w:proofErr w:type="spellEnd"/>
      <w:r w:rsidR="00D57CF7">
        <w:rPr>
          <w:rFonts w:cstheme="minorHAnsi"/>
          <w:i/>
        </w:rPr>
        <w:t xml:space="preserve"> was renamed to mystery.exe.  The command used “c:\Users\administrator\myster.exe -</w:t>
      </w:r>
      <w:proofErr w:type="spellStart"/>
      <w:r w:rsidR="00D57CF7">
        <w:rPr>
          <w:rFonts w:cstheme="minorHAnsi"/>
          <w:i/>
        </w:rPr>
        <w:t>acceptelua</w:t>
      </w:r>
      <w:proofErr w:type="spellEnd"/>
      <w:r w:rsidR="00D57CF7">
        <w:rPr>
          <w:rFonts w:cstheme="minorHAnsi"/>
          <w:i/>
        </w:rPr>
        <w:t xml:space="preserve"> -u </w:t>
      </w:r>
      <w:proofErr w:type="spellStart"/>
      <w:r w:rsidR="00D57CF7">
        <w:rPr>
          <w:rFonts w:cstheme="minorHAnsi"/>
          <w:i/>
        </w:rPr>
        <w:t>corp</w:t>
      </w:r>
      <w:proofErr w:type="spellEnd"/>
      <w:r w:rsidR="00D57CF7">
        <w:rPr>
          <w:rFonts w:cstheme="minorHAnsi"/>
          <w:i/>
        </w:rPr>
        <w:t xml:space="preserve">\administrator -p P@ssw0rd -d -cv c:\users\administrator\crater.exe </w:t>
      </w:r>
      <w:hyperlink r:id="rId9" w:history="1">
        <w:r w:rsidR="00D57CF7" w:rsidRPr="00CF4AAC">
          <w:rPr>
            <w:rStyle w:val="Hyperlink"/>
            <w:rFonts w:cstheme="minorHAnsi"/>
            <w:i/>
          </w:rPr>
          <w:t>\\win-k8oq7abu01u</w:t>
        </w:r>
      </w:hyperlink>
    </w:p>
    <w:p w14:paraId="2DD77C80" w14:textId="5DC02385" w:rsidR="00D57CF7" w:rsidRPr="00B468C1" w:rsidRDefault="00D57CF7" w:rsidP="00EC5F3F">
      <w:pPr>
        <w:rPr>
          <w:rFonts w:cstheme="minorHAnsi"/>
          <w:i/>
        </w:rPr>
      </w:pPr>
      <w:r w:rsidRPr="00D57CF7">
        <w:rPr>
          <w:rFonts w:cstheme="minorHAnsi"/>
          <w:i/>
        </w:rPr>
        <w:drawing>
          <wp:inline distT="0" distB="0" distL="0" distR="0" wp14:anchorId="2F1F8CDE" wp14:editId="68C47171">
            <wp:extent cx="1002323" cy="1019408"/>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016697" cy="1034027"/>
                    </a:xfrm>
                    <a:prstGeom prst="rect">
                      <a:avLst/>
                    </a:prstGeom>
                  </pic:spPr>
                </pic:pic>
              </a:graphicData>
            </a:graphic>
          </wp:inline>
        </w:drawing>
      </w:r>
    </w:p>
    <w:p w14:paraId="38F78943" w14:textId="77777777" w:rsidR="00EC5F3F" w:rsidRPr="00B468C1" w:rsidRDefault="00EC5F3F" w:rsidP="00EC5F3F">
      <w:pPr>
        <w:pStyle w:val="Heading1"/>
        <w:rPr>
          <w:rFonts w:asciiTheme="minorHAnsi" w:hAnsiTheme="minorHAnsi" w:cstheme="minorHAnsi"/>
        </w:rPr>
      </w:pPr>
      <w:r w:rsidRPr="00B468C1">
        <w:rPr>
          <w:rFonts w:asciiTheme="minorHAnsi" w:hAnsiTheme="minorHAnsi" w:cstheme="minorHAnsi"/>
        </w:rPr>
        <w:t>Conclusion</w:t>
      </w:r>
    </w:p>
    <w:p w14:paraId="0B5996C0" w14:textId="579D9C86" w:rsidR="00EC5F3F" w:rsidRPr="00B468C1" w:rsidRDefault="00D57CF7" w:rsidP="00EC5F3F">
      <w:pPr>
        <w:rPr>
          <w:rFonts w:cstheme="minorHAnsi"/>
          <w:i/>
        </w:rPr>
      </w:pPr>
      <w:r>
        <w:rPr>
          <w:rFonts w:cstheme="minorHAnsi"/>
          <w:i/>
        </w:rPr>
        <w:t xml:space="preserve">The over all issue is with the administrator accounts. Most of everything that the CPT accomplished could have been avoided by protecting the domain administrator account.  One recommendation is to not let anyone use the </w:t>
      </w:r>
      <w:proofErr w:type="spellStart"/>
      <w:r>
        <w:rPr>
          <w:rFonts w:cstheme="minorHAnsi"/>
          <w:i/>
        </w:rPr>
        <w:t>builtin</w:t>
      </w:r>
      <w:proofErr w:type="spellEnd"/>
      <w:r>
        <w:rPr>
          <w:rFonts w:cstheme="minorHAnsi"/>
          <w:i/>
        </w:rPr>
        <w:t xml:space="preserve"> domain </w:t>
      </w:r>
      <w:proofErr w:type="spellStart"/>
      <w:r>
        <w:rPr>
          <w:rFonts w:cstheme="minorHAnsi"/>
          <w:i/>
        </w:rPr>
        <w:t>administror</w:t>
      </w:r>
      <w:proofErr w:type="spellEnd"/>
      <w:r>
        <w:rPr>
          <w:rFonts w:cstheme="minorHAnsi"/>
          <w:i/>
        </w:rPr>
        <w:t xml:space="preserve"> account and create an extremally long password for it.  The admins who work as domain admins should have two account.  One account</w:t>
      </w:r>
      <w:r w:rsidR="007E4E5B">
        <w:rPr>
          <w:rFonts w:cstheme="minorHAnsi"/>
          <w:i/>
        </w:rPr>
        <w:t xml:space="preserve"> to log into machines and a privileged account to perform </w:t>
      </w:r>
      <w:proofErr w:type="spellStart"/>
      <w:r w:rsidR="007E4E5B">
        <w:rPr>
          <w:rFonts w:cstheme="minorHAnsi"/>
          <w:i/>
        </w:rPr>
        <w:t>administror</w:t>
      </w:r>
      <w:proofErr w:type="spellEnd"/>
      <w:r w:rsidR="007E4E5B">
        <w:rPr>
          <w:rFonts w:cstheme="minorHAnsi"/>
          <w:i/>
        </w:rPr>
        <w:t xml:space="preserve"> functions.  The privileged account should be set up as dual factor, this way it will take more than an off the shelf tool to steal the credentials to your environment.</w:t>
      </w:r>
    </w:p>
    <w:p w14:paraId="06F8FB33" w14:textId="77777777" w:rsidR="00EC5F3F" w:rsidRPr="00B468C1" w:rsidRDefault="00EC5F3F" w:rsidP="00EC5F3F">
      <w:pPr>
        <w:pStyle w:val="Heading1"/>
        <w:rPr>
          <w:rFonts w:asciiTheme="minorHAnsi" w:hAnsiTheme="minorHAnsi" w:cstheme="minorHAnsi"/>
        </w:rPr>
      </w:pPr>
      <w:r w:rsidRPr="00B468C1">
        <w:rPr>
          <w:rFonts w:asciiTheme="minorHAnsi" w:hAnsiTheme="minorHAnsi" w:cstheme="minorHAnsi"/>
        </w:rPr>
        <w:t>Appendix</w:t>
      </w:r>
    </w:p>
    <w:p w14:paraId="18C996E4" w14:textId="23E324DE" w:rsidR="00EC5F3F" w:rsidRDefault="007E4E5B" w:rsidP="00EC5F3F">
      <w:pPr>
        <w:rPr>
          <w:rFonts w:cstheme="minorHAnsi"/>
          <w:i/>
        </w:rPr>
      </w:pPr>
      <w:r>
        <w:rPr>
          <w:rFonts w:cstheme="minorHAnsi"/>
          <w:i/>
        </w:rPr>
        <w:t>Here is where I would attach my TEA’s</w:t>
      </w:r>
      <w:r w:rsidR="00B468C1" w:rsidRPr="00B468C1">
        <w:rPr>
          <w:rFonts w:cstheme="minorHAnsi"/>
          <w:i/>
        </w:rPr>
        <w:t xml:space="preserve">. </w:t>
      </w:r>
    </w:p>
    <w:p w14:paraId="5C0A248D" w14:textId="519C937D" w:rsidR="007E4E5B" w:rsidRDefault="007E4E5B" w:rsidP="00EC5F3F">
      <w:pPr>
        <w:rPr>
          <w:rFonts w:cstheme="minorHAnsi"/>
          <w:i/>
        </w:rPr>
      </w:pPr>
      <w:r>
        <w:rPr>
          <w:rFonts w:cstheme="minorHAnsi"/>
          <w:i/>
        </w:rPr>
        <w:t>I would also attach the BSF from Caldera along with more screen shots.</w:t>
      </w:r>
    </w:p>
    <w:p w14:paraId="5F1C99F4" w14:textId="3D18DC35" w:rsidR="007E4E5B" w:rsidRDefault="007E4E5B" w:rsidP="00EC5F3F">
      <w:pPr>
        <w:rPr>
          <w:rFonts w:cstheme="minorHAnsi"/>
          <w:i/>
        </w:rPr>
      </w:pPr>
      <w:r>
        <w:rPr>
          <w:rFonts w:cstheme="minorHAnsi"/>
          <w:i/>
        </w:rPr>
        <w:t>Any custom scripts that I created for this operation would be attached.</w:t>
      </w:r>
    </w:p>
    <w:p w14:paraId="7DC4A9AD" w14:textId="257AF62F" w:rsidR="007E4E5B" w:rsidRPr="00B468C1" w:rsidRDefault="007E4E5B" w:rsidP="00EC5F3F">
      <w:pPr>
        <w:rPr>
          <w:rFonts w:cstheme="minorHAnsi"/>
          <w:i/>
        </w:rPr>
      </w:pPr>
      <w:r>
        <w:rPr>
          <w:rFonts w:cstheme="minorHAnsi"/>
          <w:i/>
        </w:rPr>
        <w:t>Any other documentation that I thought would help the defenders would also go here.</w:t>
      </w:r>
    </w:p>
    <w:p w14:paraId="08AE679F" w14:textId="77777777" w:rsidR="00EC5F3F" w:rsidRPr="00B468C1" w:rsidRDefault="00EC5F3F" w:rsidP="00EC5F3F">
      <w:pPr>
        <w:rPr>
          <w:rFonts w:cstheme="minorHAnsi"/>
        </w:rPr>
      </w:pPr>
    </w:p>
    <w:sectPr w:rsidR="00EC5F3F" w:rsidRPr="00B468C1" w:rsidSect="00DE16F1">
      <w:pgSz w:w="12240" w:h="15840"/>
      <w:pgMar w:top="1440" w:right="1440" w:bottom="1440" w:left="1440" w:header="720" w:footer="720" w:gutter="0"/>
      <w:pgBorders w:offsetFrom="page">
        <w:top w:val="single" w:sz="18" w:space="24" w:color="4A7090" w:themeColor="background2" w:themeShade="80"/>
        <w:left w:val="single" w:sz="18" w:space="24" w:color="4A7090" w:themeColor="background2" w:themeShade="80"/>
        <w:bottom w:val="single" w:sz="18" w:space="24" w:color="4A7090" w:themeColor="background2" w:themeShade="80"/>
        <w:right w:val="single" w:sz="18" w:space="24" w:color="4A7090" w:themeColor="background2" w:themeShade="80"/>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3CDD6B" w14:textId="77777777" w:rsidR="007674B0" w:rsidRDefault="007674B0" w:rsidP="00EC5F3F">
      <w:pPr>
        <w:spacing w:after="0" w:line="240" w:lineRule="auto"/>
      </w:pPr>
      <w:r>
        <w:separator/>
      </w:r>
    </w:p>
  </w:endnote>
  <w:endnote w:type="continuationSeparator" w:id="0">
    <w:p w14:paraId="22245FC5" w14:textId="77777777" w:rsidR="007674B0" w:rsidRDefault="007674B0" w:rsidP="00EC5F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altName w:val="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44485B" w14:textId="77777777" w:rsidR="007674B0" w:rsidRDefault="007674B0" w:rsidP="00EC5F3F">
      <w:pPr>
        <w:spacing w:after="0" w:line="240" w:lineRule="auto"/>
      </w:pPr>
      <w:r>
        <w:separator/>
      </w:r>
    </w:p>
  </w:footnote>
  <w:footnote w:type="continuationSeparator" w:id="0">
    <w:p w14:paraId="0A2B3880" w14:textId="77777777" w:rsidR="007674B0" w:rsidRDefault="007674B0" w:rsidP="00EC5F3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82775B"/>
    <w:multiLevelType w:val="multilevel"/>
    <w:tmpl w:val="A18AB47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A1MzUysTQyszC3NDJX0lEKTi0uzszPAykwrAUAs3oAziwAAAA="/>
  </w:docVars>
  <w:rsids>
    <w:rsidRoot w:val="00EC5F3F"/>
    <w:rsid w:val="00086865"/>
    <w:rsid w:val="001A0545"/>
    <w:rsid w:val="00270FA0"/>
    <w:rsid w:val="002F7880"/>
    <w:rsid w:val="003D1284"/>
    <w:rsid w:val="00443158"/>
    <w:rsid w:val="0045543A"/>
    <w:rsid w:val="005D0A9C"/>
    <w:rsid w:val="005E383A"/>
    <w:rsid w:val="006C7B1E"/>
    <w:rsid w:val="007154A5"/>
    <w:rsid w:val="00765AF6"/>
    <w:rsid w:val="007674B0"/>
    <w:rsid w:val="0078547B"/>
    <w:rsid w:val="007E4E5B"/>
    <w:rsid w:val="0080296C"/>
    <w:rsid w:val="00911475"/>
    <w:rsid w:val="0099190E"/>
    <w:rsid w:val="00A42545"/>
    <w:rsid w:val="00A46888"/>
    <w:rsid w:val="00AB6CE0"/>
    <w:rsid w:val="00B468C1"/>
    <w:rsid w:val="00D57CF7"/>
    <w:rsid w:val="00DE16F1"/>
    <w:rsid w:val="00E43F97"/>
    <w:rsid w:val="00EA6F8D"/>
    <w:rsid w:val="00EC5F3F"/>
    <w:rsid w:val="00F23D4A"/>
    <w:rsid w:val="00F255EE"/>
    <w:rsid w:val="00F507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1F56AF"/>
  <w15:chartTrackingRefBased/>
  <w15:docId w15:val="{E19F938C-5D4D-4D3A-9114-03C00A5C38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16F1"/>
  </w:style>
  <w:style w:type="paragraph" w:styleId="Heading1">
    <w:name w:val="heading 1"/>
    <w:basedOn w:val="Normal"/>
    <w:next w:val="Normal"/>
    <w:link w:val="Heading1Char"/>
    <w:uiPriority w:val="9"/>
    <w:qFormat/>
    <w:rsid w:val="00DE16F1"/>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DE16F1"/>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DE16F1"/>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DE16F1"/>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DE16F1"/>
    <w:pPr>
      <w:keepNext/>
      <w:keepLines/>
      <w:numPr>
        <w:ilvl w:val="4"/>
        <w:numId w:val="10"/>
      </w:numPr>
      <w:spacing w:before="200" w:after="0"/>
      <w:outlineLvl w:val="4"/>
    </w:pPr>
    <w:rPr>
      <w:rFonts w:asciiTheme="majorHAnsi" w:eastAsiaTheme="majorEastAsia" w:hAnsiTheme="majorHAnsi" w:cstheme="majorBidi"/>
      <w:color w:val="292733" w:themeColor="text2" w:themeShade="BF"/>
    </w:rPr>
  </w:style>
  <w:style w:type="paragraph" w:styleId="Heading6">
    <w:name w:val="heading 6"/>
    <w:basedOn w:val="Normal"/>
    <w:next w:val="Normal"/>
    <w:link w:val="Heading6Char"/>
    <w:uiPriority w:val="9"/>
    <w:semiHidden/>
    <w:unhideWhenUsed/>
    <w:qFormat/>
    <w:rsid w:val="00DE16F1"/>
    <w:pPr>
      <w:keepNext/>
      <w:keepLines/>
      <w:numPr>
        <w:ilvl w:val="5"/>
        <w:numId w:val="10"/>
      </w:numPr>
      <w:spacing w:before="200" w:after="0"/>
      <w:outlineLvl w:val="5"/>
    </w:pPr>
    <w:rPr>
      <w:rFonts w:asciiTheme="majorHAnsi" w:eastAsiaTheme="majorEastAsia" w:hAnsiTheme="majorHAnsi" w:cstheme="majorBidi"/>
      <w:i/>
      <w:iCs/>
      <w:color w:val="292733" w:themeColor="text2" w:themeShade="BF"/>
    </w:rPr>
  </w:style>
  <w:style w:type="paragraph" w:styleId="Heading7">
    <w:name w:val="heading 7"/>
    <w:basedOn w:val="Normal"/>
    <w:next w:val="Normal"/>
    <w:link w:val="Heading7Char"/>
    <w:uiPriority w:val="9"/>
    <w:semiHidden/>
    <w:unhideWhenUsed/>
    <w:qFormat/>
    <w:rsid w:val="00DE16F1"/>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E16F1"/>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E16F1"/>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C5F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5F3F"/>
  </w:style>
  <w:style w:type="paragraph" w:styleId="Footer">
    <w:name w:val="footer"/>
    <w:basedOn w:val="Normal"/>
    <w:link w:val="FooterChar"/>
    <w:uiPriority w:val="99"/>
    <w:unhideWhenUsed/>
    <w:rsid w:val="00EC5F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5F3F"/>
  </w:style>
  <w:style w:type="paragraph" w:styleId="Title">
    <w:name w:val="Title"/>
    <w:basedOn w:val="Normal"/>
    <w:next w:val="Normal"/>
    <w:link w:val="TitleChar"/>
    <w:uiPriority w:val="10"/>
    <w:qFormat/>
    <w:rsid w:val="00DE16F1"/>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DE16F1"/>
    <w:rPr>
      <w:rFonts w:asciiTheme="majorHAnsi" w:eastAsiaTheme="majorEastAsia" w:hAnsiTheme="majorHAnsi" w:cstheme="majorBidi"/>
      <w:color w:val="000000" w:themeColor="text1"/>
      <w:sz w:val="56"/>
      <w:szCs w:val="56"/>
    </w:rPr>
  </w:style>
  <w:style w:type="character" w:customStyle="1" w:styleId="Heading1Char">
    <w:name w:val="Heading 1 Char"/>
    <w:basedOn w:val="DefaultParagraphFont"/>
    <w:link w:val="Heading1"/>
    <w:uiPriority w:val="9"/>
    <w:rsid w:val="00DE16F1"/>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DE16F1"/>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DE16F1"/>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DE16F1"/>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DE16F1"/>
    <w:rPr>
      <w:rFonts w:asciiTheme="majorHAnsi" w:eastAsiaTheme="majorEastAsia" w:hAnsiTheme="majorHAnsi" w:cstheme="majorBidi"/>
      <w:color w:val="292733" w:themeColor="text2" w:themeShade="BF"/>
    </w:rPr>
  </w:style>
  <w:style w:type="character" w:customStyle="1" w:styleId="Heading6Char">
    <w:name w:val="Heading 6 Char"/>
    <w:basedOn w:val="DefaultParagraphFont"/>
    <w:link w:val="Heading6"/>
    <w:uiPriority w:val="9"/>
    <w:semiHidden/>
    <w:rsid w:val="00DE16F1"/>
    <w:rPr>
      <w:rFonts w:asciiTheme="majorHAnsi" w:eastAsiaTheme="majorEastAsia" w:hAnsiTheme="majorHAnsi" w:cstheme="majorBidi"/>
      <w:i/>
      <w:iCs/>
      <w:color w:val="292733" w:themeColor="text2" w:themeShade="BF"/>
    </w:rPr>
  </w:style>
  <w:style w:type="character" w:customStyle="1" w:styleId="Heading7Char">
    <w:name w:val="Heading 7 Char"/>
    <w:basedOn w:val="DefaultParagraphFont"/>
    <w:link w:val="Heading7"/>
    <w:uiPriority w:val="9"/>
    <w:semiHidden/>
    <w:rsid w:val="00DE16F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E16F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E16F1"/>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E16F1"/>
    <w:pPr>
      <w:spacing w:after="200" w:line="240" w:lineRule="auto"/>
    </w:pPr>
    <w:rPr>
      <w:i/>
      <w:iCs/>
      <w:color w:val="373545" w:themeColor="text2"/>
      <w:sz w:val="18"/>
      <w:szCs w:val="18"/>
    </w:rPr>
  </w:style>
  <w:style w:type="paragraph" w:styleId="Subtitle">
    <w:name w:val="Subtitle"/>
    <w:basedOn w:val="Normal"/>
    <w:next w:val="Normal"/>
    <w:link w:val="SubtitleChar"/>
    <w:uiPriority w:val="11"/>
    <w:qFormat/>
    <w:rsid w:val="00DE16F1"/>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DE16F1"/>
    <w:rPr>
      <w:color w:val="5A5A5A" w:themeColor="text1" w:themeTint="A5"/>
      <w:spacing w:val="10"/>
    </w:rPr>
  </w:style>
  <w:style w:type="character" w:styleId="Strong">
    <w:name w:val="Strong"/>
    <w:basedOn w:val="DefaultParagraphFont"/>
    <w:uiPriority w:val="22"/>
    <w:qFormat/>
    <w:rsid w:val="00DE16F1"/>
    <w:rPr>
      <w:b/>
      <w:bCs/>
      <w:color w:val="000000" w:themeColor="text1"/>
    </w:rPr>
  </w:style>
  <w:style w:type="character" w:styleId="Emphasis">
    <w:name w:val="Emphasis"/>
    <w:basedOn w:val="DefaultParagraphFont"/>
    <w:uiPriority w:val="20"/>
    <w:qFormat/>
    <w:rsid w:val="00DE16F1"/>
    <w:rPr>
      <w:i/>
      <w:iCs/>
      <w:color w:val="auto"/>
    </w:rPr>
  </w:style>
  <w:style w:type="paragraph" w:styleId="NoSpacing">
    <w:name w:val="No Spacing"/>
    <w:link w:val="NoSpacingChar"/>
    <w:uiPriority w:val="1"/>
    <w:qFormat/>
    <w:rsid w:val="00DE16F1"/>
    <w:pPr>
      <w:spacing w:after="0" w:line="240" w:lineRule="auto"/>
    </w:pPr>
  </w:style>
  <w:style w:type="paragraph" w:styleId="Quote">
    <w:name w:val="Quote"/>
    <w:basedOn w:val="Normal"/>
    <w:next w:val="Normal"/>
    <w:link w:val="QuoteChar"/>
    <w:uiPriority w:val="29"/>
    <w:qFormat/>
    <w:rsid w:val="00DE16F1"/>
    <w:pPr>
      <w:spacing w:before="160"/>
      <w:ind w:left="720" w:right="720"/>
    </w:pPr>
    <w:rPr>
      <w:i/>
      <w:iCs/>
      <w:color w:val="000000" w:themeColor="text1"/>
    </w:rPr>
  </w:style>
  <w:style w:type="character" w:customStyle="1" w:styleId="QuoteChar">
    <w:name w:val="Quote Char"/>
    <w:basedOn w:val="DefaultParagraphFont"/>
    <w:link w:val="Quote"/>
    <w:uiPriority w:val="29"/>
    <w:rsid w:val="00DE16F1"/>
    <w:rPr>
      <w:i/>
      <w:iCs/>
      <w:color w:val="000000" w:themeColor="text1"/>
    </w:rPr>
  </w:style>
  <w:style w:type="paragraph" w:styleId="IntenseQuote">
    <w:name w:val="Intense Quote"/>
    <w:basedOn w:val="Normal"/>
    <w:next w:val="Normal"/>
    <w:link w:val="IntenseQuoteChar"/>
    <w:uiPriority w:val="30"/>
    <w:qFormat/>
    <w:rsid w:val="00DE16F1"/>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DE16F1"/>
    <w:rPr>
      <w:color w:val="000000" w:themeColor="text1"/>
      <w:shd w:val="clear" w:color="auto" w:fill="F2F2F2" w:themeFill="background1" w:themeFillShade="F2"/>
    </w:rPr>
  </w:style>
  <w:style w:type="character" w:styleId="SubtleEmphasis">
    <w:name w:val="Subtle Emphasis"/>
    <w:basedOn w:val="DefaultParagraphFont"/>
    <w:uiPriority w:val="19"/>
    <w:qFormat/>
    <w:rsid w:val="00DE16F1"/>
    <w:rPr>
      <w:i/>
      <w:iCs/>
      <w:color w:val="404040" w:themeColor="text1" w:themeTint="BF"/>
    </w:rPr>
  </w:style>
  <w:style w:type="character" w:styleId="IntenseEmphasis">
    <w:name w:val="Intense Emphasis"/>
    <w:basedOn w:val="DefaultParagraphFont"/>
    <w:uiPriority w:val="21"/>
    <w:qFormat/>
    <w:rsid w:val="00DE16F1"/>
    <w:rPr>
      <w:b/>
      <w:bCs/>
      <w:i/>
      <w:iCs/>
      <w:caps/>
    </w:rPr>
  </w:style>
  <w:style w:type="character" w:styleId="SubtleReference">
    <w:name w:val="Subtle Reference"/>
    <w:basedOn w:val="DefaultParagraphFont"/>
    <w:uiPriority w:val="31"/>
    <w:qFormat/>
    <w:rsid w:val="00DE16F1"/>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DE16F1"/>
    <w:rPr>
      <w:b/>
      <w:bCs/>
      <w:smallCaps/>
      <w:u w:val="single"/>
    </w:rPr>
  </w:style>
  <w:style w:type="character" w:styleId="BookTitle">
    <w:name w:val="Book Title"/>
    <w:basedOn w:val="DefaultParagraphFont"/>
    <w:uiPriority w:val="33"/>
    <w:qFormat/>
    <w:rsid w:val="00DE16F1"/>
    <w:rPr>
      <w:b w:val="0"/>
      <w:bCs w:val="0"/>
      <w:smallCaps/>
      <w:spacing w:val="5"/>
    </w:rPr>
  </w:style>
  <w:style w:type="paragraph" w:styleId="TOCHeading">
    <w:name w:val="TOC Heading"/>
    <w:basedOn w:val="Heading1"/>
    <w:next w:val="Normal"/>
    <w:uiPriority w:val="39"/>
    <w:semiHidden/>
    <w:unhideWhenUsed/>
    <w:qFormat/>
    <w:rsid w:val="00DE16F1"/>
    <w:pPr>
      <w:outlineLvl w:val="9"/>
    </w:pPr>
  </w:style>
  <w:style w:type="character" w:customStyle="1" w:styleId="NoSpacingChar">
    <w:name w:val="No Spacing Char"/>
    <w:basedOn w:val="DefaultParagraphFont"/>
    <w:link w:val="NoSpacing"/>
    <w:uiPriority w:val="1"/>
    <w:rsid w:val="00DE16F1"/>
  </w:style>
  <w:style w:type="character" w:styleId="CommentReference">
    <w:name w:val="annotation reference"/>
    <w:basedOn w:val="DefaultParagraphFont"/>
    <w:uiPriority w:val="99"/>
    <w:semiHidden/>
    <w:unhideWhenUsed/>
    <w:rsid w:val="0078547B"/>
    <w:rPr>
      <w:sz w:val="16"/>
      <w:szCs w:val="16"/>
    </w:rPr>
  </w:style>
  <w:style w:type="paragraph" w:styleId="CommentText">
    <w:name w:val="annotation text"/>
    <w:basedOn w:val="Normal"/>
    <w:link w:val="CommentTextChar"/>
    <w:uiPriority w:val="99"/>
    <w:semiHidden/>
    <w:unhideWhenUsed/>
    <w:rsid w:val="0078547B"/>
    <w:pPr>
      <w:spacing w:line="240" w:lineRule="auto"/>
    </w:pPr>
    <w:rPr>
      <w:sz w:val="20"/>
      <w:szCs w:val="20"/>
    </w:rPr>
  </w:style>
  <w:style w:type="character" w:customStyle="1" w:styleId="CommentTextChar">
    <w:name w:val="Comment Text Char"/>
    <w:basedOn w:val="DefaultParagraphFont"/>
    <w:link w:val="CommentText"/>
    <w:uiPriority w:val="99"/>
    <w:semiHidden/>
    <w:rsid w:val="0078547B"/>
    <w:rPr>
      <w:sz w:val="20"/>
      <w:szCs w:val="20"/>
    </w:rPr>
  </w:style>
  <w:style w:type="paragraph" w:styleId="CommentSubject">
    <w:name w:val="annotation subject"/>
    <w:basedOn w:val="CommentText"/>
    <w:next w:val="CommentText"/>
    <w:link w:val="CommentSubjectChar"/>
    <w:uiPriority w:val="99"/>
    <w:semiHidden/>
    <w:unhideWhenUsed/>
    <w:rsid w:val="0078547B"/>
    <w:rPr>
      <w:b/>
      <w:bCs/>
    </w:rPr>
  </w:style>
  <w:style w:type="character" w:customStyle="1" w:styleId="CommentSubjectChar">
    <w:name w:val="Comment Subject Char"/>
    <w:basedOn w:val="CommentTextChar"/>
    <w:link w:val="CommentSubject"/>
    <w:uiPriority w:val="99"/>
    <w:semiHidden/>
    <w:rsid w:val="0078547B"/>
    <w:rPr>
      <w:b/>
      <w:bCs/>
      <w:sz w:val="20"/>
      <w:szCs w:val="20"/>
    </w:rPr>
  </w:style>
  <w:style w:type="paragraph" w:styleId="BalloonText">
    <w:name w:val="Balloon Text"/>
    <w:basedOn w:val="Normal"/>
    <w:link w:val="BalloonTextChar"/>
    <w:uiPriority w:val="99"/>
    <w:semiHidden/>
    <w:unhideWhenUsed/>
    <w:rsid w:val="0078547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8547B"/>
    <w:rPr>
      <w:rFonts w:ascii="Segoe UI" w:hAnsi="Segoe UI" w:cs="Segoe UI"/>
      <w:sz w:val="18"/>
      <w:szCs w:val="18"/>
    </w:rPr>
  </w:style>
  <w:style w:type="paragraph" w:styleId="Revision">
    <w:name w:val="Revision"/>
    <w:hidden/>
    <w:uiPriority w:val="99"/>
    <w:semiHidden/>
    <w:rsid w:val="00270FA0"/>
    <w:pPr>
      <w:spacing w:after="0" w:line="240" w:lineRule="auto"/>
    </w:pPr>
  </w:style>
  <w:style w:type="character" w:styleId="Hyperlink">
    <w:name w:val="Hyperlink"/>
    <w:basedOn w:val="DefaultParagraphFont"/>
    <w:uiPriority w:val="99"/>
    <w:unhideWhenUsed/>
    <w:rsid w:val="00D57CF7"/>
    <w:rPr>
      <w:color w:val="6B9F25" w:themeColor="hyperlink"/>
      <w:u w:val="single"/>
    </w:rPr>
  </w:style>
  <w:style w:type="character" w:styleId="UnresolvedMention">
    <w:name w:val="Unresolved Mention"/>
    <w:basedOn w:val="DefaultParagraphFont"/>
    <w:uiPriority w:val="99"/>
    <w:semiHidden/>
    <w:unhideWhenUsed/>
    <w:rsid w:val="00D57CF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file:///\\win-k8oq7abu01u" TargetMode="External"/></Relationships>
</file>

<file path=word/theme/theme1.xml><?xml version="1.0" encoding="utf-8"?>
<a:theme xmlns:a="http://schemas.openxmlformats.org/drawingml/2006/main" name="Office Them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459</Words>
  <Characters>2621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Threat Emulation Assessment Report: APT XX</vt:lpstr>
    </vt:vector>
  </TitlesOfParts>
  <Company/>
  <LinksUpToDate>false</LinksUpToDate>
  <CharactersWithSpaces>3074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Threat Emulation Assessment Report: APT 10</dc:title>
  <dc:subject>Developed by:  Cyber Protection Team 169</dc:subject>
  <dc:creator>CW3 James Honeycutt</dc:creator>
  <cp:keywords/>
  <dc:description/>
  <cp:lastModifiedBy>James Honeycutt</cp:lastModifiedBy>
  <cp:revision>2</cp:revision>
  <dcterms:created xsi:type="dcterms:W3CDTF">2021-03-18T19:49:00Z</dcterms:created>
  <dcterms:modified xsi:type="dcterms:W3CDTF">2021-03-18T19:49:00Z</dcterms:modified>
</cp:coreProperties>
</file>