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356" w:rsidRPr="00454B00" w:rsidRDefault="00454B00">
      <w:pPr>
        <w:rPr>
          <w:rStyle w:val="IntenseReference"/>
          <w:color w:val="000000" w:themeColor="text1"/>
        </w:rPr>
      </w:pPr>
      <w:r w:rsidRPr="00454B00">
        <w:rPr>
          <w:rStyle w:val="IntenseReference"/>
          <w:color w:val="000000" w:themeColor="text1"/>
          <w:highlight w:val="lightGray"/>
        </w:rPr>
        <w:t>Use case name</w:t>
      </w:r>
      <w:r w:rsidRPr="00454B00">
        <w:rPr>
          <w:rStyle w:val="IntenseReference"/>
          <w:color w:val="000000" w:themeColor="text1"/>
          <w:highlight w:val="lightGray"/>
        </w:rPr>
        <w:tab/>
      </w:r>
      <w:r w:rsidRPr="00454B00">
        <w:rPr>
          <w:rStyle w:val="IntenseReference"/>
          <w:color w:val="000000" w:themeColor="text1"/>
          <w:highlight w:val="lightGray"/>
        </w:rPr>
        <w:tab/>
      </w:r>
      <w:r w:rsidRPr="00454B00">
        <w:rPr>
          <w:rStyle w:val="IntenseReference"/>
          <w:color w:val="000000" w:themeColor="text1"/>
          <w:highlight w:val="lightGray"/>
        </w:rPr>
        <w:tab/>
      </w:r>
      <w:r w:rsidRPr="00454B00">
        <w:rPr>
          <w:rStyle w:val="IntenseReference"/>
          <w:color w:val="000000" w:themeColor="text1"/>
          <w:highlight w:val="lightGray"/>
        </w:rPr>
        <w:tab/>
      </w:r>
      <w:r w:rsidR="00FC6A6A">
        <w:rPr>
          <w:rStyle w:val="IntenseReference"/>
          <w:color w:val="000000" w:themeColor="text1"/>
          <w:highlight w:val="lightGray"/>
        </w:rPr>
        <w:t>Town Square</w:t>
      </w:r>
      <w:r w:rsidRPr="00454B00">
        <w:rPr>
          <w:rStyle w:val="IntenseReference"/>
          <w:color w:val="000000" w:themeColor="text1"/>
          <w:highlight w:val="lightGray"/>
        </w:rPr>
        <w:tab/>
      </w:r>
      <w:r w:rsidRPr="00454B00">
        <w:rPr>
          <w:rStyle w:val="IntenseReference"/>
          <w:color w:val="000000" w:themeColor="text1"/>
          <w:highlight w:val="lightGray"/>
        </w:rPr>
        <w:tab/>
      </w:r>
      <w:r w:rsidRPr="00454B00">
        <w:rPr>
          <w:rStyle w:val="IntenseReference"/>
          <w:color w:val="000000" w:themeColor="text1"/>
          <w:highlight w:val="lightGray"/>
        </w:rPr>
        <w:tab/>
      </w:r>
      <w:r w:rsidRPr="00454B00">
        <w:rPr>
          <w:rStyle w:val="IntenseReference"/>
          <w:color w:val="000000" w:themeColor="text1"/>
          <w:highlight w:val="lightGray"/>
        </w:rPr>
        <w:tab/>
      </w:r>
      <w:r w:rsidRPr="00454B00">
        <w:rPr>
          <w:rStyle w:val="IntenseReference"/>
          <w:color w:val="000000" w:themeColor="text1"/>
          <w:highlight w:val="lightGray"/>
        </w:rPr>
        <w:tab/>
      </w:r>
      <w:r w:rsidRPr="00454B00">
        <w:rPr>
          <w:rStyle w:val="IntenseReference"/>
          <w:color w:val="000000" w:themeColor="text1"/>
        </w:rPr>
        <w:tab/>
      </w:r>
    </w:p>
    <w:p w:rsidR="00454B00" w:rsidRDefault="00454B00" w:rsidP="00454B00">
      <w:pPr>
        <w:spacing w:after="80"/>
      </w:pPr>
      <w:r w:rsidRPr="00454B00">
        <w:rPr>
          <w:b/>
        </w:rPr>
        <w:t>Related Requirements</w:t>
      </w:r>
      <w:r>
        <w:tab/>
      </w:r>
      <w:r>
        <w:tab/>
      </w:r>
      <w:r>
        <w:tab/>
      </w:r>
      <w:r w:rsidR="00FC6A6A">
        <w:t>none</w:t>
      </w:r>
    </w:p>
    <w:p w:rsidR="00454B00" w:rsidRDefault="00454B00" w:rsidP="00FC6A6A">
      <w:pPr>
        <w:spacing w:after="80"/>
        <w:ind w:left="3600" w:hanging="3600"/>
      </w:pPr>
      <w:r w:rsidRPr="00454B00">
        <w:rPr>
          <w:b/>
        </w:rPr>
        <w:t xml:space="preserve">Goal </w:t>
      </w:r>
      <w:proofErr w:type="gramStart"/>
      <w:r w:rsidRPr="00454B00">
        <w:rPr>
          <w:b/>
        </w:rPr>
        <w:t>In</w:t>
      </w:r>
      <w:proofErr w:type="gramEnd"/>
      <w:r w:rsidRPr="00454B00">
        <w:rPr>
          <w:b/>
        </w:rPr>
        <w:t xml:space="preserve"> Context</w:t>
      </w:r>
      <w:r w:rsidRPr="00454B00">
        <w:rPr>
          <w:b/>
        </w:rPr>
        <w:tab/>
      </w:r>
      <w:r w:rsidR="00FC6A6A">
        <w:t>Inform player of game goal and give them items and knowledge to accomplish the goal.</w:t>
      </w:r>
    </w:p>
    <w:p w:rsidR="00454B00" w:rsidRDefault="00454B00" w:rsidP="00454B00">
      <w:pPr>
        <w:spacing w:after="80"/>
      </w:pPr>
      <w:r w:rsidRPr="00454B00">
        <w:rPr>
          <w:b/>
        </w:rPr>
        <w:t>Preconditions</w:t>
      </w:r>
      <w:r w:rsidRPr="00454B00">
        <w:rPr>
          <w:b/>
        </w:rPr>
        <w:tab/>
      </w:r>
      <w:r>
        <w:tab/>
      </w:r>
      <w:r>
        <w:tab/>
      </w:r>
      <w:r>
        <w:tab/>
      </w:r>
      <w:r w:rsidR="00FC6A6A">
        <w:t>none</w:t>
      </w:r>
    </w:p>
    <w:p w:rsidR="00454B00" w:rsidRDefault="00454B00" w:rsidP="00FC6A6A">
      <w:pPr>
        <w:spacing w:after="80"/>
        <w:ind w:left="3600" w:hanging="3600"/>
      </w:pPr>
      <w:r w:rsidRPr="00454B00">
        <w:rPr>
          <w:b/>
        </w:rPr>
        <w:t>Successful End Condition</w:t>
      </w:r>
      <w:r>
        <w:tab/>
      </w:r>
      <w:r w:rsidR="00FC6A6A">
        <w:t xml:space="preserve">Player collects sword and shield for the adventure.  Also </w:t>
      </w:r>
      <w:proofErr w:type="gramStart"/>
      <w:r w:rsidR="00FC6A6A">
        <w:t>has the opportunity to</w:t>
      </w:r>
      <w:proofErr w:type="gramEnd"/>
      <w:r w:rsidR="00FC6A6A">
        <w:t xml:space="preserve"> collect information about future encounters.</w:t>
      </w:r>
    </w:p>
    <w:p w:rsidR="00454B00" w:rsidRDefault="00454B00" w:rsidP="00454B00">
      <w:pPr>
        <w:spacing w:after="80"/>
      </w:pPr>
      <w:r w:rsidRPr="00454B00">
        <w:rPr>
          <w:b/>
        </w:rPr>
        <w:t>Failed End Condition</w:t>
      </w:r>
      <w:r w:rsidRPr="00454B00">
        <w:rPr>
          <w:b/>
        </w:rPr>
        <w:tab/>
      </w:r>
      <w:r>
        <w:tab/>
      </w:r>
      <w:r>
        <w:tab/>
      </w:r>
      <w:r w:rsidR="00FC6A6A">
        <w:t>Player does not buy a sword and shield</w:t>
      </w:r>
    </w:p>
    <w:p w:rsidR="00454B00" w:rsidRDefault="00454B00" w:rsidP="00454B00">
      <w:pPr>
        <w:spacing w:after="80"/>
      </w:pPr>
      <w:r w:rsidRPr="00454B00">
        <w:rPr>
          <w:b/>
        </w:rPr>
        <w:t>Primary Actors</w:t>
      </w:r>
      <w:r w:rsidRPr="00454B00">
        <w:rPr>
          <w:b/>
        </w:rPr>
        <w:tab/>
      </w:r>
      <w:r>
        <w:tab/>
      </w:r>
      <w:r>
        <w:tab/>
      </w:r>
      <w:r>
        <w:tab/>
      </w:r>
      <w:r w:rsidR="00FC6A6A">
        <w:t>Player, Town Citizen</w:t>
      </w:r>
    </w:p>
    <w:p w:rsidR="00454B00" w:rsidRDefault="00454B00" w:rsidP="00454B00">
      <w:pPr>
        <w:spacing w:after="80"/>
      </w:pPr>
      <w:r w:rsidRPr="00454B00">
        <w:rPr>
          <w:b/>
        </w:rPr>
        <w:t>Secondary Actors</w:t>
      </w:r>
      <w:r>
        <w:tab/>
      </w:r>
      <w:r>
        <w:tab/>
      </w:r>
      <w:r>
        <w:tab/>
      </w:r>
      <w:r w:rsidR="00FC6A6A">
        <w:t>none</w:t>
      </w:r>
    </w:p>
    <w:p w:rsidR="00454B00" w:rsidRDefault="00454B00" w:rsidP="00454B00">
      <w:pPr>
        <w:spacing w:after="80"/>
      </w:pPr>
      <w:r w:rsidRPr="00454B00">
        <w:rPr>
          <w:b/>
        </w:rPr>
        <w:t>Trigger</w:t>
      </w:r>
      <w:r w:rsidRPr="00454B00">
        <w:rPr>
          <w:b/>
        </w:rPr>
        <w:tab/>
      </w:r>
      <w:r>
        <w:tab/>
      </w:r>
      <w:r>
        <w:tab/>
      </w:r>
      <w:r>
        <w:tab/>
      </w:r>
      <w:r>
        <w:tab/>
      </w:r>
      <w:r w:rsidR="00FC6A6A">
        <w:t>Game Start</w:t>
      </w:r>
      <w:bookmarkStart w:id="0" w:name="_GoBack"/>
      <w:bookmarkEnd w:id="0"/>
    </w:p>
    <w:p w:rsidR="00454B00" w:rsidRDefault="00454B00" w:rsidP="00454B00">
      <w:pPr>
        <w:spacing w:after="80"/>
      </w:pPr>
    </w:p>
    <w:p w:rsidR="00454B00" w:rsidRPr="00454B00" w:rsidRDefault="00454B00" w:rsidP="00454B00">
      <w:pPr>
        <w:spacing w:after="80"/>
        <w:rPr>
          <w:b/>
        </w:rPr>
      </w:pPr>
      <w:r w:rsidRPr="00454B00">
        <w:rPr>
          <w:b/>
        </w:rPr>
        <w:t>Main Flow</w:t>
      </w:r>
      <w:r w:rsidRPr="00454B00">
        <w:rPr>
          <w:b/>
        </w:rPr>
        <w:tab/>
      </w:r>
      <w:r w:rsidRPr="00454B00">
        <w:rPr>
          <w:b/>
        </w:rPr>
        <w:tab/>
      </w:r>
      <w:r w:rsidRPr="00454B00">
        <w:rPr>
          <w:b/>
        </w:rPr>
        <w:tab/>
        <w:t>Step</w:t>
      </w:r>
      <w:r w:rsidRPr="00454B00">
        <w:rPr>
          <w:b/>
        </w:rPr>
        <w:tab/>
      </w:r>
      <w:r w:rsidRPr="00454B00">
        <w:rPr>
          <w:b/>
        </w:rPr>
        <w:tab/>
      </w:r>
      <w:r w:rsidRPr="00454B00">
        <w:rPr>
          <w:b/>
        </w:rPr>
        <w:tab/>
      </w:r>
      <w:r w:rsidRPr="00454B00">
        <w:rPr>
          <w:b/>
        </w:rPr>
        <w:tab/>
        <w:t>Action</w:t>
      </w:r>
    </w:p>
    <w:p w:rsidR="00454B00" w:rsidRDefault="00454B00" w:rsidP="00454B00">
      <w:pPr>
        <w:spacing w:after="80"/>
      </w:pPr>
      <w:r>
        <w:tab/>
      </w:r>
      <w:r>
        <w:tab/>
      </w:r>
      <w:r>
        <w:tab/>
      </w:r>
      <w:r>
        <w:tab/>
        <w:t>1</w:t>
      </w:r>
      <w:r>
        <w:tab/>
      </w:r>
      <w:r>
        <w:tab/>
      </w:r>
      <w:r>
        <w:tab/>
      </w:r>
      <w:r>
        <w:tab/>
        <w:t>blah</w:t>
      </w:r>
    </w:p>
    <w:p w:rsidR="00454B00" w:rsidRDefault="00454B00" w:rsidP="00454B00">
      <w:pPr>
        <w:spacing w:after="80"/>
      </w:pPr>
      <w:r>
        <w:tab/>
      </w:r>
      <w:r>
        <w:tab/>
      </w:r>
      <w:r>
        <w:tab/>
      </w:r>
      <w:r>
        <w:tab/>
        <w:t>2</w:t>
      </w:r>
      <w:r>
        <w:tab/>
      </w:r>
      <w:r>
        <w:tab/>
      </w:r>
      <w:r>
        <w:tab/>
      </w:r>
      <w:r>
        <w:tab/>
        <w:t>blah</w:t>
      </w:r>
    </w:p>
    <w:p w:rsidR="00454B00" w:rsidRDefault="00454B00" w:rsidP="00454B00">
      <w:pPr>
        <w:spacing w:after="80"/>
      </w:pPr>
      <w:r>
        <w:tab/>
      </w:r>
      <w:r>
        <w:tab/>
      </w:r>
      <w:r>
        <w:tab/>
      </w:r>
      <w:r>
        <w:tab/>
        <w:t>3</w:t>
      </w:r>
      <w:r>
        <w:tab/>
      </w:r>
      <w:r>
        <w:tab/>
      </w:r>
      <w:r>
        <w:tab/>
      </w:r>
      <w:r>
        <w:tab/>
        <w:t>blah</w:t>
      </w:r>
    </w:p>
    <w:p w:rsidR="00454B00" w:rsidRDefault="00454B00" w:rsidP="00454B00">
      <w:pPr>
        <w:spacing w:after="80"/>
      </w:pPr>
      <w:r w:rsidRPr="00454B00">
        <w:rPr>
          <w:b/>
        </w:rPr>
        <w:t>Extensions</w:t>
      </w:r>
      <w:r>
        <w:tab/>
      </w:r>
      <w:r>
        <w:tab/>
      </w:r>
      <w:r>
        <w:tab/>
      </w:r>
      <w:r w:rsidRPr="00454B00">
        <w:rPr>
          <w:b/>
        </w:rPr>
        <w:t>Step</w:t>
      </w:r>
      <w:r w:rsidRPr="00454B00">
        <w:rPr>
          <w:b/>
        </w:rPr>
        <w:tab/>
      </w:r>
      <w:r w:rsidRPr="00454B00">
        <w:rPr>
          <w:b/>
        </w:rPr>
        <w:tab/>
      </w:r>
      <w:r w:rsidRPr="00454B00">
        <w:rPr>
          <w:b/>
        </w:rPr>
        <w:tab/>
      </w:r>
      <w:r w:rsidRPr="00454B00">
        <w:rPr>
          <w:b/>
        </w:rPr>
        <w:tab/>
        <w:t>Branching Action</w:t>
      </w:r>
    </w:p>
    <w:p w:rsidR="00454B00" w:rsidRDefault="00454B00" w:rsidP="00454B00">
      <w:pPr>
        <w:spacing w:after="80"/>
        <w:ind w:left="2160" w:firstLine="720"/>
      </w:pPr>
      <w:r>
        <w:t>1.1</w:t>
      </w:r>
      <w:r>
        <w:tab/>
      </w:r>
      <w:r>
        <w:tab/>
      </w:r>
      <w:r>
        <w:tab/>
      </w:r>
      <w:r>
        <w:tab/>
        <w:t>blah</w:t>
      </w:r>
    </w:p>
    <w:p w:rsidR="00454B00" w:rsidRDefault="00454B00" w:rsidP="00454B00">
      <w:pPr>
        <w:spacing w:after="80"/>
      </w:pPr>
      <w:r>
        <w:tab/>
      </w:r>
      <w:r>
        <w:tab/>
      </w:r>
      <w:r>
        <w:tab/>
      </w:r>
      <w:r>
        <w:tab/>
        <w:t>2.1</w:t>
      </w:r>
      <w:r>
        <w:tab/>
      </w:r>
      <w:r>
        <w:tab/>
      </w:r>
      <w:r>
        <w:tab/>
      </w:r>
      <w:r>
        <w:tab/>
        <w:t>blah</w:t>
      </w:r>
    </w:p>
    <w:p w:rsidR="00454B00" w:rsidRDefault="00454B00" w:rsidP="00454B00">
      <w:pPr>
        <w:spacing w:after="80"/>
      </w:pPr>
    </w:p>
    <w:sectPr w:rsidR="00454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B00"/>
    <w:rsid w:val="001A4738"/>
    <w:rsid w:val="00454B00"/>
    <w:rsid w:val="00493C95"/>
    <w:rsid w:val="00A8420A"/>
    <w:rsid w:val="00B65B20"/>
    <w:rsid w:val="00B81911"/>
    <w:rsid w:val="00BD4AB0"/>
    <w:rsid w:val="00C15C81"/>
    <w:rsid w:val="00D33A98"/>
    <w:rsid w:val="00F05673"/>
    <w:rsid w:val="00FC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2230A"/>
  <w15:chartTrackingRefBased/>
  <w15:docId w15:val="{329A37B9-2914-403D-A05F-7130EBBE8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454B00"/>
    <w:rPr>
      <w:b/>
      <w:bCs/>
      <w:smallCaps/>
      <w:color w:val="DDDDD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sweet</dc:creator>
  <cp:keywords/>
  <dc:description/>
  <cp:lastModifiedBy>gary sweet</cp:lastModifiedBy>
  <cp:revision>2</cp:revision>
  <dcterms:created xsi:type="dcterms:W3CDTF">2017-10-21T08:18:00Z</dcterms:created>
  <dcterms:modified xsi:type="dcterms:W3CDTF">2017-12-09T13:17:00Z</dcterms:modified>
</cp:coreProperties>
</file>