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tblpXSpec="right" w:tblpY="905"/>
        <w:tblW w:w="0" w:type="auto"/>
        <w:tblLook w:val="04A0" w:firstRow="1" w:lastRow="0" w:firstColumn="1" w:lastColumn="0" w:noHBand="0" w:noVBand="1"/>
      </w:tblPr>
      <w:tblGrid>
        <w:gridCol w:w="704"/>
        <w:gridCol w:w="1501"/>
        <w:gridCol w:w="1501"/>
      </w:tblGrid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이름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백성빈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손주은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0170680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0170702</w:t>
            </w:r>
          </w:p>
        </w:tc>
      </w:tr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s</w:t>
            </w:r>
            <w:r>
              <w:t>ungbin0515</w:t>
            </w:r>
          </w:p>
        </w:tc>
        <w:tc>
          <w:tcPr>
            <w:tcW w:w="1501" w:type="dxa"/>
          </w:tcPr>
          <w:p w:rsidR="00CF64D6" w:rsidRDefault="00176816">
            <w:r>
              <w:t>jeson</w:t>
            </w:r>
          </w:p>
        </w:tc>
      </w:tr>
    </w:tbl>
    <w:p w:rsidR="00CF64D6" w:rsidRDefault="00176816">
      <w:pPr>
        <w:pStyle w:val="a4"/>
      </w:pPr>
      <w:r>
        <w:rPr>
          <w:rFonts w:hint="eastAsia"/>
        </w:rPr>
        <w:t>C</w:t>
      </w:r>
      <w:r>
        <w:t xml:space="preserve">SED 451 </w:t>
      </w:r>
      <w:r>
        <w:rPr>
          <w:rFonts w:hint="eastAsia"/>
        </w:rPr>
        <w:t>C</w:t>
      </w:r>
      <w:r>
        <w:t>omputer Graphics</w:t>
      </w:r>
      <w:r w:rsidR="00D838E9">
        <w:t>—</w:t>
      </w:r>
      <w:r>
        <w:rPr>
          <w:rFonts w:hint="eastAsia"/>
        </w:rPr>
        <w:t>A</w:t>
      </w:r>
      <w:r>
        <w:t>ssn</w:t>
      </w:r>
      <w:r w:rsidR="00D838E9">
        <w:t>2</w:t>
      </w:r>
    </w:p>
    <w:p w:rsidR="00CF64D6" w:rsidRDefault="00CF64D6"/>
    <w:p w:rsidR="00CF64D6" w:rsidRDefault="00CF64D6">
      <w:pPr>
        <w:pStyle w:val="a5"/>
        <w:ind w:leftChars="0" w:left="502" w:right="200"/>
        <w:jc w:val="right"/>
        <w:rPr>
          <w:b/>
        </w:rPr>
      </w:pPr>
    </w:p>
    <w:p w:rsidR="00CF64D6" w:rsidRDefault="00CF64D6">
      <w:pPr>
        <w:rPr>
          <w:b/>
        </w:rPr>
      </w:pPr>
    </w:p>
    <w:p w:rsidR="00CF64D6" w:rsidRDefault="00D838E9">
      <w:pPr>
        <w:rPr>
          <w:b/>
        </w:rPr>
      </w:pPr>
      <w:r>
        <w:rPr>
          <w:b/>
        </w:rPr>
        <w:t>Assn 2</w:t>
      </w:r>
      <w:r w:rsidR="00176816">
        <w:rPr>
          <w:b/>
        </w:rPr>
        <w:t xml:space="preserve">: </w:t>
      </w:r>
      <w:r w:rsidR="00176816">
        <w:rPr>
          <w:rFonts w:hint="eastAsia"/>
          <w:b/>
        </w:rPr>
        <w:t>피카츄 배구</w:t>
      </w:r>
    </w:p>
    <w:p w:rsidR="00D838E9" w:rsidRPr="00D838E9" w:rsidRDefault="00D838E9" w:rsidP="00D838E9">
      <w:pPr>
        <w:jc w:val="center"/>
      </w:pPr>
      <w:r w:rsidRPr="00D838E9">
        <w:t>ASSN 1에서 만들었던 2D 피카츄 배구 게임을 개선하는 것을 목표로 한다.</w:t>
      </w:r>
    </w:p>
    <w:p w:rsidR="00CF64D6" w:rsidRDefault="00176816">
      <w:pPr>
        <w:pStyle w:val="1"/>
      </w:pPr>
      <w:r>
        <w:rPr>
          <w:rFonts w:hint="eastAsia"/>
        </w:rPr>
        <w:t>개발 환경:</w:t>
      </w:r>
    </w:p>
    <w:p w:rsidR="00CF64D6" w:rsidRDefault="00176816">
      <w:pPr>
        <w:spacing w:after="0"/>
      </w:pPr>
      <w:r>
        <w:rPr>
          <w:b/>
        </w:rPr>
        <w:t xml:space="preserve">IDE: </w:t>
      </w:r>
      <w:r>
        <w:t xml:space="preserve">Visual Studio 2017 community </w:t>
      </w:r>
    </w:p>
    <w:p w:rsidR="00CF64D6" w:rsidRDefault="00176816">
      <w:pPr>
        <w:spacing w:after="0"/>
      </w:pPr>
      <w:r>
        <w:rPr>
          <w:rFonts w:hint="eastAsia"/>
          <w:b/>
        </w:rPr>
        <w:t>C</w:t>
      </w:r>
      <w:r>
        <w:rPr>
          <w:b/>
        </w:rPr>
        <w:t xml:space="preserve">ompile mode (VS 2017): </w:t>
      </w:r>
      <w:r>
        <w:t>Release x86</w:t>
      </w:r>
    </w:p>
    <w:p w:rsidR="00CF64D6" w:rsidRDefault="00176816">
      <w:pPr>
        <w:spacing w:after="0"/>
      </w:pPr>
      <w:r>
        <w:rPr>
          <w:rFonts w:hint="eastAsia"/>
          <w:b/>
        </w:rPr>
        <w:t>D</w:t>
      </w:r>
      <w:r>
        <w:rPr>
          <w:b/>
        </w:rPr>
        <w:t>ependency</w:t>
      </w:r>
      <w:r>
        <w:t xml:space="preserve">: OpenGL / GLEW 2.1.0 / Freeglut 3.0.0 </w:t>
      </w:r>
    </w:p>
    <w:p w:rsidR="00D838E9" w:rsidRDefault="00D838E9">
      <w:pPr>
        <w:spacing w:after="0"/>
      </w:pPr>
    </w:p>
    <w:p w:rsidR="00CF64D6" w:rsidRDefault="00176816">
      <w:pPr>
        <w:pStyle w:val="1"/>
      </w:pPr>
      <w:r>
        <w:t>요구 사항</w:t>
      </w:r>
    </w:p>
    <w:p w:rsidR="00D838E9" w:rsidRDefault="00D838E9">
      <w:pPr>
        <w:pStyle w:val="2"/>
        <w:spacing w:after="0" w:line="240" w:lineRule="auto"/>
      </w:pPr>
      <w:r>
        <w:rPr>
          <w:rFonts w:hint="eastAsia"/>
        </w:rPr>
        <w:t>Ball</w:t>
      </w:r>
    </w:p>
    <w:p w:rsidR="00D838E9" w:rsidRDefault="00D838E9" w:rsidP="00AE102B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 가장자리 안쪽을 따라 전기가 흐르는 것을 표현한다. (전기는 공의 내부에서 이동한다.)</w:t>
      </w:r>
    </w:p>
    <w:p w:rsidR="00D838E9" w:rsidRPr="00D838E9" w:rsidRDefault="00D838E9" w:rsidP="00AE102B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아래 예시를 따르거나 다른 2레벨 이상의 계층 구조를 사용한다. (선을 이용하여 그린다.)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전류가 자연스럽게 흐르는 것처럼 표현하지 않아도 된다</w:t>
      </w:r>
      <w:r>
        <w:rPr>
          <w:rFonts w:asciiTheme="majorHAnsi" w:eastAsiaTheme="majorEastAsia" w:hAnsiTheme="majorHAnsi" w:cstheme="majorBidi"/>
        </w:rPr>
        <w:t>.</w:t>
      </w:r>
    </w:p>
    <w:p w:rsidR="00D838E9" w:rsidRPr="00D838E9" w:rsidRDefault="00D838E9" w:rsidP="00D838E9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Cloud</w:t>
      </w:r>
    </w:p>
    <w:p w:rsidR="00D838E9" w:rsidRP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이동하며 모양이 변화하는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2개 이상의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894357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예시)</w:t>
      </w:r>
      <w:r>
        <w:rPr>
          <w:rFonts w:asciiTheme="majorHAnsi" w:eastAsiaTheme="majorEastAsia" w:hAnsiTheme="majorHAnsi" w:cstheme="majorBidi"/>
        </w:rPr>
        <w:t xml:space="preserve"> </w:t>
      </w:r>
      <w:r w:rsidR="00D838E9" w:rsidRPr="00D838E9">
        <w:rPr>
          <w:rFonts w:asciiTheme="majorHAnsi" w:eastAsiaTheme="majorEastAsia" w:hAnsiTheme="majorHAnsi" w:cstheme="majorBidi"/>
        </w:rPr>
        <w:t>큰 적색 원을 기준으로 실선 하늘색 원들은 고정되어 있으며, 작은 적색 원을 기준으로 점선 하늘색 원들이 주어진 각도 내에서 회전할 수 있다</w:t>
      </w:r>
      <w:r w:rsidR="00D838E9">
        <w:rPr>
          <w:rFonts w:asciiTheme="majorHAnsi" w:eastAsiaTheme="majorEastAsia" w:hAnsiTheme="majorHAnsi" w:cstheme="majorBidi"/>
        </w:rPr>
        <w:t xml:space="preserve">. </w:t>
      </w:r>
    </w:p>
    <w:p w:rsidR="00D838E9" w:rsidRP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 xml:space="preserve">예시를 따르지 않아도 좋지만, 계층구조를 가지도록 구현해야 한다. </w:t>
      </w:r>
    </w:p>
    <w:p w:rsidR="00D838E9" w:rsidRPr="00D838E9" w:rsidRDefault="00D838E9" w:rsidP="00D838E9">
      <w:pPr>
        <w:pStyle w:val="a5"/>
        <w:spacing w:after="0" w:line="240" w:lineRule="auto"/>
        <w:ind w:leftChars="0" w:left="502"/>
        <w:rPr>
          <w:rFonts w:asciiTheme="majorHAnsi" w:eastAsiaTheme="majorEastAsia" w:hAnsiTheme="majorHAnsi" w:cstheme="majorBidi"/>
        </w:rPr>
      </w:pPr>
    </w:p>
    <w:p w:rsidR="00D838E9" w:rsidRP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Character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귀와 꼬리를 표현한다. (꼬리는 2단계 이상일 것</w:t>
      </w:r>
      <w:r>
        <w:rPr>
          <w:rFonts w:asciiTheme="majorHAnsi" w:eastAsiaTheme="majorEastAsia" w:hAnsiTheme="majorHAnsi" w:cstheme="majorBidi"/>
        </w:rPr>
        <w:t xml:space="preserve">) </w:t>
      </w:r>
    </w:p>
    <w:p w:rsidR="00894357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움직일 땐 귀와 꼬리가 고정되어 있는다</w:t>
      </w:r>
      <w:r w:rsidR="00894357">
        <w:rPr>
          <w:rFonts w:asciiTheme="majorHAnsi" w:eastAsiaTheme="majorEastAsia" w:hAnsiTheme="majorHAnsi" w:cstheme="majorBidi"/>
        </w:rPr>
        <w:t xml:space="preserve">.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공과 충돌 시 귀와 꼬리 각 축에 왕복 회전을 주어 떨림을 표현한다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꼬리와 귀는 플레이어의 위치(왼쪽)에만 구현해도 무방하다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충돌</w:t>
      </w:r>
      <w:r>
        <w:rPr>
          <w:rFonts w:asciiTheme="majorHAnsi" w:eastAsiaTheme="majorEastAsia" w:hAnsiTheme="majorHAnsi" w:cstheme="majorBidi" w:hint="eastAsia"/>
        </w:rPr>
        <w:t xml:space="preserve"> </w:t>
      </w:r>
      <w:r w:rsidRPr="00D838E9">
        <w:rPr>
          <w:rFonts w:asciiTheme="majorHAnsi" w:eastAsiaTheme="majorEastAsia" w:hAnsiTheme="majorHAnsi" w:cstheme="majorBidi"/>
        </w:rPr>
        <w:t>검사는 과제 1과 마찬가지로 꼬리와 귀를 무시한 경계 박스를 이용해 구현한다</w:t>
      </w:r>
      <w:r>
        <w:rPr>
          <w:rFonts w:asciiTheme="majorHAnsi" w:eastAsiaTheme="majorEastAsia" w:hAnsiTheme="majorHAnsi" w:cstheme="majorBidi"/>
        </w:rPr>
        <w:t>.</w:t>
      </w:r>
    </w:p>
    <w:p w:rsidR="00D838E9" w:rsidRPr="00D838E9" w:rsidRDefault="00D838E9" w:rsidP="00D838E9">
      <w:pPr>
        <w:pStyle w:val="a5"/>
        <w:spacing w:after="0" w:line="240" w:lineRule="auto"/>
        <w:ind w:leftChars="0" w:left="502"/>
        <w:rPr>
          <w:rFonts w:asciiTheme="majorHAnsi" w:eastAsiaTheme="majorEastAsia" w:hAnsiTheme="majorHAnsi" w:cstheme="majorBidi"/>
        </w:rPr>
      </w:pP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Restart</w:t>
      </w:r>
    </w:p>
    <w:p w:rsidR="00CF64D6" w:rsidRPr="00D838E9" w:rsidRDefault="00D838E9" w:rsidP="00D838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게임을 </w:t>
      </w:r>
      <w:proofErr w:type="spellStart"/>
      <w:r>
        <w:rPr>
          <w:rFonts w:hint="eastAsia"/>
        </w:rPr>
        <w:t>재시작하는</w:t>
      </w:r>
      <w:proofErr w:type="spellEnd"/>
      <w:r>
        <w:rPr>
          <w:rFonts w:hint="eastAsia"/>
        </w:rPr>
        <w:t xml:space="preserve"> 기능 추가</w:t>
      </w:r>
    </w:p>
    <w:p w:rsidR="00CF64D6" w:rsidRDefault="00CF64D6" w:rsidP="00D838E9">
      <w:pPr>
        <w:pStyle w:val="a6"/>
      </w:pPr>
    </w:p>
    <w:p w:rsidR="00CF64D6" w:rsidRDefault="00176816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프로그램 설계</w:t>
      </w:r>
    </w:p>
    <w:p w:rsidR="00894357" w:rsidRPr="00894357" w:rsidRDefault="00B6646E" w:rsidP="00894357">
      <w:r>
        <w:rPr>
          <w:rFonts w:hint="eastAsia"/>
        </w:rPr>
        <w:t xml:space="preserve">Assignment 1번를 기준으로 새로 추가된 기능 및 구조에 </w:t>
      </w:r>
      <w:r w:rsidR="001210C1">
        <w:rPr>
          <w:rFonts w:hint="eastAsia"/>
        </w:rPr>
        <w:t>대해</w:t>
      </w:r>
      <w:r>
        <w:rPr>
          <w:rFonts w:hint="eastAsia"/>
        </w:rPr>
        <w:t xml:space="preserve"> 작성하였다.</w:t>
      </w:r>
    </w:p>
    <w:p w:rsidR="00D57760" w:rsidRDefault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 xml:space="preserve">nchor </w:t>
      </w:r>
      <w:r>
        <w:rPr>
          <w:b/>
          <w:sz w:val="24"/>
        </w:rPr>
        <w:t>~~</w:t>
      </w:r>
    </w:p>
    <w:p w:rsidR="00060724" w:rsidRDefault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ChildList</w:t>
      </w:r>
      <w:proofErr w:type="spellEnd"/>
      <w:r>
        <w:rPr>
          <w:rFonts w:hint="eastAsia"/>
          <w:b/>
          <w:sz w:val="24"/>
        </w:rPr>
        <w:t xml:space="preserve"> ~~</w:t>
      </w:r>
    </w:p>
    <w:p w:rsidR="00D57760" w:rsidRDefault="00D57760" w:rsidP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Unit shape class 추가</w:t>
      </w:r>
    </w:p>
    <w:p w:rsidR="00D57760" w:rsidRPr="0022521B" w:rsidRDefault="00D57760" w:rsidP="00D57760">
      <w:pPr>
        <w:pStyle w:val="a5"/>
        <w:ind w:leftChars="0" w:left="502"/>
        <w:rPr>
          <w:szCs w:val="20"/>
        </w:rPr>
      </w:pPr>
      <w:r w:rsidRPr="0022521B">
        <w:rPr>
          <w:rFonts w:hint="eastAsia"/>
          <w:szCs w:val="20"/>
        </w:rPr>
        <w:t xml:space="preserve">구름이나 꼬리와 같이 draw할 때 하나 이상의 도형이 필요한 경우에 반복적인 일을 최소화할 수 있도록 </w:t>
      </w: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, </w:t>
      </w:r>
      <w:proofErr w:type="spellStart"/>
      <w:r w:rsidRPr="0022521B">
        <w:rPr>
          <w:rFonts w:hint="eastAsia"/>
          <w:szCs w:val="20"/>
        </w:rPr>
        <w:t>UnitCircle</w:t>
      </w:r>
      <w:proofErr w:type="spellEnd"/>
      <w:r w:rsidRPr="0022521B">
        <w:rPr>
          <w:rFonts w:hint="eastAsia"/>
          <w:szCs w:val="20"/>
        </w:rPr>
        <w:t xml:space="preserve"> 등의 </w:t>
      </w:r>
      <w:r w:rsidRPr="0022521B">
        <w:rPr>
          <w:szCs w:val="20"/>
        </w:rPr>
        <w:t xml:space="preserve">unit </w:t>
      </w:r>
      <w:r w:rsidRPr="0022521B">
        <w:rPr>
          <w:rFonts w:hint="eastAsia"/>
          <w:szCs w:val="20"/>
        </w:rPr>
        <w:t xml:space="preserve">도형 </w:t>
      </w:r>
      <w:r w:rsidRPr="0022521B">
        <w:rPr>
          <w:szCs w:val="20"/>
        </w:rPr>
        <w:t>class</w:t>
      </w:r>
      <w:r w:rsidRPr="0022521B">
        <w:rPr>
          <w:rFonts w:hint="eastAsia"/>
          <w:szCs w:val="20"/>
        </w:rPr>
        <w:t>를 추가하였다.</w:t>
      </w:r>
      <w:r w:rsidRPr="0022521B">
        <w:rPr>
          <w:szCs w:val="20"/>
        </w:rPr>
        <w:t xml:space="preserve"> 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: position과 </w:t>
      </w:r>
      <w:r w:rsidRPr="0022521B">
        <w:rPr>
          <w:szCs w:val="20"/>
        </w:rPr>
        <w:t>size</w:t>
      </w:r>
      <w:r w:rsidRPr="0022521B">
        <w:rPr>
          <w:rFonts w:hint="eastAsia"/>
          <w:szCs w:val="20"/>
        </w:rPr>
        <w:t>에 부합하는 직각삼각형을 그리는 클래스이다.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</w:t>
      </w:r>
      <w:r w:rsidRPr="0022521B">
        <w:rPr>
          <w:szCs w:val="20"/>
        </w:rPr>
        <w:t>nitCircle</w:t>
      </w:r>
      <w:proofErr w:type="spellEnd"/>
      <w:r w:rsidRPr="0022521B">
        <w:rPr>
          <w:szCs w:val="20"/>
        </w:rPr>
        <w:t xml:space="preserve">: </w:t>
      </w:r>
      <w:r w:rsidRPr="0022521B">
        <w:rPr>
          <w:rFonts w:hint="eastAsia"/>
          <w:szCs w:val="20"/>
        </w:rPr>
        <w:t>p</w:t>
      </w:r>
      <w:r w:rsidRPr="0022521B">
        <w:rPr>
          <w:szCs w:val="20"/>
        </w:rPr>
        <w:t>osition</w:t>
      </w:r>
      <w:r w:rsidRPr="0022521B">
        <w:rPr>
          <w:rFonts w:hint="eastAsia"/>
          <w:szCs w:val="20"/>
        </w:rPr>
        <w:t>과 r</w:t>
      </w:r>
      <w:r w:rsidRPr="0022521B">
        <w:rPr>
          <w:szCs w:val="20"/>
        </w:rPr>
        <w:t>adius</w:t>
      </w:r>
      <w:r w:rsidRPr="0022521B">
        <w:rPr>
          <w:rFonts w:hint="eastAsia"/>
          <w:szCs w:val="20"/>
        </w:rPr>
        <w:t>에 따라 원을 그리는 클래스이다.</w:t>
      </w:r>
    </w:p>
    <w:p w:rsidR="00B6646E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공의 전기</w:t>
      </w:r>
    </w:p>
    <w:p w:rsidR="00060724" w:rsidRPr="00060724" w:rsidRDefault="00060724" w:rsidP="00060724">
      <w:pPr>
        <w:pStyle w:val="a5"/>
        <w:numPr>
          <w:ilvl w:val="1"/>
          <w:numId w:val="2"/>
        </w:numPr>
        <w:ind w:leftChars="0"/>
      </w:pPr>
      <w:r w:rsidRPr="00060724">
        <w:rPr>
          <w:rFonts w:hint="eastAsia"/>
        </w:rPr>
        <w:t xml:space="preserve">공은 원의 중심으로 하는 </w:t>
      </w:r>
    </w:p>
    <w:p w:rsidR="00CF64D6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구름</w:t>
      </w:r>
    </w:p>
    <w:p w:rsidR="0022521B" w:rsidRDefault="0022521B" w:rsidP="0022521B">
      <w:pPr>
        <w:pStyle w:val="a5"/>
        <w:numPr>
          <w:ilvl w:val="1"/>
          <w:numId w:val="2"/>
        </w:numPr>
        <w:ind w:leftChars="0"/>
      </w:pPr>
      <w:r w:rsidRPr="0022521B">
        <w:rPr>
          <w:rFonts w:hint="eastAsia"/>
        </w:rPr>
        <w:t xml:space="preserve">각 구름은 전체적으로 좌우로 움직여야 하고 </w:t>
      </w:r>
      <w:r w:rsidRPr="0022521B">
        <w:t xml:space="preserve">object </w:t>
      </w:r>
      <w:r w:rsidRPr="0022521B">
        <w:rPr>
          <w:rFonts w:hint="eastAsia"/>
        </w:rPr>
        <w:t xml:space="preserve">내에서도 </w:t>
      </w:r>
      <w:r>
        <w:rPr>
          <w:rFonts w:hint="eastAsia"/>
        </w:rPr>
        <w:t>날개의 퍼덕거림 같은 움직임이 있어야 한다.</w:t>
      </w:r>
      <w:r>
        <w:t xml:space="preserve"> </w:t>
      </w:r>
    </w:p>
    <w:p w:rsidR="0022521B" w:rsidRPr="0022521B" w:rsidRDefault="00060724" w:rsidP="0022521B">
      <w:pPr>
        <w:pStyle w:val="a5"/>
        <w:numPr>
          <w:ilvl w:val="1"/>
          <w:numId w:val="2"/>
        </w:numPr>
        <w:ind w:leftChars="0"/>
      </w:pPr>
      <w:r>
        <w:t xml:space="preserve">Assn </w:t>
      </w:r>
      <w:r>
        <w:rPr>
          <w:rFonts w:hint="eastAsia"/>
        </w:rPr>
        <w:t>요구조건에서 첨부된 예시의 구름과 최대한 비슷하게 표현했다.</w:t>
      </w:r>
      <w:r>
        <w:t xml:space="preserve"> </w:t>
      </w:r>
      <w:r w:rsidR="0022521B">
        <w:t>C</w:t>
      </w:r>
      <w:r w:rsidR="0022521B">
        <w:rPr>
          <w:rFonts w:hint="eastAsia"/>
        </w:rPr>
        <w:t>loud class내에서는</w:t>
      </w:r>
      <w:r>
        <w:rPr>
          <w:rFonts w:hint="eastAsia"/>
        </w:rPr>
        <w:t xml:space="preserve"> 정삼각형의 세 꼭지점을 중심으로 하는 원</w:t>
      </w:r>
      <w:r>
        <w:t>의</w:t>
      </w:r>
      <w:r>
        <w:rPr>
          <w:rFonts w:hint="eastAsia"/>
        </w:rPr>
        <w:t xml:space="preserve"> 위치는 상대적으로 고정되어 있고 나머지 양 옆의 </w:t>
      </w:r>
      <w:r>
        <w:t>‘</w:t>
      </w:r>
      <w:r>
        <w:rPr>
          <w:rFonts w:hint="eastAsia"/>
        </w:rPr>
        <w:t>날개</w:t>
      </w:r>
      <w:r>
        <w:t xml:space="preserve">’ </w:t>
      </w:r>
      <w:r>
        <w:rPr>
          <w:rFonts w:hint="eastAsia"/>
        </w:rPr>
        <w:t xml:space="preserve">구름들은 </w:t>
      </w:r>
      <w:r>
        <w:t>time frame</w:t>
      </w:r>
      <w:r>
        <w:rPr>
          <w:rFonts w:hint="eastAsia"/>
        </w:rPr>
        <w:t xml:space="preserve">마다 직선 경로를 따로 왕복 </w:t>
      </w:r>
      <w:r>
        <w:t>translation</w:t>
      </w:r>
      <w:r>
        <w:rPr>
          <w:rFonts w:hint="eastAsia"/>
        </w:rPr>
        <w:t>을 하게 된다.</w:t>
      </w:r>
    </w:p>
    <w:p w:rsidR="00060724" w:rsidRDefault="00B6646E" w:rsidP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꼬리와 귀</w:t>
      </w:r>
    </w:p>
    <w:p w:rsidR="00060724" w:rsidRDefault="00060724" w:rsidP="00060724">
      <w:pPr>
        <w:pStyle w:val="a5"/>
        <w:numPr>
          <w:ilvl w:val="1"/>
          <w:numId w:val="2"/>
        </w:numPr>
        <w:ind w:leftChars="0"/>
      </w:pPr>
      <w:r w:rsidRPr="00060724">
        <w:rPr>
          <w:rFonts w:hint="eastAsia"/>
        </w:rPr>
        <w:t xml:space="preserve">꼬리와 귀 모두 한 개 또는 두개의 </w:t>
      </w:r>
      <w:proofErr w:type="spellStart"/>
      <w:r w:rsidRPr="00060724">
        <w:t>UnitTri</w:t>
      </w:r>
      <w:proofErr w:type="spellEnd"/>
      <w:r w:rsidRPr="00060724">
        <w:t xml:space="preserve"> instance</w:t>
      </w:r>
      <w:r w:rsidRPr="00060724">
        <w:rPr>
          <w:rFonts w:hint="eastAsia"/>
        </w:rPr>
        <w:t>를 이용해 나타낼 수 있다.</w:t>
      </w:r>
      <w:r w:rsidRPr="00060724">
        <w:t xml:space="preserve"> </w:t>
      </w:r>
      <w:proofErr w:type="spellStart"/>
      <w:proofErr w:type="gramStart"/>
      <w:r w:rsidRPr="00060724">
        <w:rPr>
          <w:rFonts w:hint="eastAsia"/>
        </w:rPr>
        <w:t>U</w:t>
      </w:r>
      <w:r w:rsidRPr="00060724">
        <w:t>nitTri</w:t>
      </w:r>
      <w:proofErr w:type="spellEnd"/>
      <w:r w:rsidRPr="00060724">
        <w:t xml:space="preserve"> </w:t>
      </w:r>
      <w:r w:rsidRPr="00060724">
        <w:rPr>
          <w:rFonts w:hint="eastAsia"/>
        </w:rPr>
        <w:t>는</w:t>
      </w:r>
      <w:proofErr w:type="gramEnd"/>
      <w:r w:rsidRPr="00060724">
        <w:rPr>
          <w:rFonts w:hint="eastAsia"/>
        </w:rPr>
        <w:t xml:space="preserve"> 기준점을 중심으로 하는 </w:t>
      </w:r>
      <w:bookmarkStart w:id="0" w:name="_GoBack"/>
      <w:bookmarkEnd w:id="0"/>
      <w:r w:rsidRPr="00060724">
        <w:rPr>
          <w:rFonts w:hint="eastAsia"/>
        </w:rPr>
        <w:t xml:space="preserve">직각삼각형을 그리는데 공과 충돌 시 이 기준점을 중심으로 </w:t>
      </w:r>
      <w:r w:rsidRPr="00060724">
        <w:t xml:space="preserve">rotate </w:t>
      </w:r>
      <w:proofErr w:type="spellStart"/>
      <w:r w:rsidRPr="00060724">
        <w:rPr>
          <w:rFonts w:hint="eastAsia"/>
        </w:rPr>
        <w:t>해야한다</w:t>
      </w:r>
      <w:proofErr w:type="spellEnd"/>
      <w:r w:rsidRPr="00060724">
        <w:rPr>
          <w:rFonts w:hint="eastAsia"/>
        </w:rPr>
        <w:t>.</w:t>
      </w:r>
      <w:r w:rsidRPr="00060724">
        <w:t xml:space="preserve"> </w:t>
      </w:r>
    </w:p>
    <w:p w:rsidR="00060724" w:rsidRPr="00060724" w:rsidRDefault="00060724" w:rsidP="00060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꼬리를 </w:t>
      </w:r>
      <w:r>
        <w:t>2</w:t>
      </w:r>
      <w:r>
        <w:rPr>
          <w:rFonts w:hint="eastAsia"/>
        </w:rPr>
        <w:t xml:space="preserve">단 계층 구조로 나타내기 위해 </w:t>
      </w:r>
      <w:r w:rsidR="00D80508">
        <w:rPr>
          <w:rFonts w:hint="eastAsia"/>
        </w:rPr>
        <w:t>아래와</w:t>
      </w:r>
      <w:r>
        <w:rPr>
          <w:rFonts w:hint="eastAsia"/>
        </w:rPr>
        <w:t xml:space="preserve"> 같이 </w:t>
      </w:r>
      <w:r w:rsidR="00BC1777">
        <w:t xml:space="preserve">lower </w:t>
      </w:r>
      <w:r>
        <w:t>tail</w:t>
      </w:r>
      <w:r>
        <w:rPr>
          <w:rFonts w:hint="eastAsia"/>
        </w:rPr>
        <w:t xml:space="preserve">(노란색)을 </w:t>
      </w:r>
      <w:r>
        <w:t>player</w:t>
      </w:r>
      <w:r>
        <w:rPr>
          <w:rFonts w:hint="eastAsia"/>
        </w:rPr>
        <w:t xml:space="preserve">의 </w:t>
      </w:r>
      <w:r>
        <w:t>child</w:t>
      </w:r>
      <w:r w:rsidR="00BC1777">
        <w:t xml:space="preserve"> </w:t>
      </w:r>
      <w:r>
        <w:t>list</w:t>
      </w:r>
      <w:r>
        <w:rPr>
          <w:rFonts w:hint="eastAsia"/>
        </w:rPr>
        <w:t>에 추가하고,</w:t>
      </w:r>
      <w:r>
        <w:t xml:space="preserve"> </w:t>
      </w:r>
      <w:r>
        <w:rPr>
          <w:rFonts w:hint="eastAsia"/>
        </w:rPr>
        <w:t xml:space="preserve">upper tail(검정색)을 </w:t>
      </w:r>
      <w:r>
        <w:t>lower tail</w:t>
      </w:r>
      <w:r>
        <w:rPr>
          <w:rFonts w:hint="eastAsia"/>
        </w:rPr>
        <w:t xml:space="preserve">의 </w:t>
      </w:r>
      <w:r w:rsidR="00BC1777">
        <w:t>child l</w:t>
      </w:r>
      <w:r>
        <w:t>ist</w:t>
      </w:r>
      <w:r>
        <w:rPr>
          <w:rFonts w:hint="eastAsia"/>
        </w:rPr>
        <w:t>에 추가했다.</w:t>
      </w:r>
    </w:p>
    <w:p w:rsidR="00B6646E" w:rsidRDefault="00D80508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2BDC9" wp14:editId="24F790A1">
                <wp:simplePos x="0" y="0"/>
                <wp:positionH relativeFrom="column">
                  <wp:posOffset>1837055</wp:posOffset>
                </wp:positionH>
                <wp:positionV relativeFrom="paragraph">
                  <wp:posOffset>1558290</wp:posOffset>
                </wp:positionV>
                <wp:extent cx="272034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0508" w:rsidRPr="00CC3689" w:rsidRDefault="00D80508" w:rsidP="00D80508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CF601F">
                              <w:fldChar w:fldCharType="begin"/>
                            </w:r>
                            <w:r w:rsidR="00CF601F">
                              <w:instrText xml:space="preserve"> SE</w:instrText>
                            </w:r>
                            <w:r w:rsidR="00CF601F">
                              <w:instrText xml:space="preserve">Q Figure \* ARABIC </w:instrText>
                            </w:r>
                            <w:r w:rsidR="00CF601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F601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P</w:t>
                            </w:r>
                            <w:r w:rsidRPr="00D80508">
                              <w:rPr>
                                <w:b w:val="0"/>
                              </w:rPr>
                              <w:t xml:space="preserve">layer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의 계층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B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65pt;margin-top:122.7pt;width:21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" stroked="f">
                <v:textbox style="mso-fit-shape-to-text:t" inset="0,0,0,0">
                  <w:txbxContent>
                    <w:p w:rsidR="00D80508" w:rsidRPr="00CC3689" w:rsidRDefault="00D80508" w:rsidP="00D80508">
                      <w:pPr>
                        <w:pStyle w:val="a6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D80508">
                        <w:rPr>
                          <w:rFonts w:hint="eastAsia"/>
                          <w:b w:val="0"/>
                        </w:rPr>
                        <w:t>P</w:t>
                      </w:r>
                      <w:r w:rsidRPr="00D80508">
                        <w:rPr>
                          <w:b w:val="0"/>
                        </w:rPr>
                        <w:t xml:space="preserve">layer </w:t>
                      </w:r>
                      <w:r w:rsidRPr="00D80508">
                        <w:rPr>
                          <w:rFonts w:hint="eastAsia"/>
                          <w:b w:val="0"/>
                        </w:rPr>
                        <w:t>의 계층 구조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6F987D7" wp14:editId="4DDCFF46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20340" cy="1430655"/>
            <wp:effectExtent l="0" t="0" r="381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46E">
        <w:rPr>
          <w:rFonts w:hint="eastAsia"/>
          <w:b/>
          <w:sz w:val="24"/>
        </w:rPr>
        <w:t>재시작 기능</w:t>
      </w:r>
    </w:p>
    <w:p w:rsidR="00D80508" w:rsidRDefault="00D80508" w:rsidP="001210C1">
      <w:pPr>
        <w:ind w:firstLine="502"/>
        <w:rPr>
          <w:szCs w:val="20"/>
        </w:rPr>
      </w:pPr>
      <w:r w:rsidRPr="001210C1">
        <w:rPr>
          <w:szCs w:val="20"/>
        </w:rPr>
        <w:t xml:space="preserve">‘R’ </w:t>
      </w:r>
      <w:r w:rsidRPr="001210C1">
        <w:rPr>
          <w:rFonts w:hint="eastAsia"/>
          <w:szCs w:val="20"/>
        </w:rPr>
        <w:t xml:space="preserve">또는 </w:t>
      </w:r>
      <w:r w:rsidRPr="001210C1">
        <w:rPr>
          <w:szCs w:val="20"/>
        </w:rPr>
        <w:t>‘</w:t>
      </w:r>
      <w:r w:rsidRPr="001210C1">
        <w:rPr>
          <w:rFonts w:hint="eastAsia"/>
          <w:szCs w:val="20"/>
        </w:rPr>
        <w:t>r</w:t>
      </w:r>
      <w:r w:rsidRPr="001210C1">
        <w:rPr>
          <w:szCs w:val="20"/>
        </w:rPr>
        <w:t>’</w:t>
      </w:r>
      <w:r w:rsidRPr="001210C1">
        <w:rPr>
          <w:rFonts w:hint="eastAsia"/>
          <w:szCs w:val="20"/>
        </w:rPr>
        <w:t>을 누르면 게임 점수와 공의 위치 등이 초기화됨으로써 게임이 다시 시작된다.</w:t>
      </w:r>
      <w:r w:rsidR="001210C1" w:rsidRPr="001210C1">
        <w:rPr>
          <w:szCs w:val="20"/>
        </w:rPr>
        <w:t xml:space="preserve"> </w:t>
      </w:r>
    </w:p>
    <w:p w:rsidR="001210C1" w:rsidRPr="001210C1" w:rsidRDefault="001210C1" w:rsidP="001210C1">
      <w:pPr>
        <w:ind w:firstLine="502"/>
        <w:rPr>
          <w:b/>
          <w:sz w:val="24"/>
        </w:rPr>
      </w:pPr>
    </w:p>
    <w:p w:rsidR="00CF64D6" w:rsidRDefault="00176816" w:rsidP="00910147">
      <w:pPr>
        <w:pStyle w:val="1"/>
      </w:pPr>
      <w:r>
        <w:rPr>
          <w:rFonts w:hint="eastAsia"/>
          <w:b/>
          <w:bCs/>
        </w:rPr>
        <w:t>시연</w:t>
      </w:r>
    </w:p>
    <w:p w:rsidR="00CF64D6" w:rsidRDefault="00894357">
      <w:pPr>
        <w:jc w:val="center"/>
      </w:pPr>
      <w:r>
        <w:rPr>
          <w:noProof/>
        </w:rPr>
        <w:drawing>
          <wp:inline distT="0" distB="0" distL="0" distR="0" wp14:anchorId="6FCF007A" wp14:editId="3A1C46CD">
            <wp:extent cx="3473061" cy="288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7" t="1555"/>
                    <a:stretch/>
                  </pic:blipFill>
                  <pic:spPr bwMode="auto">
                    <a:xfrm>
                      <a:off x="0" y="0"/>
                      <a:ext cx="347306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4D6" w:rsidRDefault="00894357">
      <w:pPr>
        <w:pStyle w:val="a6"/>
        <w:jc w:val="center"/>
        <w:rPr>
          <w:b w:val="0"/>
        </w:rPr>
      </w:pPr>
      <w:r>
        <w:t xml:space="preserve">Figure </w:t>
      </w:r>
      <w:r w:rsidR="00D80508">
        <w:t>2</w:t>
      </w:r>
      <w:r w:rsidR="00176816">
        <w:t xml:space="preserve"> </w:t>
      </w:r>
      <w:r w:rsidRPr="00910147">
        <w:rPr>
          <w:rFonts w:hint="eastAsia"/>
          <w:b w:val="0"/>
        </w:rPr>
        <w:t>게임 화면이다.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구름,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꼬리,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귀,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(공에 흐르는)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전기</w:t>
      </w:r>
      <w:r w:rsidR="00910147">
        <w:rPr>
          <w:rFonts w:hint="eastAsia"/>
          <w:b w:val="0"/>
        </w:rPr>
        <w:t>, 선글라스</w:t>
      </w:r>
      <w:r w:rsidRPr="00910147">
        <w:rPr>
          <w:rFonts w:hint="eastAsia"/>
          <w:b w:val="0"/>
        </w:rPr>
        <w:t xml:space="preserve"> 등이 추가된 것을 확인할 수 있다.</w:t>
      </w:r>
    </w:p>
    <w:p w:rsidR="00910147" w:rsidRPr="00910147" w:rsidRDefault="00910147" w:rsidP="00910147"/>
    <w:p w:rsidR="00CF64D6" w:rsidRDefault="00910147" w:rsidP="00910147">
      <w:pPr>
        <w:jc w:val="center"/>
      </w:pPr>
      <w:r>
        <w:rPr>
          <w:noProof/>
        </w:rPr>
        <w:lastRenderedPageBreak/>
        <w:drawing>
          <wp:inline distT="0" distB="0" distL="0" distR="0" wp14:anchorId="278692F8" wp14:editId="6E3C48D2">
            <wp:extent cx="3471390" cy="288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3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  <w:rPr>
          <w:b w:val="0"/>
          <w:bCs w:val="0"/>
        </w:rPr>
      </w:pPr>
      <w:r>
        <w:rPr>
          <w:rFonts w:hint="eastAsia"/>
        </w:rPr>
        <w:t xml:space="preserve">Figure </w:t>
      </w:r>
      <w:r w:rsidR="00D80508">
        <w:t>3</w:t>
      </w:r>
      <w:r w:rsidR="00176816">
        <w:rPr>
          <w:rFonts w:hint="eastAsia"/>
        </w:rPr>
        <w:t xml:space="preserve"> </w:t>
      </w:r>
      <w:r>
        <w:rPr>
          <w:rFonts w:hint="eastAsia"/>
          <w:b w:val="0"/>
          <w:bCs w:val="0"/>
        </w:rPr>
        <w:t>시간에 따라 구름과 전기의 위치와 모양이 변하는 것을 확인 할 수 있다.</w:t>
      </w:r>
    </w:p>
    <w:p w:rsidR="00CF64D6" w:rsidRDefault="00CF64D6">
      <w:pPr>
        <w:pStyle w:val="a6"/>
        <w:jc w:val="center"/>
      </w:pPr>
    </w:p>
    <w:p w:rsidR="00CF64D6" w:rsidRDefault="00910147">
      <w:pPr>
        <w:pStyle w:val="a6"/>
        <w:jc w:val="center"/>
      </w:pPr>
      <w:r>
        <w:rPr>
          <w:noProof/>
        </w:rPr>
        <w:drawing>
          <wp:inline distT="0" distB="0" distL="0" distR="0" wp14:anchorId="5C29E555" wp14:editId="488D8ED2">
            <wp:extent cx="3466998" cy="28800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9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</w:pPr>
      <w:r>
        <w:t xml:space="preserve">Figure </w:t>
      </w:r>
      <w:r w:rsidR="00D80508">
        <w:t>4</w:t>
      </w:r>
      <w:r w:rsidR="00176816">
        <w:t xml:space="preserve"> </w:t>
      </w:r>
      <w:r>
        <w:rPr>
          <w:b w:val="0"/>
          <w:bCs w:val="0"/>
        </w:rPr>
        <w:t>Z</w:t>
      </w:r>
      <w:r>
        <w:rPr>
          <w:rFonts w:hint="eastAsia"/>
          <w:b w:val="0"/>
          <w:bCs w:val="0"/>
        </w:rPr>
        <w:t>oom mode</w:t>
      </w:r>
      <w:r>
        <w:rPr>
          <w:b w:val="0"/>
          <w:bCs w:val="0"/>
        </w:rPr>
        <w:t>(‘x’</w:t>
      </w:r>
      <w:r>
        <w:rPr>
          <w:rFonts w:hint="eastAsia"/>
          <w:b w:val="0"/>
          <w:bCs w:val="0"/>
        </w:rPr>
        <w:t>키 눌렀을 때)에서 공의 중심을 기준으로 회전하는 전기의 모습이다.</w:t>
      </w:r>
    </w:p>
    <w:p w:rsidR="00D42FB7" w:rsidRDefault="00B52CDF" w:rsidP="00E14EF2">
      <w:pPr>
        <w:pStyle w:val="1"/>
      </w:pPr>
      <w:r>
        <w:rPr>
          <w:rFonts w:hint="eastAsia"/>
        </w:rPr>
        <w:t>토론</w:t>
      </w:r>
    </w:p>
    <w:p w:rsidR="00D9691A" w:rsidRDefault="00D80508" w:rsidP="00D42FB7">
      <w:r>
        <w:rPr>
          <w:rFonts w:hint="eastAsia"/>
        </w:rPr>
        <w:t>내용내용내용</w:t>
      </w:r>
    </w:p>
    <w:p w:rsidR="00B52CDF" w:rsidRDefault="00B52CDF" w:rsidP="00E14EF2">
      <w:pPr>
        <w:pStyle w:val="1"/>
      </w:pPr>
      <w:r>
        <w:rPr>
          <w:rFonts w:hint="eastAsia"/>
        </w:rPr>
        <w:t>결론</w:t>
      </w:r>
    </w:p>
    <w:p w:rsidR="00D9691A" w:rsidRPr="001210C1" w:rsidRDefault="001210C1" w:rsidP="00D42FB7">
      <w:r>
        <w:rPr>
          <w:rFonts w:hint="eastAsia"/>
        </w:rPr>
        <w:t xml:space="preserve">이번 과제에서는 기존의 Game Object에 </w:t>
      </w:r>
      <w:r>
        <w:t>hierarchy</w:t>
      </w:r>
      <w:r>
        <w:rPr>
          <w:rFonts w:hint="eastAsia"/>
        </w:rPr>
        <w:t xml:space="preserve">를 추가함으로써 전보다 더 다이내믹한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애니메이션을 구현할 수 있었다.</w:t>
      </w:r>
      <w:r>
        <w:t xml:space="preserve"> </w:t>
      </w:r>
      <w:r>
        <w:rPr>
          <w:rFonts w:hint="eastAsia"/>
        </w:rPr>
        <w:t xml:space="preserve">물체 자체의 </w:t>
      </w:r>
      <w:proofErr w:type="gramStart"/>
      <w:r>
        <w:rPr>
          <w:rFonts w:hint="eastAsia"/>
        </w:rPr>
        <w:t>움직임 뿐만</w:t>
      </w:r>
      <w:proofErr w:type="gramEnd"/>
      <w:r>
        <w:rPr>
          <w:rFonts w:hint="eastAsia"/>
        </w:rPr>
        <w:t xml:space="preserve"> 아니라 상위 </w:t>
      </w:r>
      <w:r>
        <w:t>object</w:t>
      </w:r>
      <w:r>
        <w:rPr>
          <w:rFonts w:hint="eastAsia"/>
        </w:rPr>
        <w:t xml:space="preserve">를 기준으로 한 하위 object의 </w:t>
      </w:r>
      <w:r>
        <w:t>transformation</w:t>
      </w:r>
      <w:r>
        <w:rPr>
          <w:rFonts w:hint="eastAsia"/>
        </w:rPr>
        <w:t>을 나타낼 수 있었다.</w:t>
      </w:r>
    </w:p>
    <w:p w:rsidR="00B52CDF" w:rsidRDefault="00B52CDF" w:rsidP="00E14EF2">
      <w:pPr>
        <w:pStyle w:val="1"/>
      </w:pPr>
      <w:r>
        <w:rPr>
          <w:rFonts w:hint="eastAsia"/>
        </w:rPr>
        <w:lastRenderedPageBreak/>
        <w:t>개선 방향</w:t>
      </w:r>
    </w:p>
    <w:p w:rsidR="00B52CDF" w:rsidRDefault="00D9691A" w:rsidP="00D42FB7">
      <w:r>
        <w:rPr>
          <w:rFonts w:hint="eastAsia"/>
        </w:rPr>
        <w:t xml:space="preserve">현재 구현 구조는 </w:t>
      </w:r>
      <w:r>
        <w:t>Hierarchical Object</w:t>
      </w:r>
      <w:r>
        <w:rPr>
          <w:rFonts w:hint="eastAsia"/>
        </w:rPr>
        <w:t>를 제작하기 번거롭고,</w:t>
      </w:r>
      <w:r w:rsidR="00E14EF2">
        <w:t xml:space="preserve"> </w:t>
      </w:r>
      <w:r w:rsidR="00E14EF2">
        <w:rPr>
          <w:rFonts w:hint="eastAsia"/>
        </w:rPr>
        <w:t>또 구현한다 하더라도</w:t>
      </w:r>
      <w:r>
        <w:t xml:space="preserve"> </w:t>
      </w:r>
      <w:r>
        <w:rPr>
          <w:rFonts w:hint="eastAsia"/>
        </w:rPr>
        <w:t>일관적이지 않다.</w:t>
      </w:r>
      <w:r>
        <w:t xml:space="preserve"> </w:t>
      </w:r>
      <w:r>
        <w:rPr>
          <w:rFonts w:hint="eastAsia"/>
        </w:rPr>
        <w:t>따라서 시스템적으로 이 부분에 대한 개선이 필요할 것으로 보인다.</w:t>
      </w:r>
      <w:r>
        <w:t xml:space="preserve"> </w:t>
      </w:r>
    </w:p>
    <w:p w:rsidR="00E14EF2" w:rsidRDefault="00E14EF2" w:rsidP="00D42FB7">
      <w:r>
        <w:rPr>
          <w:rFonts w:hint="eastAsia"/>
        </w:rPr>
        <w:t>피카츄 배구라고 보기에는 그래픽도 저급하고,</w:t>
      </w:r>
      <w:r>
        <w:t xml:space="preserve"> </w:t>
      </w:r>
      <w:r>
        <w:rPr>
          <w:rFonts w:hint="eastAsia"/>
        </w:rPr>
        <w:t>점프 및 스파이크 등 배구에서 사용되는 기능 역시 구현되어 있지 않다.</w:t>
      </w:r>
      <w:r>
        <w:t xml:space="preserve"> </w:t>
      </w:r>
      <w:r>
        <w:rPr>
          <w:rFonts w:hint="eastAsia"/>
        </w:rPr>
        <w:t>이를 구현해서 게임을 조금 더 개선할 수 있을 것으로 보인다.</w:t>
      </w:r>
    </w:p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1325092746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:rsidR="00D42FB7" w:rsidRDefault="00D42FB7">
          <w:pPr>
            <w:pStyle w:val="1"/>
          </w:pPr>
          <w:r>
            <w:rPr>
              <w:lang w:val="ko-KR"/>
            </w:rPr>
            <w:t>인용 자료</w:t>
          </w:r>
        </w:p>
        <w:p w:rsidR="00D42FB7" w:rsidRDefault="00CF601F" w:rsidP="00D42FB7"/>
      </w:sdtContent>
    </w:sdt>
    <w:sectPr w:rsidR="00D42FB7">
      <w:headerReference w:type="default" r:id="rId12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01F" w:rsidRDefault="00CF601F">
      <w:pPr>
        <w:spacing w:after="0" w:line="240" w:lineRule="auto"/>
      </w:pPr>
      <w:r>
        <w:separator/>
      </w:r>
    </w:p>
  </w:endnote>
  <w:endnote w:type="continuationSeparator" w:id="0">
    <w:p w:rsidR="00CF601F" w:rsidRDefault="00CF6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01F" w:rsidRDefault="00CF601F">
      <w:pPr>
        <w:spacing w:after="0" w:line="240" w:lineRule="auto"/>
      </w:pPr>
      <w:r>
        <w:separator/>
      </w:r>
    </w:p>
  </w:footnote>
  <w:footnote w:type="continuationSeparator" w:id="0">
    <w:p w:rsidR="00CF601F" w:rsidRDefault="00CF6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816" w:rsidRDefault="00176816">
    <w:pPr>
      <w:pStyle w:val="a7"/>
      <w:jc w:val="right"/>
    </w:pPr>
    <w:r>
      <w:t>2019</w:t>
    </w:r>
    <w:r>
      <w:rPr>
        <w:rFonts w:hint="eastAsia"/>
      </w:rPr>
      <w:t xml:space="preserve">년 </w:t>
    </w:r>
    <w:r>
      <w:t>03</w:t>
    </w:r>
    <w:r>
      <w:rPr>
        <w:rFonts w:hint="eastAsia"/>
      </w:rPr>
      <w:t xml:space="preserve">월 </w:t>
    </w:r>
    <w:r>
      <w:t>15</w:t>
    </w:r>
    <w:r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01D65"/>
    <w:multiLevelType w:val="hybridMultilevel"/>
    <w:tmpl w:val="2214DC1C"/>
    <w:lvl w:ilvl="0" w:tplc="7CF6801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" w15:restartNumberingAfterBreak="0">
    <w:nsid w:val="68CF0DE6"/>
    <w:multiLevelType w:val="hybridMultilevel"/>
    <w:tmpl w:val="91A870C8"/>
    <w:lvl w:ilvl="0" w:tplc="38602AB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554FCA"/>
    <w:multiLevelType w:val="hybridMultilevel"/>
    <w:tmpl w:val="3334C778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BE58E2E6">
      <w:start w:val="1"/>
      <w:numFmt w:val="upperLetter"/>
      <w:lvlText w:val="%2."/>
      <w:lvlJc w:val="left"/>
      <w:pPr>
        <w:ind w:left="942" w:hanging="40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>
      <w:start w:val="1"/>
      <w:numFmt w:val="decimal"/>
      <w:lvlText w:val="%7."/>
      <w:lvlJc w:val="left"/>
      <w:pPr>
        <w:ind w:left="2942" w:hanging="400"/>
      </w:pPr>
    </w:lvl>
    <w:lvl w:ilvl="7" w:tplc="04090019">
      <w:start w:val="1"/>
      <w:numFmt w:val="upperLetter"/>
      <w:lvlText w:val="%8."/>
      <w:lvlJc w:val="left"/>
      <w:pPr>
        <w:ind w:left="3342" w:hanging="400"/>
      </w:pPr>
    </w:lvl>
    <w:lvl w:ilvl="8" w:tplc="0409001B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D6"/>
    <w:rsid w:val="00060724"/>
    <w:rsid w:val="00086085"/>
    <w:rsid w:val="000E4311"/>
    <w:rsid w:val="000E537D"/>
    <w:rsid w:val="001210C1"/>
    <w:rsid w:val="0015633D"/>
    <w:rsid w:val="00176816"/>
    <w:rsid w:val="001E51A8"/>
    <w:rsid w:val="0022521B"/>
    <w:rsid w:val="00240ED3"/>
    <w:rsid w:val="00243332"/>
    <w:rsid w:val="002434B4"/>
    <w:rsid w:val="002646F1"/>
    <w:rsid w:val="002E1D93"/>
    <w:rsid w:val="00306169"/>
    <w:rsid w:val="00403266"/>
    <w:rsid w:val="00435A47"/>
    <w:rsid w:val="004D48D6"/>
    <w:rsid w:val="00512173"/>
    <w:rsid w:val="005E71DD"/>
    <w:rsid w:val="006400AA"/>
    <w:rsid w:val="006E75ED"/>
    <w:rsid w:val="0070798B"/>
    <w:rsid w:val="008010CE"/>
    <w:rsid w:val="00816B3B"/>
    <w:rsid w:val="008638C9"/>
    <w:rsid w:val="00894357"/>
    <w:rsid w:val="008C23B1"/>
    <w:rsid w:val="00910147"/>
    <w:rsid w:val="00A916F0"/>
    <w:rsid w:val="00B35A4C"/>
    <w:rsid w:val="00B52CDF"/>
    <w:rsid w:val="00B6646E"/>
    <w:rsid w:val="00BA1038"/>
    <w:rsid w:val="00BC1777"/>
    <w:rsid w:val="00BC574A"/>
    <w:rsid w:val="00BF3FB4"/>
    <w:rsid w:val="00BF6097"/>
    <w:rsid w:val="00C903B3"/>
    <w:rsid w:val="00CF601F"/>
    <w:rsid w:val="00CF64D6"/>
    <w:rsid w:val="00D42FB7"/>
    <w:rsid w:val="00D57760"/>
    <w:rsid w:val="00D80508"/>
    <w:rsid w:val="00D838E9"/>
    <w:rsid w:val="00D9691A"/>
    <w:rsid w:val="00E14EF2"/>
    <w:rsid w:val="00E159B2"/>
    <w:rsid w:val="00E44E8F"/>
    <w:rsid w:val="00E73534"/>
    <w:rsid w:val="00EB7DEF"/>
    <w:rsid w:val="00F360C2"/>
    <w:rsid w:val="00F420B2"/>
    <w:rsid w:val="00F62B2B"/>
    <w:rsid w:val="00F75D48"/>
    <w:rsid w:val="00F87B82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22E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uiPriority w:val="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caption"/>
    <w:basedOn w:val="a"/>
    <w:next w:val="a"/>
    <w:unhideWhenUsed/>
    <w:qFormat/>
    <w:rPr>
      <w:b/>
      <w:bCs/>
      <w:szCs w:val="20"/>
    </w:r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Char"/>
    <w:uiPriority w:val="99"/>
    <w:semiHidden/>
    <w:unhideWhenUsed/>
    <w:rsid w:val="005E7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E71D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42FB7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Bibliography"/>
    <w:basedOn w:val="a"/>
    <w:next w:val="a"/>
    <w:uiPriority w:val="37"/>
    <w:unhideWhenUsed/>
    <w:rsid w:val="00F360C2"/>
  </w:style>
  <w:style w:type="character" w:styleId="aa">
    <w:name w:val="Placeholder Text"/>
    <w:basedOn w:val="a0"/>
    <w:uiPriority w:val="99"/>
    <w:semiHidden/>
    <w:rsid w:val="00BC574A"/>
    <w:rPr>
      <w:color w:val="808080"/>
    </w:rPr>
  </w:style>
  <w:style w:type="paragraph" w:styleId="ab">
    <w:name w:val="footer"/>
    <w:basedOn w:val="a"/>
    <w:link w:val="Char0"/>
    <w:uiPriority w:val="99"/>
    <w:unhideWhenUsed/>
    <w:rsid w:val="00D83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8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</b:Tag>
    <b:SourceType>InternetSite</b:SourceType>
    <b:Guid>{494533A7-5BC3-4C67-A32E-5DAA72F8D29A}</b:Guid>
    <b:Author>
      <b:Author>
        <b:NameList>
          <b:Person>
            <b:Last>Vries</b:Last>
            <b:First>Joey</b:First>
            <b:Middle>de</b:Middle>
          </b:Person>
        </b:NameList>
      </b:Author>
    </b:Author>
    <b:Title>Learn OpenGL</b:Title>
    <b:InternetSiteTitle>Collision Detection</b:InternetSiteTitle>
    <b:URL>https://learnopengl.com/In-Practice/2D-Game/Collisions/Collision-detection</b:URL>
    <b:RefOrder>1</b:RefOrder>
  </b:Source>
</b:Sources>
</file>

<file path=customXml/itemProps1.xml><?xml version="1.0" encoding="utf-8"?>
<ds:datastoreItem xmlns:ds="http://schemas.openxmlformats.org/officeDocument/2006/customXml" ds:itemID="{938DC435-EC12-4339-B518-D33AE706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2017-10-05T08:03:00Z</dcterms:created>
  <dcterms:modified xsi:type="dcterms:W3CDTF">2019-03-29T02:12:00Z</dcterms:modified>
  <cp:version>0900.0100.01</cp:version>
</cp:coreProperties>
</file>