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2A48" w14:textId="1A3E0675" w:rsidR="007C2ECE" w:rsidRDefault="00CA0912">
      <w:r>
        <w:t>Conclusions as per above observations</w:t>
      </w:r>
    </w:p>
    <w:p w14:paraId="6ADC921D" w14:textId="77777777" w:rsidR="00CA0912" w:rsidRPr="00CA0912" w:rsidRDefault="00CA0912" w:rsidP="00CA0912">
      <w:r w:rsidRPr="00CA0912">
        <w:t xml:space="preserve">Based on the execution results provided in your notebook, here is the analysis and structured write-up points for your </w:t>
      </w:r>
      <w:r w:rsidRPr="00CA0912">
        <w:rPr>
          <w:b/>
          <w:bCs/>
        </w:rPr>
        <w:t>Final Conclusion</w:t>
      </w:r>
      <w:r w:rsidRPr="00CA0912">
        <w:t>:</w:t>
      </w:r>
    </w:p>
    <w:p w14:paraId="2ADE4ECF" w14:textId="77777777" w:rsidR="00CA0912" w:rsidRPr="00CA0912" w:rsidRDefault="00CA0912" w:rsidP="00CA0912">
      <w:r w:rsidRPr="00CA0912">
        <w:pict w14:anchorId="7B64F374">
          <v:rect id="_x0000_i1031" style="width:0;height:1.5pt" o:hralign="center" o:hrstd="t" o:hrnoshade="t" o:hr="t" fillcolor="gray" stroked="f"/>
        </w:pict>
      </w:r>
    </w:p>
    <w:p w14:paraId="2D8220CF" w14:textId="77777777" w:rsidR="00CA0912" w:rsidRPr="00CA0912" w:rsidRDefault="00CA0912" w:rsidP="00CA0912">
      <w:pPr>
        <w:rPr>
          <w:b/>
          <w:bCs/>
        </w:rPr>
      </w:pPr>
      <w:proofErr w:type="gramStart"/>
      <w:r w:rsidRPr="00CA0912">
        <w:rPr>
          <w:b/>
          <w:bCs/>
        </w:rPr>
        <w:t>Final Conclusion</w:t>
      </w:r>
      <w:proofErr w:type="gramEnd"/>
      <w:r w:rsidRPr="00CA0912">
        <w:rPr>
          <w:b/>
          <w:bCs/>
        </w:rPr>
        <w:t xml:space="preserve"> Write-Up</w:t>
      </w:r>
    </w:p>
    <w:p w14:paraId="74317538" w14:textId="77777777" w:rsidR="00CA0912" w:rsidRPr="00CA0912" w:rsidRDefault="00CA0912" w:rsidP="00CA0912">
      <w:pPr>
        <w:rPr>
          <w:b/>
          <w:bCs/>
        </w:rPr>
      </w:pPr>
      <w:r w:rsidRPr="00CA0912">
        <w:rPr>
          <w:b/>
          <w:bCs/>
        </w:rPr>
        <w:t>1. Best Performing Model</w:t>
      </w:r>
    </w:p>
    <w:p w14:paraId="286AE540" w14:textId="32672F62" w:rsidR="00CA0912" w:rsidRPr="00CA0912" w:rsidRDefault="00CA0912" w:rsidP="00CA0912">
      <w:pPr>
        <w:numPr>
          <w:ilvl w:val="0"/>
          <w:numId w:val="1"/>
        </w:numPr>
      </w:pPr>
      <w:r w:rsidRPr="00CA0912">
        <w:rPr>
          <w:b/>
          <w:bCs/>
        </w:rPr>
        <w:t>Observation:</w:t>
      </w:r>
      <w:r w:rsidRPr="00CA0912">
        <w:t xml:space="preserve"> The </w:t>
      </w:r>
      <w:r w:rsidRPr="00CA0912">
        <w:rPr>
          <w:b/>
          <w:bCs/>
        </w:rPr>
        <w:t>Bidirectional LSTM (Bi-LSTM)</w:t>
      </w:r>
      <w:r w:rsidRPr="00CA0912">
        <w:t xml:space="preserve"> achieved the highest performance by a massive margin, reaching a </w:t>
      </w:r>
      <w:r w:rsidRPr="00CA0912">
        <w:rPr>
          <w:b/>
          <w:bCs/>
        </w:rPr>
        <w:t>Test Accuracy of 87.63%</w:t>
      </w:r>
      <w:r w:rsidRPr="00CA0912">
        <w:t xml:space="preserve"> (Training Accuracy = 96.98).</w:t>
      </w:r>
    </w:p>
    <w:p w14:paraId="27E97E20" w14:textId="77777777" w:rsidR="00CA0912" w:rsidRPr="00CA0912" w:rsidRDefault="00CA0912" w:rsidP="00CA0912">
      <w:pPr>
        <w:numPr>
          <w:ilvl w:val="0"/>
          <w:numId w:val="1"/>
        </w:numPr>
      </w:pPr>
      <w:r w:rsidRPr="00CA0912">
        <w:rPr>
          <w:b/>
          <w:bCs/>
        </w:rPr>
        <w:t>Interpretation:</w:t>
      </w:r>
      <w:r w:rsidRPr="00CA0912">
        <w:t xml:space="preserve"> It is clearly the superior model for this dataset under the current configurations. It effectively captured the contextual patterns within the news articles by reading the sequences both forward and backward.</w:t>
      </w:r>
    </w:p>
    <w:p w14:paraId="43985C1B" w14:textId="77777777" w:rsidR="00CA0912" w:rsidRPr="00CA0912" w:rsidRDefault="00CA0912" w:rsidP="00CA0912">
      <w:pPr>
        <w:rPr>
          <w:b/>
          <w:bCs/>
        </w:rPr>
      </w:pPr>
      <w:r w:rsidRPr="00CA0912">
        <w:rPr>
          <w:b/>
          <w:bCs/>
        </w:rPr>
        <w:t>2. Simple RNN vs. Vanilla LSTM and GRU</w:t>
      </w:r>
    </w:p>
    <w:p w14:paraId="4712406A" w14:textId="77777777" w:rsidR="00CA0912" w:rsidRPr="00CA0912" w:rsidRDefault="00CA0912" w:rsidP="00CA0912">
      <w:pPr>
        <w:numPr>
          <w:ilvl w:val="0"/>
          <w:numId w:val="2"/>
        </w:numPr>
      </w:pPr>
      <w:r w:rsidRPr="00CA0912">
        <w:rPr>
          <w:b/>
          <w:bCs/>
        </w:rPr>
        <w:t>Observation:</w:t>
      </w:r>
      <w:r w:rsidRPr="00CA0912">
        <w:t xml:space="preserve"> The </w:t>
      </w:r>
      <w:r w:rsidRPr="00CA0912">
        <w:rPr>
          <w:b/>
          <w:bCs/>
        </w:rPr>
        <w:t>Simple RNN</w:t>
      </w:r>
      <w:r w:rsidRPr="00CA0912">
        <w:t xml:space="preserve"> reached a test accuracy of </w:t>
      </w:r>
      <w:r w:rsidRPr="00CA0912">
        <w:rPr>
          <w:b/>
          <w:bCs/>
        </w:rPr>
        <w:t>57.18%</w:t>
      </w:r>
      <w:r w:rsidRPr="00CA0912">
        <w:t xml:space="preserve">, whereas both the vanilla </w:t>
      </w:r>
      <w:r w:rsidRPr="00CA0912">
        <w:rPr>
          <w:b/>
          <w:bCs/>
        </w:rPr>
        <w:t>LSTM and GRU completely failed to converge</w:t>
      </w:r>
      <w:r w:rsidRPr="00CA0912">
        <w:t xml:space="preserve">, getting stuck at a random-guess baseline of </w:t>
      </w:r>
      <w:r w:rsidRPr="00CA0912">
        <w:rPr>
          <w:b/>
          <w:bCs/>
        </w:rPr>
        <w:t>24.99%</w:t>
      </w:r>
      <w:r w:rsidRPr="00CA0912">
        <w:t xml:space="preserve"> (since AG News has 4 perfectly balanced classes).</w:t>
      </w:r>
    </w:p>
    <w:p w14:paraId="223DFCB9" w14:textId="4E9B44B1" w:rsidR="00CA0912" w:rsidRPr="00CA0912" w:rsidRDefault="00CA0912" w:rsidP="00CA0912">
      <w:pPr>
        <w:numPr>
          <w:ilvl w:val="0"/>
          <w:numId w:val="2"/>
        </w:numPr>
      </w:pPr>
      <w:r w:rsidRPr="00CA0912">
        <w:rPr>
          <w:b/>
          <w:bCs/>
        </w:rPr>
        <w:t>Interpretation:</w:t>
      </w:r>
      <w:r w:rsidRPr="00CA0912">
        <w:t xml:space="preserve"> While standard theory suggests LSTM and GRU should outperform a Simple RNN on text, they suffered from a convergence bottleneck here (likely due to a combination of the padding="post" setup without masking, a high learning rate, or a small epoch window). Surprisingly, the Simple RNN managed to learn a basic baseline, though it showed signs of heavy overfitting (Train = 71.97 vs. Val = 57.77).</w:t>
      </w:r>
    </w:p>
    <w:p w14:paraId="3F15135C" w14:textId="77777777" w:rsidR="00CA0912" w:rsidRPr="00CA0912" w:rsidRDefault="00CA0912" w:rsidP="00CA0912">
      <w:pPr>
        <w:rPr>
          <w:b/>
          <w:bCs/>
        </w:rPr>
      </w:pPr>
      <w:r w:rsidRPr="00CA0912">
        <w:rPr>
          <w:b/>
          <w:bCs/>
        </w:rPr>
        <w:t>3. Impact of Bi-LSTM on Performance</w:t>
      </w:r>
    </w:p>
    <w:p w14:paraId="26947535" w14:textId="77777777" w:rsidR="00CA0912" w:rsidRPr="00CA0912" w:rsidRDefault="00CA0912" w:rsidP="00CA0912">
      <w:pPr>
        <w:numPr>
          <w:ilvl w:val="0"/>
          <w:numId w:val="3"/>
        </w:numPr>
      </w:pPr>
      <w:r w:rsidRPr="00CA0912">
        <w:rPr>
          <w:b/>
          <w:bCs/>
        </w:rPr>
        <w:t>Observation:</w:t>
      </w:r>
      <w:r w:rsidRPr="00CA0912">
        <w:t xml:space="preserve"> The </w:t>
      </w:r>
      <w:r w:rsidRPr="00CA0912">
        <w:rPr>
          <w:b/>
          <w:bCs/>
        </w:rPr>
        <w:t>Bi-LSTM</w:t>
      </w:r>
      <w:r w:rsidRPr="00CA0912">
        <w:t xml:space="preserve"> drastically improved classification performance, leaping from the failed </w:t>
      </w:r>
      <w:r w:rsidRPr="00CA0912">
        <w:rPr>
          <w:b/>
          <w:bCs/>
        </w:rPr>
        <w:t>24.99%</w:t>
      </w:r>
      <w:r w:rsidRPr="00CA0912">
        <w:t xml:space="preserve"> of the unidirectional LSTM to </w:t>
      </w:r>
      <w:r w:rsidRPr="00CA0912">
        <w:rPr>
          <w:b/>
          <w:bCs/>
        </w:rPr>
        <w:t>87.63%</w:t>
      </w:r>
      <w:r w:rsidRPr="00CA0912">
        <w:t xml:space="preserve"> test accuracy.</w:t>
      </w:r>
    </w:p>
    <w:p w14:paraId="2861425B" w14:textId="738002B1" w:rsidR="00CA0912" w:rsidRPr="00CA0912" w:rsidRDefault="00CA0912" w:rsidP="00CA0912">
      <w:pPr>
        <w:numPr>
          <w:ilvl w:val="0"/>
          <w:numId w:val="3"/>
        </w:numPr>
      </w:pPr>
      <w:r w:rsidRPr="00CA0912">
        <w:rPr>
          <w:b/>
          <w:bCs/>
        </w:rPr>
        <w:t>Interpretation:</w:t>
      </w:r>
      <w:r w:rsidRPr="00CA0912">
        <w:t xml:space="preserve"> Adding bidirectional processing completely fixed the convergence issue holding back the standard LSTM. Looking at both left-to-right and right-to-left contexts allowed the network to structurally optimize much better, capturing crucial category indicators situated at both the beginnings (headlines) and ends of the text snippets.</w:t>
      </w:r>
      <w:r>
        <w:br/>
      </w:r>
      <w:r>
        <w:br/>
      </w:r>
      <w:r>
        <w:br/>
      </w:r>
    </w:p>
    <w:p w14:paraId="363B5734" w14:textId="77777777" w:rsidR="00CA0912" w:rsidRPr="00CA0912" w:rsidRDefault="00CA0912" w:rsidP="00CA0912">
      <w:pPr>
        <w:rPr>
          <w:b/>
          <w:bCs/>
        </w:rPr>
      </w:pPr>
      <w:r w:rsidRPr="00CA0912">
        <w:rPr>
          <w:b/>
          <w:bCs/>
        </w:rPr>
        <w:lastRenderedPageBreak/>
        <w:t>4. Effect of Gradient Clipping</w:t>
      </w:r>
    </w:p>
    <w:p w14:paraId="1D8D3DEF" w14:textId="77777777" w:rsidR="00CA0912" w:rsidRPr="00CA0912" w:rsidRDefault="00CA0912" w:rsidP="00CA0912">
      <w:pPr>
        <w:numPr>
          <w:ilvl w:val="0"/>
          <w:numId w:val="4"/>
        </w:numPr>
      </w:pPr>
      <w:r w:rsidRPr="00CA0912">
        <w:rPr>
          <w:b/>
          <w:bCs/>
        </w:rPr>
        <w:t>Observation:</w:t>
      </w:r>
      <w:r w:rsidRPr="00CA0912">
        <w:t xml:space="preserve"> In Task 7, both the unclipped LSTM and the clipped LSTM (</w:t>
      </w:r>
      <w:proofErr w:type="spellStart"/>
      <w:r w:rsidRPr="00CA0912">
        <w:t>clipnorm</w:t>
      </w:r>
      <w:proofErr w:type="spellEnd"/>
      <w:r w:rsidRPr="00CA0912">
        <w:t xml:space="preserve">=1.0) failed to break out of the </w:t>
      </w:r>
      <w:r w:rsidRPr="00CA0912">
        <w:rPr>
          <w:b/>
          <w:bCs/>
        </w:rPr>
        <w:t>~26% training accuracy / 1.38 loss</w:t>
      </w:r>
      <w:r w:rsidRPr="00CA0912">
        <w:t xml:space="preserve"> plateau across all 4 epochs.</w:t>
      </w:r>
    </w:p>
    <w:p w14:paraId="4E8DBDB5" w14:textId="77777777" w:rsidR="00CA0912" w:rsidRPr="00CA0912" w:rsidRDefault="00CA0912" w:rsidP="00CA0912">
      <w:pPr>
        <w:numPr>
          <w:ilvl w:val="0"/>
          <w:numId w:val="4"/>
        </w:numPr>
      </w:pPr>
      <w:r w:rsidRPr="00CA0912">
        <w:rPr>
          <w:b/>
          <w:bCs/>
        </w:rPr>
        <w:t>Interpretation:</w:t>
      </w:r>
      <w:r w:rsidRPr="00CA0912">
        <w:t xml:space="preserve"> For this specific run, gradient clipping </w:t>
      </w:r>
      <w:r w:rsidRPr="00CA0912">
        <w:rPr>
          <w:b/>
          <w:bCs/>
        </w:rPr>
        <w:t>did not</w:t>
      </w:r>
      <w:r w:rsidRPr="00CA0912">
        <w:t xml:space="preserve"> make training more stable or resolve the underlying convergence issue for the unidirectional LSTM. The loss curves remained flat and overlapping, meaning the learning bottleneck wasn't caused by exploding gradients, but rather vanishing gradients or structural signal loss (common when using post-padding without an explicit embedding mask layer).</w:t>
      </w:r>
    </w:p>
    <w:p w14:paraId="2EB3B853" w14:textId="77777777" w:rsidR="00CA0912" w:rsidRPr="00CA0912" w:rsidRDefault="00CA0912" w:rsidP="00CA0912">
      <w:pPr>
        <w:rPr>
          <w:b/>
          <w:bCs/>
        </w:rPr>
      </w:pPr>
      <w:r w:rsidRPr="00CA0912">
        <w:rPr>
          <w:b/>
          <w:bCs/>
        </w:rPr>
        <w:t>5. Final Model Selection &amp; Justification</w:t>
      </w:r>
    </w:p>
    <w:p w14:paraId="3FB30D63" w14:textId="77777777" w:rsidR="00CA0912" w:rsidRPr="00CA0912" w:rsidRDefault="00CA0912" w:rsidP="00CA0912">
      <w:pPr>
        <w:numPr>
          <w:ilvl w:val="0"/>
          <w:numId w:val="5"/>
        </w:numPr>
      </w:pPr>
      <w:r w:rsidRPr="00CA0912">
        <w:rPr>
          <w:b/>
          <w:bCs/>
        </w:rPr>
        <w:t>Recommendation:</w:t>
      </w:r>
      <w:r w:rsidRPr="00CA0912">
        <w:t xml:space="preserve"> </w:t>
      </w:r>
      <w:r w:rsidRPr="00CA0912">
        <w:rPr>
          <w:b/>
          <w:bCs/>
        </w:rPr>
        <w:t>Bidirectional LSTM (Bi-LSTM)</w:t>
      </w:r>
      <w:r w:rsidRPr="00CA0912">
        <w:t xml:space="preserve"> is the definitive choice.</w:t>
      </w:r>
    </w:p>
    <w:p w14:paraId="53156282" w14:textId="77777777" w:rsidR="00CA0912" w:rsidRPr="00CA0912" w:rsidRDefault="00CA0912" w:rsidP="00CA0912">
      <w:pPr>
        <w:numPr>
          <w:ilvl w:val="0"/>
          <w:numId w:val="5"/>
        </w:numPr>
      </w:pPr>
      <w:r w:rsidRPr="00CA0912">
        <w:rPr>
          <w:b/>
          <w:bCs/>
        </w:rPr>
        <w:t>Justification:</w:t>
      </w:r>
      <w:r w:rsidRPr="00CA0912">
        <w:t xml:space="preserve"> Although it required the longest training time (</w:t>
      </w:r>
      <w:r w:rsidRPr="00CA0912">
        <w:rPr>
          <w:b/>
          <w:bCs/>
        </w:rPr>
        <w:t>488.6 seconds</w:t>
      </w:r>
      <w:r w:rsidRPr="00CA0912">
        <w:t xml:space="preserve">), it is the only gated recurrent network that successfully converged and generalized to the data. It delivers production-grade classification accuracy (87.6%+) that leaves the Simple RNN baseline far behind. For future improvements, the vanilla LSTM and GRU could be reconsidered </w:t>
      </w:r>
      <w:r w:rsidRPr="00CA0912">
        <w:rPr>
          <w:i/>
          <w:iCs/>
        </w:rPr>
        <w:t>only</w:t>
      </w:r>
      <w:r w:rsidRPr="00CA0912">
        <w:t xml:space="preserve"> if the underlying preprocessing token/padding settings are fixed to help them converge.</w:t>
      </w:r>
    </w:p>
    <w:p w14:paraId="54F3271C" w14:textId="77777777" w:rsidR="00CA0912" w:rsidRDefault="00CA0912"/>
    <w:sectPr w:rsidR="00CA0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2C5"/>
    <w:multiLevelType w:val="multilevel"/>
    <w:tmpl w:val="9C08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65A96"/>
    <w:multiLevelType w:val="multilevel"/>
    <w:tmpl w:val="FB9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828F3"/>
    <w:multiLevelType w:val="multilevel"/>
    <w:tmpl w:val="5E7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20BD4"/>
    <w:multiLevelType w:val="multilevel"/>
    <w:tmpl w:val="EFD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10716"/>
    <w:multiLevelType w:val="multilevel"/>
    <w:tmpl w:val="F12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438713">
    <w:abstractNumId w:val="4"/>
  </w:num>
  <w:num w:numId="2" w16cid:durableId="1722368239">
    <w:abstractNumId w:val="0"/>
  </w:num>
  <w:num w:numId="3" w16cid:durableId="994995065">
    <w:abstractNumId w:val="2"/>
  </w:num>
  <w:num w:numId="4" w16cid:durableId="408158340">
    <w:abstractNumId w:val="1"/>
  </w:num>
  <w:num w:numId="5" w16cid:durableId="1112362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12"/>
    <w:rsid w:val="003E148B"/>
    <w:rsid w:val="007C2ECE"/>
    <w:rsid w:val="00875B88"/>
    <w:rsid w:val="008824BB"/>
    <w:rsid w:val="00CA0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7EB4"/>
  <w15:chartTrackingRefBased/>
  <w15:docId w15:val="{CC4FDCBC-C327-49D9-93CD-1F8F8F28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912"/>
    <w:rPr>
      <w:rFonts w:eastAsiaTheme="majorEastAsia" w:cstheme="majorBidi"/>
      <w:color w:val="272727" w:themeColor="text1" w:themeTint="D8"/>
    </w:rPr>
  </w:style>
  <w:style w:type="paragraph" w:styleId="Title">
    <w:name w:val="Title"/>
    <w:basedOn w:val="Normal"/>
    <w:next w:val="Normal"/>
    <w:link w:val="TitleChar"/>
    <w:uiPriority w:val="10"/>
    <w:qFormat/>
    <w:rsid w:val="00CA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912"/>
    <w:pPr>
      <w:spacing w:before="160"/>
      <w:jc w:val="center"/>
    </w:pPr>
    <w:rPr>
      <w:i/>
      <w:iCs/>
      <w:color w:val="404040" w:themeColor="text1" w:themeTint="BF"/>
    </w:rPr>
  </w:style>
  <w:style w:type="character" w:customStyle="1" w:styleId="QuoteChar">
    <w:name w:val="Quote Char"/>
    <w:basedOn w:val="DefaultParagraphFont"/>
    <w:link w:val="Quote"/>
    <w:uiPriority w:val="29"/>
    <w:rsid w:val="00CA0912"/>
    <w:rPr>
      <w:i/>
      <w:iCs/>
      <w:color w:val="404040" w:themeColor="text1" w:themeTint="BF"/>
    </w:rPr>
  </w:style>
  <w:style w:type="paragraph" w:styleId="ListParagraph">
    <w:name w:val="List Paragraph"/>
    <w:basedOn w:val="Normal"/>
    <w:uiPriority w:val="34"/>
    <w:qFormat/>
    <w:rsid w:val="00CA0912"/>
    <w:pPr>
      <w:ind w:left="720"/>
      <w:contextualSpacing/>
    </w:pPr>
  </w:style>
  <w:style w:type="character" w:styleId="IntenseEmphasis">
    <w:name w:val="Intense Emphasis"/>
    <w:basedOn w:val="DefaultParagraphFont"/>
    <w:uiPriority w:val="21"/>
    <w:qFormat/>
    <w:rsid w:val="00CA0912"/>
    <w:rPr>
      <w:i/>
      <w:iCs/>
      <w:color w:val="0F4761" w:themeColor="accent1" w:themeShade="BF"/>
    </w:rPr>
  </w:style>
  <w:style w:type="paragraph" w:styleId="IntenseQuote">
    <w:name w:val="Intense Quote"/>
    <w:basedOn w:val="Normal"/>
    <w:next w:val="Normal"/>
    <w:link w:val="IntenseQuoteChar"/>
    <w:uiPriority w:val="30"/>
    <w:qFormat/>
    <w:rsid w:val="00CA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12"/>
    <w:rPr>
      <w:i/>
      <w:iCs/>
      <w:color w:val="0F4761" w:themeColor="accent1" w:themeShade="BF"/>
    </w:rPr>
  </w:style>
  <w:style w:type="character" w:styleId="IntenseReference">
    <w:name w:val="Intense Reference"/>
    <w:basedOn w:val="DefaultParagraphFont"/>
    <w:uiPriority w:val="32"/>
    <w:qFormat/>
    <w:rsid w:val="00CA0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18. Kumar (Nokia)</dc:creator>
  <cp:keywords/>
  <dc:description/>
  <cp:lastModifiedBy>Pawan 18. Kumar (Nokia)</cp:lastModifiedBy>
  <cp:revision>1</cp:revision>
  <dcterms:created xsi:type="dcterms:W3CDTF">2026-06-21T17:40:00Z</dcterms:created>
  <dcterms:modified xsi:type="dcterms:W3CDTF">2026-06-21T17:43:00Z</dcterms:modified>
</cp:coreProperties>
</file>