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A2050" w14:textId="77777777" w:rsidR="00401A91" w:rsidRPr="00401A91" w:rsidRDefault="00401A91" w:rsidP="00401A91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01A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</w:t>
      </w:r>
      <w:proofErr w:type="spellStart"/>
      <w:r w:rsidRPr="00401A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Petrinet</w:t>
      </w:r>
      <w:proofErr w:type="spellEnd"/>
      <w:r w:rsidRPr="00401A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2BF65DBA" w14:textId="77777777" w:rsidR="00401A91" w:rsidRPr="00401A91" w:rsidRDefault="00401A91" w:rsidP="00401A9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1A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2576790C" w14:textId="77777777" w:rsidR="00401A91" w:rsidRPr="00401A91" w:rsidRDefault="00401A91" w:rsidP="00401A9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01A91">
        <w:rPr>
          <w:rFonts w:ascii="Times New Roman" w:eastAsia="Times New Roman" w:hAnsi="Times New Roman" w:cs="Times New Roman"/>
          <w:sz w:val="24"/>
          <w:szCs w:val="24"/>
        </w:rPr>
        <w:t xml:space="preserve">0.3269230769230769 </w:t>
      </w:r>
    </w:p>
    <w:p w14:paraId="4D0E77FB" w14:textId="77777777" w:rsidR="00401A91" w:rsidRPr="00401A91" w:rsidRDefault="00401A91" w:rsidP="00401A9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F1DC1FC" w14:textId="77777777" w:rsidR="00401A91" w:rsidRPr="00401A91" w:rsidRDefault="00401A91" w:rsidP="00401A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01A91">
        <w:rPr>
          <w:rFonts w:ascii="Courier New" w:eastAsia="Times New Roman" w:hAnsi="Courier New" w:cs="Courier New"/>
          <w:sz w:val="20"/>
          <w:szCs w:val="20"/>
        </w:rPr>
        <w:t>|F| = 17</w:t>
      </w:r>
    </w:p>
    <w:p w14:paraId="73A7A64D" w14:textId="77777777" w:rsidR="00401A91" w:rsidRPr="00401A91" w:rsidRDefault="00401A91" w:rsidP="00401A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01A91">
        <w:rPr>
          <w:rFonts w:ascii="Courier New" w:eastAsia="Times New Roman" w:hAnsi="Courier New" w:cs="Courier New"/>
          <w:sz w:val="20"/>
          <w:szCs w:val="20"/>
        </w:rPr>
        <w:t>|P X T| = 26</w:t>
      </w:r>
    </w:p>
    <w:p w14:paraId="01A3DC4D" w14:textId="77777777" w:rsidR="00401A91" w:rsidRPr="00401A91" w:rsidRDefault="00401A91" w:rsidP="00401A9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1A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0647210F" w14:textId="77777777" w:rsidR="00401A91" w:rsidRPr="00401A91" w:rsidRDefault="00401A91" w:rsidP="00401A9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01A91">
        <w:rPr>
          <w:rFonts w:ascii="Times New Roman" w:eastAsia="Times New Roman" w:hAnsi="Times New Roman" w:cs="Times New Roman"/>
          <w:sz w:val="24"/>
          <w:szCs w:val="24"/>
        </w:rPr>
        <w:t xml:space="preserve">2.0 </w:t>
      </w:r>
    </w:p>
    <w:p w14:paraId="71CC00EF" w14:textId="77777777" w:rsidR="00401A91" w:rsidRPr="00401A91" w:rsidRDefault="00401A91" w:rsidP="00401A9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A4CB6E9" w14:textId="77777777" w:rsidR="00401A91" w:rsidRPr="00401A91" w:rsidRDefault="00401A91" w:rsidP="00401A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01A91">
        <w:rPr>
          <w:rFonts w:ascii="Courier New" w:eastAsia="Times New Roman" w:hAnsi="Courier New" w:cs="Courier New"/>
          <w:sz w:val="20"/>
          <w:szCs w:val="20"/>
        </w:rPr>
        <w:t>Place Start = 2</w:t>
      </w:r>
    </w:p>
    <w:p w14:paraId="2C11DA65" w14:textId="77777777" w:rsidR="00401A91" w:rsidRPr="00401A91" w:rsidRDefault="00401A91" w:rsidP="00401A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01A91">
        <w:rPr>
          <w:rFonts w:ascii="Courier New" w:eastAsia="Times New Roman" w:hAnsi="Courier New" w:cs="Courier New"/>
          <w:sz w:val="20"/>
          <w:szCs w:val="20"/>
        </w:rPr>
        <w:t>Place End = 0</w:t>
      </w:r>
    </w:p>
    <w:p w14:paraId="43F40EB0" w14:textId="77777777" w:rsidR="00401A91" w:rsidRPr="00401A91" w:rsidRDefault="00401A91" w:rsidP="00401A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01A91">
        <w:rPr>
          <w:rFonts w:ascii="Courier New" w:eastAsia="Times New Roman" w:hAnsi="Courier New" w:cs="Courier New"/>
          <w:sz w:val="20"/>
          <w:szCs w:val="20"/>
        </w:rPr>
        <w:t>Metric = 2</w:t>
      </w:r>
    </w:p>
    <w:p w14:paraId="04E4400C" w14:textId="77777777" w:rsidR="00401A91" w:rsidRPr="00401A91" w:rsidRDefault="00401A91" w:rsidP="00401A9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1A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4379B220" w14:textId="77777777" w:rsidR="00401A91" w:rsidRPr="00401A91" w:rsidRDefault="00401A91" w:rsidP="00401A9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01A91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2EB33E15" w14:textId="77777777" w:rsidR="00401A91" w:rsidRPr="00401A91" w:rsidRDefault="00401A91" w:rsidP="00401A9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D6177E8" w14:textId="77777777" w:rsidR="00401A91" w:rsidRPr="00401A91" w:rsidRDefault="00401A91" w:rsidP="00401A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01A91">
        <w:rPr>
          <w:rFonts w:ascii="Courier New" w:eastAsia="Times New Roman" w:hAnsi="Courier New" w:cs="Courier New"/>
          <w:sz w:val="20"/>
          <w:szCs w:val="20"/>
        </w:rPr>
        <w:t>Reachability graph is unbounded</w:t>
      </w:r>
    </w:p>
    <w:p w14:paraId="0F41D5AD" w14:textId="77777777" w:rsidR="00401A91" w:rsidRPr="00401A91" w:rsidRDefault="00401A91" w:rsidP="00401A9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1A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6BAF11E1" w14:textId="77777777" w:rsidR="00401A91" w:rsidRPr="00401A91" w:rsidRDefault="00401A91" w:rsidP="00401A9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01A91">
        <w:rPr>
          <w:rFonts w:ascii="Times New Roman" w:eastAsia="Times New Roman" w:hAnsi="Times New Roman" w:cs="Times New Roman"/>
          <w:sz w:val="24"/>
          <w:szCs w:val="24"/>
        </w:rPr>
        <w:t xml:space="preserve">17.0 </w:t>
      </w:r>
    </w:p>
    <w:p w14:paraId="364DE23E" w14:textId="77777777" w:rsidR="00401A91" w:rsidRPr="00401A91" w:rsidRDefault="00401A91" w:rsidP="00401A9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4ED47F4" w14:textId="77777777" w:rsidR="00401A91" w:rsidRPr="00401A91" w:rsidRDefault="00401A91" w:rsidP="00401A9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1A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7DEE36E6" w14:textId="77777777" w:rsidR="00401A91" w:rsidRPr="00401A91" w:rsidRDefault="00401A91" w:rsidP="00401A9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01A91">
        <w:rPr>
          <w:rFonts w:ascii="Times New Roman" w:eastAsia="Times New Roman" w:hAnsi="Times New Roman" w:cs="Times New Roman"/>
          <w:sz w:val="24"/>
          <w:szCs w:val="24"/>
        </w:rPr>
        <w:t xml:space="preserve">2.0 </w:t>
      </w:r>
    </w:p>
    <w:p w14:paraId="36BD1EE6" w14:textId="77777777" w:rsidR="00401A91" w:rsidRPr="00401A91" w:rsidRDefault="00401A91" w:rsidP="00401A9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0573573" w14:textId="77777777" w:rsidR="00401A91" w:rsidRPr="00401A91" w:rsidRDefault="00401A91" w:rsidP="00401A9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1A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7CAA32B9" w14:textId="77777777" w:rsidR="00401A91" w:rsidRPr="00401A91" w:rsidRDefault="00401A91" w:rsidP="00401A9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01A91">
        <w:rPr>
          <w:rFonts w:ascii="Times New Roman" w:eastAsia="Times New Roman" w:hAnsi="Times New Roman" w:cs="Times New Roman"/>
          <w:sz w:val="24"/>
          <w:szCs w:val="24"/>
        </w:rPr>
        <w:t xml:space="preserve">13.0 </w:t>
      </w:r>
    </w:p>
    <w:p w14:paraId="2868DB05" w14:textId="77777777" w:rsidR="00401A91" w:rsidRPr="00401A91" w:rsidRDefault="00401A91" w:rsidP="00401A9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9A71360" w14:textId="77777777" w:rsidR="00401A91" w:rsidRPr="00401A91" w:rsidRDefault="00401A91" w:rsidP="00401A9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1A9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Structuredness metric </w:t>
      </w:r>
    </w:p>
    <w:p w14:paraId="799F2B6E" w14:textId="77777777" w:rsidR="00401A91" w:rsidRPr="00401A91" w:rsidRDefault="00401A91" w:rsidP="00401A9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01A91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6A5207D4" w14:textId="77777777" w:rsidR="00401A91" w:rsidRPr="00401A91" w:rsidRDefault="00401A91" w:rsidP="00401A9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8034D5E" w14:textId="77777777" w:rsidR="00401A91" w:rsidRPr="00401A91" w:rsidRDefault="00401A91" w:rsidP="00401A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01A91">
        <w:rPr>
          <w:rFonts w:ascii="Courier New" w:eastAsia="Times New Roman" w:hAnsi="Courier New" w:cs="Courier New"/>
          <w:sz w:val="20"/>
          <w:szCs w:val="20"/>
        </w:rPr>
        <w:t>Net is not a workflow net.</w:t>
      </w:r>
    </w:p>
    <w:p w14:paraId="7CB6FD33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78"/>
    <w:rsid w:val="001C4678"/>
    <w:rsid w:val="00401A91"/>
    <w:rsid w:val="0085600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3AD80A8-1690-4969-B3AE-2CF859E1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01A91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1A91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1A91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A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1A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1A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1A91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A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A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2022-10-04T09:46:00Z</dcterms:created>
  <dcterms:modified xsi:type="dcterms:W3CDTF">2022-10-04T09:47:00Z</dcterms:modified>
</cp:coreProperties>
</file>