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33F3611D" w:rsidR="00D84692" w:rsidRPr="007D277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711FAB">
        <w:rPr>
          <w:rFonts w:ascii="Times New Roman" w:hAnsi="Times New Roman"/>
          <w:b/>
          <w:color w:val="000000"/>
          <w:sz w:val="32"/>
        </w:rPr>
        <w:t>2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9A1274" w14:textId="1785CB30" w:rsidR="00E434C2" w:rsidRDefault="00711FAB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711FAB">
        <w:rPr>
          <w:rFonts w:ascii="Times New Roman" w:hAnsi="Times New Roman"/>
          <w:sz w:val="28"/>
          <w:szCs w:val="28"/>
        </w:rPr>
        <w:t xml:space="preserve">Заполнить двумерный массив, все элементы выше главной диагонали равны 0, но </w:t>
      </w:r>
      <w:proofErr w:type="gramStart"/>
      <w:r w:rsidRPr="00711FAB">
        <w:rPr>
          <w:rFonts w:ascii="Times New Roman" w:hAnsi="Times New Roman"/>
          <w:sz w:val="28"/>
          <w:szCs w:val="28"/>
        </w:rPr>
        <w:t>элементы</w:t>
      </w:r>
      <w:proofErr w:type="gramEnd"/>
      <w:r w:rsidRPr="00711FAB">
        <w:rPr>
          <w:rFonts w:ascii="Times New Roman" w:hAnsi="Times New Roman"/>
          <w:sz w:val="28"/>
          <w:szCs w:val="28"/>
        </w:rPr>
        <w:t xml:space="preserve"> стоящие на главной диагонали и стоящие парал</w:t>
      </w:r>
      <w:r>
        <w:rPr>
          <w:rFonts w:ascii="Times New Roman" w:hAnsi="Times New Roman"/>
          <w:sz w:val="28"/>
          <w:szCs w:val="28"/>
        </w:rPr>
        <w:t>л</w:t>
      </w:r>
      <w:r w:rsidRPr="00711FAB">
        <w:rPr>
          <w:rFonts w:ascii="Times New Roman" w:hAnsi="Times New Roman"/>
          <w:sz w:val="28"/>
          <w:szCs w:val="28"/>
        </w:rPr>
        <w:t>ельно этой диагонали заполняется одинаковыми цифрами. до 9, потом снова 1</w:t>
      </w:r>
    </w:p>
    <w:p w14:paraId="1CA271DA" w14:textId="77777777" w:rsidR="00711FAB" w:rsidRPr="009A6028" w:rsidRDefault="00711FAB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31E7CD94" w14:textId="0D9D95A4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044675E0" w:rsidR="00873C50" w:rsidRDefault="00711FA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11FAB">
        <w:rPr>
          <w:rFonts w:ascii="Times New Roman" w:hAnsi="Times New Roman"/>
          <w:sz w:val="28"/>
          <w:szCs w:val="28"/>
        </w:rPr>
        <w:drawing>
          <wp:inline distT="0" distB="0" distL="0" distR="0" wp14:anchorId="1E24CE3F" wp14:editId="0692C501">
            <wp:extent cx="5940425" cy="3345180"/>
            <wp:effectExtent l="0" t="0" r="3175" b="7620"/>
            <wp:docPr id="64436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66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67F3F8AE" w:rsidR="00873C50" w:rsidRPr="006A7927" w:rsidRDefault="00711FA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11FAB">
        <w:rPr>
          <w:rFonts w:ascii="Times New Roman" w:hAnsi="Times New Roman"/>
          <w:sz w:val="28"/>
          <w:szCs w:val="28"/>
        </w:rPr>
        <w:drawing>
          <wp:inline distT="0" distB="0" distL="0" distR="0" wp14:anchorId="15981AEF" wp14:editId="074DEFA3">
            <wp:extent cx="3458058" cy="2314898"/>
            <wp:effectExtent l="0" t="0" r="9525" b="9525"/>
            <wp:docPr id="15850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11FAB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3</cp:revision>
  <dcterms:created xsi:type="dcterms:W3CDTF">2024-02-05T11:57:00Z</dcterms:created>
  <dcterms:modified xsi:type="dcterms:W3CDTF">2024-02-23T19:05:00Z</dcterms:modified>
</cp:coreProperties>
</file>