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通过实现 Runnable 接口来创建线程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创建一个线程，最简单的方法是创建一个实现 Runnable 接口的类。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为了实现 Runnable，一个类只需要执行一个方法调用 run()，声明如下：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void run()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你可以重写该方法，重要的是理解的 run() 可以调用其他方法，使用其他类，并声明变量，就像主线程一样。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在创建一个实现 Runnable 接口的类之后，你可以在类中实例化一个线程对象。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 定义了几个构造方法，下面的这个是我们经常使用的：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Thread(Runnable threadOb,String threadName);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这里，threadOb 是一个实现 Runnable 接口的类的实例，并且 threadName 指定新线程的名字。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新线程创建之后，你调用它的 start() 方法它才会运行。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下面是一个创建线程并开始让它执行的实例：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class RunnableDemo implements Runnable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Thread 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String threadName;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RunnableDemo( String name)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threadName = name;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System.out.println("Creating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run()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System.out.println("Running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try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for(int i = 4; i &gt; 0; i--)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System.out.println("Thread: " + threadName + ", " + 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// 让线程睡眠一会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Thread.sleep(50);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}catch (InterruptedException 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System.out.println("Thread " +  threadName + " interrupted.");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System.out.println("Thread " +  threadName + " exiting.");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start 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if (t == null)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t = new Thread (this, threadName);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t.start 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TestThread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static void main(String args[])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RunnableDemo R1 = new RunnableDemo( "Thread-1");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R1.start();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RunnableDemo R2 = new RunnableDemo( "Thread-2");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R2.start();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编译以上程序运行结果如下：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Creating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Creating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Running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Running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3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3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 Thread-1 exiting.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 Thread-2 exiting.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0C0041A"/>
    <w:rsid w:val="40C0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15F5029B90D04C3EBEBF3328C4C4CBD5_11</vt:lpwstr>
  </property>
</Properties>
</file>