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Applet 的调用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是一种 Java 程序。它一般运行在支持 Java 的 Web 浏览器内。因为它有完整的 Java API 支持,所以 Applet 是一个全功能的 Java 应用程序。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&lt;applet&gt; 标签是在HTML文件中嵌入 Applet 的基础。以下是一个调用"Hello World"applet的例子；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HTML 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&lt;html&gt;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&lt;title&gt;The Hello, World Applet&lt;/title&gt;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&lt;hr&gt;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 code="HelloWorldApplet.class" width="320" height="120"&gt;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If your browser was Java-enabled, a "Hello, World"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message would appear here.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&lt;/applet&gt;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&lt;hr&gt;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&lt;/html&gt;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注意: 你可以参照 HTML Applet 标签来更多的了解从 HTML 中调用 applet 的方法。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&lt;applet&gt; 标签的属性指定了要运行的 Applet 类。width 和 height 用来指定 Applet 运行面板的初始大小。Applet 必须使用 &lt;/applet&gt; 标签来关闭。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如果 Applet 接受参数，那么参数的值需要在 &lt;param&gt; 标签里添加，该标签位于 &lt;applet&gt; 和 &lt;/applet&gt; 之间。浏览器忽略了 applet 标签之间的文本和其他标签。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不支持 Java 的浏览器不能执行 &lt;applet&gt; 和 &lt;/applet&gt;。因此，在标签之间显示并且和 applet 没有关系的任何东西，在不支持的 Java 的浏览器里是可见的。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Viewer 或者浏览器在文档的位置寻找编译过的 Java 代码，要指定文档的路径，得使用 &lt;applet&gt; 标签的 codebase 属性指定。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如下所示：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 codebase="http://amrood.com/applets"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code="HelloWorldApplet.class" width="320" height="120"&gt;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如果 Applet 所在一个包中而不是默认包，那么所在的包必须在 code 属性里指定，例如：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 code="mypackage.subpackage.TestApplet.class"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width="320" height="120"&gt;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BCE1D0C"/>
    <w:rsid w:val="4BC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6DC2CF26A37942CDBEBE629920A7BCC7_11</vt:lpwstr>
  </property>
</Properties>
</file>