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</w:rPr>
      </w:pPr>
      <w:bookmarkStart w:id="0" w:name="_GoBack"/>
      <w:r>
        <w:rPr>
          <w:rFonts w:hint="eastAsia"/>
          <w:b/>
          <w:bCs/>
          <w:sz w:val="32"/>
          <w:szCs w:val="40"/>
        </w:rPr>
        <w:t>Java 异常处理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异常是程序中的一些错误，但并不是所有的错误都是异常，并且错误有时候是可以避免的。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比如说，你的代码少了一个分号，那么运行出来结果是提示是错误 java.lang.Error；如果你用System.out.println(11/0)，那么你是因为你用0做了除数，会抛出 java.lang.ArithmeticException 的异常。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异常发生的原因有很多，通常包含以下几大类：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用户输入了非法数据。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要打开的文件不存在。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网络通信时连接中断，或者JVM内存溢出。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这些异常有的是因为用户错误引起，有的是程序错误引起的，还有其它一些是因为物理错误引起的。-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要理解Java异常处理是如何工作的，你需要掌握以下三种类型的异常：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检查性异常：最具代表的检查性异常是用户错误或问题引起的异常，这是程序员无法预见的。例如要打开一个不存在文件时，一个异常就发生了，这些异常在编译时不能被简单地忽略。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运行时异常： 运行时异常是可能被程序员避免的异常。与检查性异常相反，运行时异常可以在编译时被忽略。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错误： 错误不是异常，而是脱离程序员控制的问题。错误在代码中通常被忽略。例如，当栈溢出时，一个错误就发生了，它们在编译也检查不到的。</w:t>
      </w:r>
    </w:p>
    <w:p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701D55F2"/>
    <w:rsid w:val="701D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2023-12-30T10:03:00Z</dcterms:created>
  <dc:creator>Dawn</dc:creator>
  <cp:lastModifiedBy>Dawn</cp:lastModifiedBy>
  <dcterms:modified xsi:type="dcterms:W3CDTF">2023-12-30T10:04:01Z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DB13F913D18F460BA6D019755A5BA754_11</vt:lpwstr>
  </property>
</Properties>
</file>