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B75" w:rsidRPr="00271B75" w:rsidRDefault="00271B75" w:rsidP="00271B75">
      <w:pPr>
        <w:spacing w:before="100" w:beforeAutospacing="1" w:after="100" w:afterAutospacing="1" w:line="240" w:lineRule="auto"/>
        <w:outlineLvl w:val="1"/>
        <w:rPr>
          <w:rFonts w:ascii="Arial" w:eastAsia="Times New Roman" w:hAnsi="Arial" w:cs="Arial"/>
          <w:sz w:val="35"/>
          <w:szCs w:val="35"/>
          <w:lang w:eastAsia="en-IN" w:bidi="hi-IN"/>
        </w:rPr>
      </w:pPr>
      <w:r w:rsidRPr="00271B75">
        <w:rPr>
          <w:rFonts w:ascii="Arial" w:eastAsia="Times New Roman" w:hAnsi="Arial" w:cs="Arial"/>
          <w:sz w:val="35"/>
          <w:szCs w:val="35"/>
          <w:lang w:eastAsia="en-IN" w:bidi="hi-IN"/>
        </w:rPr>
        <w:t>Database Schema</w:t>
      </w:r>
    </w:p>
    <w:p w:rsidR="00271B75" w:rsidRPr="00271B75" w:rsidRDefault="00271B75" w:rsidP="00271B75">
      <w:pPr>
        <w:spacing w:before="120" w:after="144" w:line="240" w:lineRule="auto"/>
        <w:ind w:left="48" w:right="48"/>
        <w:jc w:val="both"/>
        <w:rPr>
          <w:rFonts w:ascii="Arial" w:eastAsia="Times New Roman" w:hAnsi="Arial" w:cs="Arial"/>
          <w:color w:val="000000"/>
          <w:sz w:val="24"/>
          <w:szCs w:val="24"/>
          <w:lang w:eastAsia="en-IN" w:bidi="hi-IN"/>
        </w:rPr>
      </w:pPr>
      <w:r w:rsidRPr="00271B75">
        <w:rPr>
          <w:rFonts w:ascii="Arial" w:eastAsia="Times New Roman" w:hAnsi="Arial" w:cs="Arial"/>
          <w:color w:val="000000"/>
          <w:sz w:val="24"/>
          <w:szCs w:val="24"/>
          <w:lang w:eastAsia="en-IN" w:bidi="hi-IN"/>
        </w:rPr>
        <w:t>A database schema is the skeleton structure that represents the logical view of the entire database. It defines how the data is organized and how the relations among them are associated. It formulates all the constraints that are to be applied on the data.</w:t>
      </w:r>
    </w:p>
    <w:p w:rsidR="001D49B6" w:rsidRDefault="00271B75">
      <w:pPr>
        <w:rPr>
          <w:rFonts w:ascii="Arial" w:hAnsi="Arial" w:cs="Arial"/>
          <w:color w:val="000000"/>
          <w:shd w:val="clear" w:color="auto" w:fill="FFFFFF"/>
        </w:rPr>
      </w:pPr>
      <w:r>
        <w:rPr>
          <w:rFonts w:ascii="Arial" w:hAnsi="Arial" w:cs="Arial"/>
          <w:color w:val="000000"/>
          <w:shd w:val="clear" w:color="auto" w:fill="FFFFFF"/>
        </w:rPr>
        <w:t xml:space="preserve">A database schema defines its entities and the relationship among them. It contains a descriptive detail of </w:t>
      </w:r>
      <w:r w:rsidR="00B805D3">
        <w:rPr>
          <w:rFonts w:ascii="Arial" w:hAnsi="Arial" w:cs="Arial"/>
          <w:color w:val="000000"/>
          <w:shd w:val="clear" w:color="auto" w:fill="FFFFFF"/>
        </w:rPr>
        <w:t>the database.</w:t>
      </w:r>
      <w:r>
        <w:rPr>
          <w:rFonts w:ascii="Arial" w:hAnsi="Arial" w:cs="Arial"/>
          <w:color w:val="000000"/>
          <w:shd w:val="clear" w:color="auto" w:fill="FFFFFF"/>
        </w:rPr>
        <w:t xml:space="preserve"> It’s the database designers who design the schema to help programmers understand the database and make it useful.</w:t>
      </w:r>
    </w:p>
    <w:p w:rsidR="001B6DED" w:rsidRDefault="001B6DED">
      <w:pPr>
        <w:rPr>
          <w:rFonts w:ascii="Arial" w:hAnsi="Arial" w:cs="Arial"/>
          <w:color w:val="000000"/>
          <w:shd w:val="clear" w:color="auto" w:fill="FFFFFF"/>
        </w:rPr>
      </w:pPr>
      <w:r w:rsidRPr="001B6DED">
        <w:rPr>
          <w:rFonts w:ascii="Arial" w:hAnsi="Arial" w:cs="Arial"/>
          <w:color w:val="000000"/>
          <w:highlight w:val="yellow"/>
          <w:shd w:val="clear" w:color="auto" w:fill="FFFFFF"/>
        </w:rPr>
        <w:t>A database schema does not contain any data or information.</w:t>
      </w:r>
    </w:p>
    <w:p w:rsidR="00271B75" w:rsidRDefault="00271B75">
      <w:r>
        <w:rPr>
          <w:noProof/>
          <w:lang w:eastAsia="en-IN" w:bidi="hi-IN"/>
        </w:rPr>
        <w:drawing>
          <wp:inline distT="0" distB="0" distL="0" distR="0" wp14:anchorId="3F4862B4" wp14:editId="1A7C9ED1">
            <wp:extent cx="5172075" cy="4210050"/>
            <wp:effectExtent l="0" t="0" r="9525" b="0"/>
            <wp:docPr id="1" name="Picture 1" descr="https://www.tutorialspoint.com/dbms/images/dbms_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dbms/images/dbms_schem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4210050"/>
                    </a:xfrm>
                    <a:prstGeom prst="rect">
                      <a:avLst/>
                    </a:prstGeom>
                    <a:noFill/>
                    <a:ln>
                      <a:noFill/>
                    </a:ln>
                  </pic:spPr>
                </pic:pic>
              </a:graphicData>
            </a:graphic>
          </wp:inline>
        </w:drawing>
      </w:r>
    </w:p>
    <w:p w:rsidR="00271B75" w:rsidRPr="00271B75" w:rsidRDefault="00271B75" w:rsidP="00271B75">
      <w:pPr>
        <w:spacing w:before="120" w:after="144" w:line="240" w:lineRule="auto"/>
        <w:ind w:left="48" w:right="48"/>
        <w:jc w:val="both"/>
        <w:rPr>
          <w:rFonts w:ascii="Arial" w:eastAsia="Times New Roman" w:hAnsi="Arial" w:cs="Arial"/>
          <w:color w:val="000000"/>
          <w:sz w:val="24"/>
          <w:szCs w:val="24"/>
          <w:lang w:eastAsia="en-IN" w:bidi="hi-IN"/>
        </w:rPr>
      </w:pPr>
      <w:r w:rsidRPr="00271B75">
        <w:rPr>
          <w:rFonts w:ascii="Arial" w:eastAsia="Times New Roman" w:hAnsi="Arial" w:cs="Arial"/>
          <w:color w:val="000000"/>
          <w:sz w:val="24"/>
          <w:szCs w:val="24"/>
          <w:lang w:eastAsia="en-IN" w:bidi="hi-IN"/>
        </w:rPr>
        <w:t>A database schema can be divided broadly into two categories −</w:t>
      </w:r>
    </w:p>
    <w:p w:rsidR="00271B75" w:rsidRPr="00271B75" w:rsidRDefault="00271B75" w:rsidP="00271B75">
      <w:pPr>
        <w:numPr>
          <w:ilvl w:val="0"/>
          <w:numId w:val="1"/>
        </w:numPr>
        <w:spacing w:before="120" w:after="144" w:line="240" w:lineRule="auto"/>
        <w:ind w:left="768" w:right="48"/>
        <w:jc w:val="both"/>
        <w:rPr>
          <w:rFonts w:ascii="Arial" w:eastAsia="Times New Roman" w:hAnsi="Arial" w:cs="Arial"/>
          <w:color w:val="000000"/>
          <w:sz w:val="24"/>
          <w:szCs w:val="24"/>
          <w:lang w:eastAsia="en-IN" w:bidi="hi-IN"/>
        </w:rPr>
      </w:pPr>
      <w:r w:rsidRPr="00271B75">
        <w:rPr>
          <w:rFonts w:ascii="Arial" w:eastAsia="Times New Roman" w:hAnsi="Arial" w:cs="Arial"/>
          <w:b/>
          <w:bCs/>
          <w:color w:val="000000"/>
          <w:sz w:val="24"/>
          <w:szCs w:val="24"/>
          <w:lang w:eastAsia="en-IN" w:bidi="hi-IN"/>
        </w:rPr>
        <w:t>Physical Database Schema</w:t>
      </w:r>
      <w:r w:rsidRPr="00271B75">
        <w:rPr>
          <w:rFonts w:ascii="Arial" w:eastAsia="Times New Roman" w:hAnsi="Arial" w:cs="Arial"/>
          <w:color w:val="000000"/>
          <w:sz w:val="24"/>
          <w:szCs w:val="24"/>
          <w:lang w:eastAsia="en-IN" w:bidi="hi-IN"/>
        </w:rPr>
        <w:t xml:space="preserve"> − </w:t>
      </w:r>
      <w:proofErr w:type="gramStart"/>
      <w:r w:rsidRPr="00271B75">
        <w:rPr>
          <w:rFonts w:ascii="Arial" w:eastAsia="Times New Roman" w:hAnsi="Arial" w:cs="Arial"/>
          <w:color w:val="000000"/>
          <w:sz w:val="24"/>
          <w:szCs w:val="24"/>
          <w:lang w:eastAsia="en-IN" w:bidi="hi-IN"/>
        </w:rPr>
        <w:t>This</w:t>
      </w:r>
      <w:proofErr w:type="gramEnd"/>
      <w:r w:rsidRPr="00271B75">
        <w:rPr>
          <w:rFonts w:ascii="Arial" w:eastAsia="Times New Roman" w:hAnsi="Arial" w:cs="Arial"/>
          <w:color w:val="000000"/>
          <w:sz w:val="24"/>
          <w:szCs w:val="24"/>
          <w:lang w:eastAsia="en-IN" w:bidi="hi-IN"/>
        </w:rPr>
        <w:t xml:space="preserve"> schema pertains to the actual storage of data and its form of storage like files, indices, etc. </w:t>
      </w:r>
      <w:r w:rsidRPr="00B805D3">
        <w:rPr>
          <w:rFonts w:ascii="Arial" w:eastAsia="Times New Roman" w:hAnsi="Arial" w:cs="Arial"/>
          <w:color w:val="000000"/>
          <w:sz w:val="24"/>
          <w:szCs w:val="24"/>
          <w:highlight w:val="yellow"/>
          <w:lang w:eastAsia="en-IN" w:bidi="hi-IN"/>
        </w:rPr>
        <w:t>It defines how the data will be stored in a secondary storage.</w:t>
      </w:r>
    </w:p>
    <w:p w:rsidR="00271B75" w:rsidRPr="00271B75" w:rsidRDefault="00271B75" w:rsidP="00271B75">
      <w:pPr>
        <w:numPr>
          <w:ilvl w:val="0"/>
          <w:numId w:val="1"/>
        </w:numPr>
        <w:spacing w:before="120" w:after="144" w:line="240" w:lineRule="auto"/>
        <w:ind w:left="768" w:right="48"/>
        <w:jc w:val="both"/>
        <w:rPr>
          <w:rFonts w:ascii="Arial" w:eastAsia="Times New Roman" w:hAnsi="Arial" w:cs="Arial"/>
          <w:color w:val="000000"/>
          <w:sz w:val="24"/>
          <w:szCs w:val="24"/>
          <w:lang w:eastAsia="en-IN" w:bidi="hi-IN"/>
        </w:rPr>
      </w:pPr>
      <w:r w:rsidRPr="00271B75">
        <w:rPr>
          <w:rFonts w:ascii="Arial" w:eastAsia="Times New Roman" w:hAnsi="Arial" w:cs="Arial"/>
          <w:b/>
          <w:bCs/>
          <w:color w:val="000000"/>
          <w:sz w:val="24"/>
          <w:szCs w:val="24"/>
          <w:lang w:eastAsia="en-IN" w:bidi="hi-IN"/>
        </w:rPr>
        <w:t>Logical Database Schema</w:t>
      </w:r>
      <w:r w:rsidRPr="00271B75">
        <w:rPr>
          <w:rFonts w:ascii="Arial" w:eastAsia="Times New Roman" w:hAnsi="Arial" w:cs="Arial"/>
          <w:color w:val="000000"/>
          <w:sz w:val="24"/>
          <w:szCs w:val="24"/>
          <w:lang w:eastAsia="en-IN" w:bidi="hi-IN"/>
        </w:rPr>
        <w:t xml:space="preserve"> − </w:t>
      </w:r>
      <w:proofErr w:type="gramStart"/>
      <w:r w:rsidRPr="00271B75">
        <w:rPr>
          <w:rFonts w:ascii="Arial" w:eastAsia="Times New Roman" w:hAnsi="Arial" w:cs="Arial"/>
          <w:color w:val="000000"/>
          <w:sz w:val="24"/>
          <w:szCs w:val="24"/>
          <w:lang w:eastAsia="en-IN" w:bidi="hi-IN"/>
        </w:rPr>
        <w:t>This</w:t>
      </w:r>
      <w:proofErr w:type="gramEnd"/>
      <w:r w:rsidRPr="00271B75">
        <w:rPr>
          <w:rFonts w:ascii="Arial" w:eastAsia="Times New Roman" w:hAnsi="Arial" w:cs="Arial"/>
          <w:color w:val="000000"/>
          <w:sz w:val="24"/>
          <w:szCs w:val="24"/>
          <w:lang w:eastAsia="en-IN" w:bidi="hi-IN"/>
        </w:rPr>
        <w:t xml:space="preserve"> schema defines all the logical constraints that need to be applied on the data stored. It defines tables, views, and integrity constraints.</w:t>
      </w:r>
    </w:p>
    <w:p w:rsidR="00271B75" w:rsidRDefault="00271B75"/>
    <w:p w:rsidR="00EC2E12" w:rsidRDefault="00EC2E12" w:rsidP="00EC2E12">
      <w:pPr>
        <w:pStyle w:val="Heading2"/>
        <w:rPr>
          <w:rFonts w:ascii="Arial" w:hAnsi="Arial" w:cs="Arial"/>
          <w:b w:val="0"/>
          <w:bCs w:val="0"/>
          <w:sz w:val="35"/>
          <w:szCs w:val="35"/>
        </w:rPr>
      </w:pPr>
    </w:p>
    <w:p w:rsidR="00EC2E12" w:rsidRDefault="00EC2E12" w:rsidP="00EC2E12">
      <w:pPr>
        <w:pStyle w:val="Heading2"/>
        <w:rPr>
          <w:rFonts w:ascii="Arial" w:hAnsi="Arial" w:cs="Arial"/>
          <w:b w:val="0"/>
          <w:bCs w:val="0"/>
          <w:sz w:val="35"/>
          <w:szCs w:val="35"/>
        </w:rPr>
      </w:pPr>
      <w:r>
        <w:rPr>
          <w:rFonts w:ascii="Arial" w:hAnsi="Arial" w:cs="Arial"/>
          <w:b w:val="0"/>
          <w:bCs w:val="0"/>
          <w:sz w:val="35"/>
          <w:szCs w:val="35"/>
        </w:rPr>
        <w:lastRenderedPageBreak/>
        <w:t>Logical Data Independence</w:t>
      </w:r>
    </w:p>
    <w:p w:rsidR="00B111F5" w:rsidRPr="00B111F5" w:rsidRDefault="00B111F5" w:rsidP="00EC2E12">
      <w:pPr>
        <w:pStyle w:val="Heading2"/>
        <w:rPr>
          <w:rFonts w:ascii="Arial" w:hAnsi="Arial" w:cs="Arial"/>
          <w:b w:val="0"/>
          <w:bCs w:val="0"/>
          <w:sz w:val="22"/>
          <w:szCs w:val="22"/>
        </w:rPr>
      </w:pPr>
      <w:r w:rsidRPr="00B111F5">
        <w:rPr>
          <w:rFonts w:ascii="Arial" w:hAnsi="Arial" w:cs="Arial"/>
          <w:color w:val="202122"/>
          <w:sz w:val="22"/>
          <w:szCs w:val="22"/>
        </w:rPr>
        <w:t>The ability to change the Conceptual (Logical) schema without changing the External schema (User View) is called logical data independence</w:t>
      </w:r>
    </w:p>
    <w:p w:rsidR="00EC2E12" w:rsidRDefault="00EC2E12" w:rsidP="00EC2E1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Logical data is data about database, that is, it stores information about how data is managed inside. For example, a table (relation) stored in the database and all its constraints, applied on that relation.</w:t>
      </w:r>
    </w:p>
    <w:p w:rsidR="00B111F5" w:rsidRPr="00B111F5" w:rsidRDefault="00B111F5" w:rsidP="00B111F5">
      <w:pPr>
        <w:numPr>
          <w:ilvl w:val="0"/>
          <w:numId w:val="2"/>
        </w:numPr>
        <w:shd w:val="clear" w:color="auto" w:fill="FFFFFF"/>
        <w:spacing w:before="100" w:beforeAutospacing="1" w:after="24" w:line="240" w:lineRule="auto"/>
        <w:ind w:left="768"/>
        <w:rPr>
          <w:rFonts w:ascii="Arial" w:eastAsia="Times New Roman" w:hAnsi="Arial" w:cs="Arial"/>
          <w:color w:val="202122"/>
          <w:sz w:val="24"/>
          <w:szCs w:val="24"/>
          <w:lang w:eastAsia="en-IN" w:bidi="hi-IN"/>
        </w:rPr>
      </w:pPr>
      <w:r w:rsidRPr="00B111F5">
        <w:rPr>
          <w:rFonts w:ascii="Arial" w:eastAsia="Times New Roman" w:hAnsi="Arial" w:cs="Arial"/>
          <w:color w:val="202122"/>
          <w:sz w:val="24"/>
          <w:szCs w:val="24"/>
          <w:lang w:eastAsia="en-IN" w:bidi="hi-IN"/>
        </w:rPr>
        <w:t>For example, the addition or removal of new entities, attributes, or relationships to the conceptual schema or having to rewrite existing application programs.</w:t>
      </w:r>
    </w:p>
    <w:p w:rsidR="00EC2E12" w:rsidRDefault="00EC2E12" w:rsidP="00B111F5">
      <w:pPr>
        <w:pStyle w:val="NormalWeb"/>
        <w:spacing w:before="120" w:beforeAutospacing="0" w:after="144" w:afterAutospacing="0"/>
        <w:ind w:right="48"/>
        <w:jc w:val="both"/>
        <w:rPr>
          <w:rFonts w:ascii="Arial" w:hAnsi="Arial" w:cs="Arial"/>
          <w:color w:val="000000"/>
        </w:rPr>
      </w:pPr>
      <w:r>
        <w:rPr>
          <w:rFonts w:ascii="Arial" w:hAnsi="Arial" w:cs="Arial"/>
          <w:color w:val="000000"/>
        </w:rPr>
        <w:t>Logical data independence is a kind of mechanism, which liberalizes itself from actual data stored on the disk</w:t>
      </w:r>
      <w:r w:rsidRPr="002A71A1">
        <w:rPr>
          <w:rFonts w:ascii="Arial" w:hAnsi="Arial" w:cs="Arial"/>
          <w:color w:val="000000"/>
          <w:highlight w:val="yellow"/>
        </w:rPr>
        <w:t>. If we do some changes on table format, it should not change the data residing on the disk.</w:t>
      </w:r>
    </w:p>
    <w:p w:rsidR="00BD1D4F" w:rsidRPr="00BD1D4F" w:rsidRDefault="00BD1D4F" w:rsidP="00B111F5">
      <w:pPr>
        <w:pStyle w:val="NormalWeb"/>
        <w:spacing w:before="120" w:beforeAutospacing="0" w:after="144" w:afterAutospacing="0"/>
        <w:ind w:right="48"/>
        <w:jc w:val="both"/>
        <w:rPr>
          <w:rFonts w:ascii="Arial" w:hAnsi="Arial" w:cs="Arial"/>
          <w:b/>
          <w:bCs/>
          <w:color w:val="000000"/>
        </w:rPr>
      </w:pPr>
      <w:r w:rsidRPr="00BD1D4F">
        <w:rPr>
          <w:rFonts w:ascii="Arial" w:hAnsi="Arial" w:cs="Arial"/>
          <w:b/>
          <w:bCs/>
          <w:color w:val="202122"/>
          <w:sz w:val="21"/>
          <w:szCs w:val="21"/>
          <w:shd w:val="clear" w:color="auto" w:fill="FFFFFF"/>
        </w:rPr>
        <w:t>Logical Data independence means if we add some new columns or remove some columns from table then the user view and programs should not change.</w:t>
      </w:r>
    </w:p>
    <w:p w:rsidR="00EC2E12" w:rsidRDefault="00EC2E12" w:rsidP="00BD1D4F">
      <w:pPr>
        <w:pStyle w:val="NormalWeb"/>
        <w:spacing w:before="120" w:beforeAutospacing="0" w:after="144" w:afterAutospacing="0"/>
        <w:ind w:right="48"/>
        <w:jc w:val="both"/>
        <w:rPr>
          <w:rFonts w:ascii="Arial" w:hAnsi="Arial" w:cs="Arial"/>
          <w:color w:val="000000"/>
        </w:rPr>
      </w:pPr>
      <w:bookmarkStart w:id="0" w:name="_GoBack"/>
      <w:bookmarkEnd w:id="0"/>
      <w:r>
        <w:rPr>
          <w:rFonts w:ascii="Arial" w:hAnsi="Arial" w:cs="Arial"/>
          <w:color w:val="000000"/>
        </w:rPr>
        <w:t>The data stored in a database must be independent of the applications that access the database. Any change in the physical structure of a database must not have any impact on how the data is being accessed by external applications</w:t>
      </w:r>
    </w:p>
    <w:p w:rsidR="00EC2E12" w:rsidRDefault="00EC2E12" w:rsidP="00EC2E12">
      <w:pPr>
        <w:pStyle w:val="Heading2"/>
        <w:rPr>
          <w:rFonts w:ascii="Arial" w:hAnsi="Arial" w:cs="Arial"/>
          <w:b w:val="0"/>
          <w:bCs w:val="0"/>
          <w:sz w:val="35"/>
          <w:szCs w:val="35"/>
        </w:rPr>
      </w:pPr>
      <w:r>
        <w:rPr>
          <w:rFonts w:ascii="Arial" w:hAnsi="Arial" w:cs="Arial"/>
          <w:b w:val="0"/>
          <w:bCs w:val="0"/>
          <w:sz w:val="35"/>
          <w:szCs w:val="35"/>
        </w:rPr>
        <w:t>Physical Data Independence</w:t>
      </w:r>
    </w:p>
    <w:p w:rsidR="00BD1D4F" w:rsidRPr="00BD1D4F" w:rsidRDefault="00BD1D4F" w:rsidP="00EC2E12">
      <w:pPr>
        <w:pStyle w:val="Heading2"/>
        <w:rPr>
          <w:rFonts w:ascii="Arial" w:hAnsi="Arial" w:cs="Arial"/>
          <w:b w:val="0"/>
          <w:bCs w:val="0"/>
          <w:sz w:val="24"/>
          <w:szCs w:val="24"/>
        </w:rPr>
      </w:pPr>
      <w:r w:rsidRPr="00B111F5">
        <w:rPr>
          <w:rFonts w:ascii="Arial" w:hAnsi="Arial" w:cs="Arial"/>
          <w:color w:val="202122"/>
          <w:sz w:val="24"/>
          <w:szCs w:val="24"/>
        </w:rPr>
        <w:t>The ability to change the physical schema without changing the logical schema is called physical data independence.</w:t>
      </w:r>
    </w:p>
    <w:p w:rsidR="00EC2E12" w:rsidRDefault="00EC2E12" w:rsidP="00EC2E1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All the schemas are logical, and the actual data is stored in bit format on the disk. Physical data independence is </w:t>
      </w:r>
      <w:r w:rsidRPr="002A71A1">
        <w:rPr>
          <w:rFonts w:ascii="Arial" w:hAnsi="Arial" w:cs="Arial"/>
          <w:color w:val="000000"/>
          <w:highlight w:val="yellow"/>
        </w:rPr>
        <w:t>the power to change the physical data without impacting the schema or logical data.</w:t>
      </w:r>
    </w:p>
    <w:p w:rsidR="00BD1D4F" w:rsidRPr="00BD1D4F" w:rsidRDefault="00BD1D4F" w:rsidP="00EC2E12">
      <w:pPr>
        <w:pStyle w:val="NormalWeb"/>
        <w:spacing w:before="120" w:beforeAutospacing="0" w:after="144" w:afterAutospacing="0"/>
        <w:ind w:left="48" w:right="48"/>
        <w:jc w:val="both"/>
        <w:rPr>
          <w:rFonts w:ascii="Arial" w:hAnsi="Arial" w:cs="Arial"/>
          <w:color w:val="000000"/>
        </w:rPr>
      </w:pPr>
      <w:proofErr w:type="gramStart"/>
      <w:r w:rsidRPr="00B111F5">
        <w:rPr>
          <w:rFonts w:ascii="Arial" w:hAnsi="Arial" w:cs="Arial"/>
          <w:color w:val="202122"/>
        </w:rPr>
        <w:t>a</w:t>
      </w:r>
      <w:proofErr w:type="gramEnd"/>
      <w:r w:rsidRPr="00B111F5">
        <w:rPr>
          <w:rFonts w:ascii="Arial" w:hAnsi="Arial" w:cs="Arial"/>
          <w:color w:val="202122"/>
        </w:rPr>
        <w:t xml:space="preserve"> change to the </w:t>
      </w:r>
      <w:r w:rsidRPr="00B111F5">
        <w:rPr>
          <w:rFonts w:ascii="Arial" w:hAnsi="Arial" w:cs="Arial"/>
          <w:color w:val="202122"/>
          <w:highlight w:val="yellow"/>
        </w:rPr>
        <w:t>internal schema</w:t>
      </w:r>
      <w:r w:rsidRPr="00B111F5">
        <w:rPr>
          <w:rFonts w:ascii="Arial" w:hAnsi="Arial" w:cs="Arial"/>
          <w:color w:val="202122"/>
        </w:rPr>
        <w:t>, such as using different file organization or storage structures, storage devices, or indexing strategy, should be possible without having to change the conceptual or external schemas</w:t>
      </w:r>
    </w:p>
    <w:p w:rsidR="00EC2E12" w:rsidRDefault="00EC2E12" w:rsidP="00EC2E1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in case we want to change or upgrade the storage system itself − suppose we want to replace hard-disks with SSD − it should not have any impact on the logical data or schemas</w:t>
      </w:r>
    </w:p>
    <w:p w:rsidR="00EC2E12" w:rsidRDefault="00EC2E12" w:rsidP="00EC2E1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Pr>
          <w:rFonts w:ascii="Arial" w:hAnsi="Arial" w:cs="Arial"/>
          <w:color w:val="000000"/>
        </w:rPr>
        <w:t>rule</w:t>
      </w:r>
      <w:proofErr w:type="gramEnd"/>
      <w:r>
        <w:rPr>
          <w:rFonts w:ascii="Arial" w:hAnsi="Arial" w:cs="Arial"/>
          <w:color w:val="000000"/>
        </w:rPr>
        <w:t xml:space="preserve"> to apply.</w:t>
      </w:r>
    </w:p>
    <w:p w:rsidR="00B111F5" w:rsidRPr="00B111F5" w:rsidRDefault="00B111F5" w:rsidP="00B111F5">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lang w:eastAsia="en-IN" w:bidi="hi-IN"/>
        </w:rPr>
      </w:pPr>
      <w:r w:rsidRPr="00B111F5">
        <w:rPr>
          <w:rFonts w:ascii="Arial" w:eastAsia="Times New Roman" w:hAnsi="Arial" w:cs="Arial"/>
          <w:color w:val="202122"/>
          <w:sz w:val="21"/>
          <w:szCs w:val="21"/>
          <w:lang w:eastAsia="en-IN" w:bidi="hi-IN"/>
        </w:rPr>
        <w:t>Logical data independence</w:t>
      </w:r>
      <w:proofErr w:type="gramStart"/>
      <w:r w:rsidRPr="00B111F5">
        <w:rPr>
          <w:rFonts w:ascii="Arial" w:eastAsia="Times New Roman" w:hAnsi="Arial" w:cs="Arial"/>
          <w:color w:val="202122"/>
          <w:sz w:val="21"/>
          <w:szCs w:val="21"/>
          <w:lang w:eastAsia="en-IN" w:bidi="hi-IN"/>
        </w:rPr>
        <w:t>:.</w:t>
      </w:r>
      <w:proofErr w:type="gramEnd"/>
      <w:r w:rsidRPr="00B111F5">
        <w:rPr>
          <w:rFonts w:ascii="Arial" w:eastAsia="Times New Roman" w:hAnsi="Arial" w:cs="Arial"/>
          <w:color w:val="202122"/>
          <w:sz w:val="21"/>
          <w:szCs w:val="21"/>
          <w:lang w:eastAsia="en-IN" w:bidi="hi-IN"/>
        </w:rPr>
        <w:t xml:space="preserve"> Physical data independence: For example</w:t>
      </w:r>
      <w:proofErr w:type="gramStart"/>
      <w:r w:rsidRPr="00B111F5">
        <w:rPr>
          <w:rFonts w:ascii="Arial" w:eastAsia="Times New Roman" w:hAnsi="Arial" w:cs="Arial"/>
          <w:color w:val="202122"/>
          <w:sz w:val="21"/>
          <w:szCs w:val="21"/>
          <w:lang w:eastAsia="en-IN" w:bidi="hi-IN"/>
        </w:rPr>
        <w:t>,.</w:t>
      </w:r>
      <w:proofErr w:type="gramEnd"/>
    </w:p>
    <w:p w:rsidR="00B111F5" w:rsidRPr="00B111F5" w:rsidRDefault="00B111F5" w:rsidP="00B111F5">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lang w:eastAsia="en-IN" w:bidi="hi-IN"/>
        </w:rPr>
      </w:pPr>
      <w:r w:rsidRPr="00B111F5">
        <w:rPr>
          <w:rFonts w:ascii="Arial" w:eastAsia="Times New Roman" w:hAnsi="Arial" w:cs="Arial"/>
          <w:color w:val="202122"/>
          <w:sz w:val="21"/>
          <w:szCs w:val="21"/>
          <w:lang w:eastAsia="en-IN" w:bidi="hi-IN"/>
        </w:rPr>
        <w:t>View level data independence: always independent no effect, because there doesn't exist any other level above view level.</w:t>
      </w:r>
    </w:p>
    <w:p w:rsidR="00EC2E12" w:rsidRDefault="00EC2E12" w:rsidP="00EC2E12"/>
    <w:p w:rsidR="00EC2E12" w:rsidRDefault="00EC2E12"/>
    <w:sectPr w:rsidR="00EC2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05C"/>
    <w:multiLevelType w:val="multilevel"/>
    <w:tmpl w:val="DBA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D7577"/>
    <w:multiLevelType w:val="multilevel"/>
    <w:tmpl w:val="3D22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B75"/>
    <w:rsid w:val="001B6DED"/>
    <w:rsid w:val="001D49B6"/>
    <w:rsid w:val="00271B75"/>
    <w:rsid w:val="002A71A1"/>
    <w:rsid w:val="00B111F5"/>
    <w:rsid w:val="00B805D3"/>
    <w:rsid w:val="00BD1D4F"/>
    <w:rsid w:val="00D422ED"/>
    <w:rsid w:val="00EC2E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1B7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B75"/>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271B7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B80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5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1B7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B75"/>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271B7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B80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5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02509">
      <w:bodyDiv w:val="1"/>
      <w:marLeft w:val="0"/>
      <w:marRight w:val="0"/>
      <w:marTop w:val="0"/>
      <w:marBottom w:val="0"/>
      <w:divBdr>
        <w:top w:val="none" w:sz="0" w:space="0" w:color="auto"/>
        <w:left w:val="none" w:sz="0" w:space="0" w:color="auto"/>
        <w:bottom w:val="none" w:sz="0" w:space="0" w:color="auto"/>
        <w:right w:val="none" w:sz="0" w:space="0" w:color="auto"/>
      </w:divBdr>
    </w:div>
    <w:div w:id="1287471114">
      <w:bodyDiv w:val="1"/>
      <w:marLeft w:val="0"/>
      <w:marRight w:val="0"/>
      <w:marTop w:val="0"/>
      <w:marBottom w:val="0"/>
      <w:divBdr>
        <w:top w:val="none" w:sz="0" w:space="0" w:color="auto"/>
        <w:left w:val="none" w:sz="0" w:space="0" w:color="auto"/>
        <w:bottom w:val="none" w:sz="0" w:space="0" w:color="auto"/>
        <w:right w:val="none" w:sz="0" w:space="0" w:color="auto"/>
      </w:divBdr>
    </w:div>
    <w:div w:id="1349720515">
      <w:bodyDiv w:val="1"/>
      <w:marLeft w:val="0"/>
      <w:marRight w:val="0"/>
      <w:marTop w:val="0"/>
      <w:marBottom w:val="0"/>
      <w:divBdr>
        <w:top w:val="none" w:sz="0" w:space="0" w:color="auto"/>
        <w:left w:val="none" w:sz="0" w:space="0" w:color="auto"/>
        <w:bottom w:val="none" w:sz="0" w:space="0" w:color="auto"/>
        <w:right w:val="none" w:sz="0" w:space="0" w:color="auto"/>
      </w:divBdr>
    </w:div>
    <w:div w:id="1404987639">
      <w:bodyDiv w:val="1"/>
      <w:marLeft w:val="0"/>
      <w:marRight w:val="0"/>
      <w:marTop w:val="0"/>
      <w:marBottom w:val="0"/>
      <w:divBdr>
        <w:top w:val="none" w:sz="0" w:space="0" w:color="auto"/>
        <w:left w:val="none" w:sz="0" w:space="0" w:color="auto"/>
        <w:bottom w:val="none" w:sz="0" w:space="0" w:color="auto"/>
        <w:right w:val="none" w:sz="0" w:space="0" w:color="auto"/>
      </w:divBdr>
    </w:div>
    <w:div w:id="15350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DELL</cp:lastModifiedBy>
  <cp:revision>4</cp:revision>
  <dcterms:created xsi:type="dcterms:W3CDTF">2020-12-18T08:05:00Z</dcterms:created>
  <dcterms:modified xsi:type="dcterms:W3CDTF">2020-12-22T05:39:00Z</dcterms:modified>
</cp:coreProperties>
</file>