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product-requirements-document-prd"/>
    <w:p>
      <w:pPr>
        <w:pStyle w:val="Heading1"/>
      </w:pPr>
      <w:r>
        <w:t xml:space="preserve">Product Requirements Document (PRD)</w:t>
      </w:r>
    </w:p>
    <w:bookmarkStart w:id="23" w:name="product-overview"/>
    <w:p>
      <w:pPr>
        <w:pStyle w:val="Heading2"/>
      </w:pPr>
      <w:r>
        <w:t xml:space="preserve">1. Product Overview</w:t>
      </w:r>
    </w:p>
    <w:p>
      <w:pPr>
        <w:pStyle w:val="FirstParagraph"/>
      </w:pPr>
      <w:r>
        <w:rPr>
          <w:b/>
          <w:bCs/>
        </w:rPr>
        <w:t xml:space="preserve">Product Name:</w:t>
      </w:r>
      <w:r>
        <w:t xml:space="preserve"> </w:t>
      </w:r>
      <w:r>
        <w:t xml:space="preserve">Personal Animated Frontend Portfolio</w:t>
      </w:r>
      <w:r>
        <w:br/>
      </w:r>
      <w:r>
        <w:rPr>
          <w:b/>
          <w:bCs/>
        </w:rPr>
        <w:t xml:space="preserve">Product Type:</w:t>
      </w:r>
      <w:r>
        <w:t xml:space="preserve"> </w:t>
      </w:r>
      <w:r>
        <w:t xml:space="preserve">Web-based portfolio (Frontend-only)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Muhammad Abbas</w:t>
      </w:r>
    </w:p>
    <w:bookmarkStart w:id="2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purpose of this portfolio is to demonstrate advanced frontend engineering skills with a strong focus on animation, interaction, and visual storytelling. The site should clearly signal that the developer can design and implement high-end, production-quality user interfaces.</w:t>
      </w:r>
    </w:p>
    <w:bookmarkEnd w:id="20"/>
    <w:bookmarkStart w:id="21" w:name="primary-goal"/>
    <w:p>
      <w:pPr>
        <w:pStyle w:val="Heading3"/>
      </w:pPr>
      <w:r>
        <w:t xml:space="preserve">1.2 Primary Goal</w:t>
      </w:r>
    </w:p>
    <w:p>
      <w:pPr>
        <w:pStyle w:val="FirstParagraph"/>
      </w:pPr>
      <w:r>
        <w:t xml:space="preserve">To impress recruiters, senior frontend engineers, and potential clients within the first 10 seconds through motion quality, polish, and technical depth.</w:t>
      </w:r>
    </w:p>
    <w:bookmarkEnd w:id="21"/>
    <w:bookmarkStart w:id="22" w:name="secondary-goals"/>
    <w:p>
      <w:pPr>
        <w:pStyle w:val="Heading3"/>
      </w:pPr>
      <w:r>
        <w:t xml:space="preserve">1.3 Secondary Goals</w:t>
      </w:r>
    </w:p>
    <w:p>
      <w:pPr>
        <w:pStyle w:val="Compact"/>
        <w:numPr>
          <w:ilvl w:val="0"/>
          <w:numId w:val="1001"/>
        </w:numPr>
      </w:pPr>
      <w:r>
        <w:t xml:space="preserve">Showcase real projects with strong visual presentation</w:t>
      </w:r>
    </w:p>
    <w:p>
      <w:pPr>
        <w:pStyle w:val="Compact"/>
        <w:numPr>
          <w:ilvl w:val="0"/>
          <w:numId w:val="1001"/>
        </w:numPr>
      </w:pPr>
      <w:r>
        <w:t xml:space="preserve">Communicate personality and design taste</w:t>
      </w:r>
    </w:p>
    <w:p>
      <w:pPr>
        <w:pStyle w:val="Compact"/>
        <w:numPr>
          <w:ilvl w:val="0"/>
          <w:numId w:val="1001"/>
        </w:numPr>
      </w:pPr>
      <w:r>
        <w:t xml:space="preserve">Serve as a living case study of frontend decision-making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target-audience"/>
    <w:p>
      <w:pPr>
        <w:pStyle w:val="Heading2"/>
      </w:pPr>
      <w:r>
        <w:t xml:space="preserve">2. Target Audience</w:t>
      </w:r>
    </w:p>
    <w:bookmarkStart w:id="24" w:name="primary-audience"/>
    <w:p>
      <w:pPr>
        <w:pStyle w:val="Heading3"/>
      </w:pPr>
      <w:r>
        <w:t xml:space="preserve">Primary Audience</w:t>
      </w:r>
    </w:p>
    <w:p>
      <w:pPr>
        <w:pStyle w:val="Compact"/>
        <w:numPr>
          <w:ilvl w:val="0"/>
          <w:numId w:val="1002"/>
        </w:numPr>
      </w:pPr>
      <w:r>
        <w:t xml:space="preserve">Recruiters (Frontend / Software roles)</w:t>
      </w:r>
    </w:p>
    <w:p>
      <w:pPr>
        <w:pStyle w:val="Compact"/>
        <w:numPr>
          <w:ilvl w:val="0"/>
          <w:numId w:val="1002"/>
        </w:numPr>
      </w:pPr>
      <w:r>
        <w:t xml:space="preserve">Senior Frontend Engineers / Tech Leads</w:t>
      </w:r>
    </w:p>
    <w:bookmarkEnd w:id="24"/>
    <w:bookmarkStart w:id="25" w:name="secondary-audience"/>
    <w:p>
      <w:pPr>
        <w:pStyle w:val="Heading3"/>
      </w:pPr>
      <w:r>
        <w:t xml:space="preserve">Secondary Audience</w:t>
      </w:r>
    </w:p>
    <w:p>
      <w:pPr>
        <w:pStyle w:val="Compact"/>
        <w:numPr>
          <w:ilvl w:val="0"/>
          <w:numId w:val="1003"/>
        </w:numPr>
      </w:pPr>
      <w:r>
        <w:t xml:space="preserve">Startup founders</w:t>
      </w:r>
    </w:p>
    <w:p>
      <w:pPr>
        <w:pStyle w:val="Compact"/>
        <w:numPr>
          <w:ilvl w:val="0"/>
          <w:numId w:val="1003"/>
        </w:numPr>
      </w:pPr>
      <w:r>
        <w:t xml:space="preserve">Designers and developers exploring modern UI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uccess-criteria"/>
    <w:p>
      <w:pPr>
        <w:pStyle w:val="Heading2"/>
      </w:pPr>
      <w:r>
        <w:t xml:space="preserve">3. Success Criteria</w:t>
      </w:r>
    </w:p>
    <w:p>
      <w:pPr>
        <w:pStyle w:val="FirstParagraph"/>
      </w:pPr>
      <w:r>
        <w:t xml:space="preserve">The product is successful if:</w:t>
      </w:r>
      <w:r>
        <w:t xml:space="preserve"> </w:t>
      </w:r>
      <w:r>
        <w:t xml:space="preserve">- The site feels premium, smooth, and intentional</w:t>
      </w:r>
      <w:r>
        <w:t xml:space="preserve"> </w:t>
      </w:r>
      <w:r>
        <w:t xml:space="preserve">- Animations enhance understanding rather than distract</w:t>
      </w:r>
      <w:r>
        <w:t xml:space="preserve"> </w:t>
      </w:r>
      <w:r>
        <w:t xml:space="preserve">- Performance remains strong despite heavy motion</w:t>
      </w:r>
      <w:r>
        <w:t xml:space="preserve"> </w:t>
      </w:r>
      <w:r>
        <w:t xml:space="preserve">- Recruiters spend more time exploring projects</w:t>
      </w:r>
    </w:p>
    <w:p>
      <w:r>
        <w:pict>
          <v:rect style="width:0;height:1.5pt" o:hralign="center" o:hrstd="t" o:hr="t"/>
        </w:pict>
      </w:r>
    </w:p>
    <w:bookmarkEnd w:id="27"/>
    <w:bookmarkStart w:id="33" w:name="core-features-sections"/>
    <w:p>
      <w:pPr>
        <w:pStyle w:val="Heading2"/>
      </w:pPr>
      <w:r>
        <w:t xml:space="preserve">4. Core Features &amp; Sections</w:t>
      </w:r>
    </w:p>
    <w:bookmarkStart w:id="28" w:name="hero-section-high-priority"/>
    <w:p>
      <w:pPr>
        <w:pStyle w:val="Heading3"/>
      </w:pPr>
      <w:r>
        <w:t xml:space="preserve">4.1 Hero Section (High Priority)</w:t>
      </w:r>
    </w:p>
    <w:p>
      <w:pPr>
        <w:pStyle w:val="Compact"/>
        <w:numPr>
          <w:ilvl w:val="0"/>
          <w:numId w:val="1004"/>
        </w:numPr>
      </w:pPr>
      <w:r>
        <w:t xml:space="preserve">Strong headline with animated typography</w:t>
      </w:r>
    </w:p>
    <w:p>
      <w:pPr>
        <w:pStyle w:val="Compact"/>
        <w:numPr>
          <w:ilvl w:val="0"/>
          <w:numId w:val="1004"/>
        </w:numPr>
      </w:pPr>
      <w:r>
        <w:t xml:space="preserve">Animated background (2D or 3D)</w:t>
      </w:r>
    </w:p>
    <w:p>
      <w:pPr>
        <w:pStyle w:val="Compact"/>
        <w:numPr>
          <w:ilvl w:val="0"/>
          <w:numId w:val="1004"/>
        </w:numPr>
      </w:pPr>
      <w:r>
        <w:t xml:space="preserve">Short intro statement</w:t>
      </w:r>
    </w:p>
    <w:p>
      <w:pPr>
        <w:pStyle w:val="Compact"/>
        <w:numPr>
          <w:ilvl w:val="0"/>
          <w:numId w:val="1004"/>
        </w:numPr>
      </w:pPr>
      <w:r>
        <w:t xml:space="preserve">Immediate visual impact</w:t>
      </w:r>
    </w:p>
    <w:bookmarkEnd w:id="28"/>
    <w:bookmarkStart w:id="29" w:name="projects-section-high-priority"/>
    <w:p>
      <w:pPr>
        <w:pStyle w:val="Heading3"/>
      </w:pPr>
      <w:r>
        <w:t xml:space="preserve">4.2 Projects Section (High Priority)</w:t>
      </w:r>
    </w:p>
    <w:p>
      <w:pPr>
        <w:pStyle w:val="Compact"/>
        <w:numPr>
          <w:ilvl w:val="0"/>
          <w:numId w:val="1005"/>
        </w:numPr>
      </w:pPr>
      <w:r>
        <w:t xml:space="preserve">Interactive project cards</w:t>
      </w:r>
    </w:p>
    <w:p>
      <w:pPr>
        <w:pStyle w:val="Compact"/>
        <w:numPr>
          <w:ilvl w:val="0"/>
          <w:numId w:val="1005"/>
        </w:numPr>
      </w:pPr>
      <w:r>
        <w:t xml:space="preserve">Hover and scroll animations</w:t>
      </w:r>
    </w:p>
    <w:p>
      <w:pPr>
        <w:pStyle w:val="Compact"/>
        <w:numPr>
          <w:ilvl w:val="0"/>
          <w:numId w:val="1005"/>
        </w:numPr>
      </w:pPr>
      <w:r>
        <w:t xml:space="preserve">Ability to deep-dive into a project (modal or page)</w:t>
      </w:r>
    </w:p>
    <w:bookmarkEnd w:id="29"/>
    <w:bookmarkStart w:id="30" w:name="skills-section-medium-priority"/>
    <w:p>
      <w:pPr>
        <w:pStyle w:val="Heading3"/>
      </w:pPr>
      <w:r>
        <w:t xml:space="preserve">4.3 Skills Section (Medium Priority)</w:t>
      </w:r>
    </w:p>
    <w:p>
      <w:pPr>
        <w:pStyle w:val="Compact"/>
        <w:numPr>
          <w:ilvl w:val="0"/>
          <w:numId w:val="1006"/>
        </w:numPr>
      </w:pPr>
      <w:r>
        <w:t xml:space="preserve">Animated indicators (bars, icons, counters)</w:t>
      </w:r>
    </w:p>
    <w:p>
      <w:pPr>
        <w:pStyle w:val="Compact"/>
        <w:numPr>
          <w:ilvl w:val="0"/>
          <w:numId w:val="1006"/>
        </w:numPr>
      </w:pPr>
      <w:r>
        <w:t xml:space="preserve">Categorized by frontend, animation, tools</w:t>
      </w:r>
    </w:p>
    <w:bookmarkEnd w:id="30"/>
    <w:bookmarkStart w:id="31" w:name="about-section-medium-priority"/>
    <w:p>
      <w:pPr>
        <w:pStyle w:val="Heading3"/>
      </w:pPr>
      <w:r>
        <w:t xml:space="preserve">4.4 About Section (Medium Priority)</w:t>
      </w:r>
    </w:p>
    <w:p>
      <w:pPr>
        <w:pStyle w:val="Compact"/>
        <w:numPr>
          <w:ilvl w:val="0"/>
          <w:numId w:val="1007"/>
        </w:numPr>
      </w:pPr>
      <w:r>
        <w:t xml:space="preserve">Short narrative bio</w:t>
      </w:r>
    </w:p>
    <w:p>
      <w:pPr>
        <w:pStyle w:val="Compact"/>
        <w:numPr>
          <w:ilvl w:val="0"/>
          <w:numId w:val="1007"/>
        </w:numPr>
      </w:pPr>
      <w:r>
        <w:t xml:space="preserve">Optional animated timeline or highlights</w:t>
      </w:r>
    </w:p>
    <w:bookmarkEnd w:id="31"/>
    <w:bookmarkStart w:id="32" w:name="contact-section-high-priority"/>
    <w:p>
      <w:pPr>
        <w:pStyle w:val="Heading3"/>
      </w:pPr>
      <w:r>
        <w:t xml:space="preserve">4.5 Contact Section (High Priority)</w:t>
      </w:r>
    </w:p>
    <w:p>
      <w:pPr>
        <w:pStyle w:val="Compact"/>
        <w:numPr>
          <w:ilvl w:val="0"/>
          <w:numId w:val="1008"/>
        </w:numPr>
      </w:pPr>
      <w:r>
        <w:t xml:space="preserve">Clean call-to-action</w:t>
      </w:r>
    </w:p>
    <w:p>
      <w:pPr>
        <w:pStyle w:val="Compact"/>
        <w:numPr>
          <w:ilvl w:val="0"/>
          <w:numId w:val="1008"/>
        </w:numPr>
      </w:pPr>
      <w:r>
        <w:t xml:space="preserve">Social links (GitHub, LinkedIn)</w:t>
      </w:r>
    </w:p>
    <w:p>
      <w:pPr>
        <w:pStyle w:val="Compact"/>
        <w:numPr>
          <w:ilvl w:val="0"/>
          <w:numId w:val="1008"/>
        </w:numPr>
      </w:pPr>
      <w:r>
        <w:t xml:space="preserve">Optional animated contact form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animation-requirements"/>
    <w:p>
      <w:pPr>
        <w:pStyle w:val="Heading2"/>
      </w:pPr>
      <w:r>
        <w:t xml:space="preserve">5. Animation Requirements</w:t>
      </w:r>
    </w:p>
    <w:bookmarkStart w:id="34" w:name="principles"/>
    <w:p>
      <w:pPr>
        <w:pStyle w:val="Heading3"/>
      </w:pPr>
      <w:r>
        <w:t xml:space="preserve">Principles</w:t>
      </w:r>
    </w:p>
    <w:p>
      <w:pPr>
        <w:pStyle w:val="Compact"/>
        <w:numPr>
          <w:ilvl w:val="0"/>
          <w:numId w:val="1009"/>
        </w:numPr>
      </w:pPr>
      <w:r>
        <w:t xml:space="preserve">Motion must have purpose</w:t>
      </w:r>
    </w:p>
    <w:p>
      <w:pPr>
        <w:pStyle w:val="Compact"/>
        <w:numPr>
          <w:ilvl w:val="0"/>
          <w:numId w:val="1009"/>
        </w:numPr>
      </w:pPr>
      <w:r>
        <w:t xml:space="preserve">No autoplay chaos</w:t>
      </w:r>
    </w:p>
    <w:p>
      <w:pPr>
        <w:pStyle w:val="Compact"/>
        <w:numPr>
          <w:ilvl w:val="0"/>
          <w:numId w:val="1009"/>
        </w:numPr>
      </w:pPr>
      <w:r>
        <w:t xml:space="preserve">Consistent easing and timing</w:t>
      </w:r>
    </w:p>
    <w:bookmarkEnd w:id="34"/>
    <w:bookmarkStart w:id="35" w:name="types-of-animations"/>
    <w:p>
      <w:pPr>
        <w:pStyle w:val="Heading3"/>
      </w:pPr>
      <w:r>
        <w:t xml:space="preserve">Types of Animations</w:t>
      </w:r>
    </w:p>
    <w:p>
      <w:pPr>
        <w:pStyle w:val="Compact"/>
        <w:numPr>
          <w:ilvl w:val="0"/>
          <w:numId w:val="1010"/>
        </w:numPr>
      </w:pPr>
      <w:r>
        <w:t xml:space="preserve">Entrance / exit transitions</w:t>
      </w:r>
    </w:p>
    <w:p>
      <w:pPr>
        <w:pStyle w:val="Compact"/>
        <w:numPr>
          <w:ilvl w:val="0"/>
          <w:numId w:val="1010"/>
        </w:numPr>
      </w:pPr>
      <w:r>
        <w:t xml:space="preserve">Scroll-triggered reveals</w:t>
      </w:r>
    </w:p>
    <w:p>
      <w:pPr>
        <w:pStyle w:val="Compact"/>
        <w:numPr>
          <w:ilvl w:val="0"/>
          <w:numId w:val="1010"/>
        </w:numPr>
      </w:pPr>
      <w:r>
        <w:t xml:space="preserve">Hover micro-interactions</w:t>
      </w:r>
    </w:p>
    <w:p>
      <w:pPr>
        <w:pStyle w:val="Compact"/>
        <w:numPr>
          <w:ilvl w:val="0"/>
          <w:numId w:val="1010"/>
        </w:numPr>
      </w:pPr>
      <w:r>
        <w:t xml:space="preserve">Page transitions</w:t>
      </w:r>
    </w:p>
    <w:p>
      <w:pPr>
        <w:pStyle w:val="Compact"/>
        <w:numPr>
          <w:ilvl w:val="0"/>
          <w:numId w:val="1010"/>
        </w:numPr>
      </w:pPr>
      <w:r>
        <w:t xml:space="preserve">Optional 3D interactions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non-functional-requirements"/>
    <w:p>
      <w:pPr>
        <w:pStyle w:val="Heading2"/>
      </w:pPr>
      <w:r>
        <w:t xml:space="preserve">6. Non-Functional Requirements</w:t>
      </w:r>
    </w:p>
    <w:bookmarkStart w:id="37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11"/>
        </w:numPr>
      </w:pPr>
      <w:r>
        <w:t xml:space="preserve">Smooth animations at 60fps</w:t>
      </w:r>
    </w:p>
    <w:p>
      <w:pPr>
        <w:pStyle w:val="Compact"/>
        <w:numPr>
          <w:ilvl w:val="0"/>
          <w:numId w:val="1011"/>
        </w:numPr>
      </w:pPr>
      <w:r>
        <w:t xml:space="preserve">Lazy loading of heavy assets</w:t>
      </w:r>
    </w:p>
    <w:bookmarkEnd w:id="37"/>
    <w:bookmarkStart w:id="38" w:name="responsiveness"/>
    <w:p>
      <w:pPr>
        <w:pStyle w:val="Heading3"/>
      </w:pPr>
      <w:r>
        <w:t xml:space="preserve">Responsiveness</w:t>
      </w:r>
    </w:p>
    <w:p>
      <w:pPr>
        <w:pStyle w:val="Compact"/>
        <w:numPr>
          <w:ilvl w:val="0"/>
          <w:numId w:val="1012"/>
        </w:numPr>
      </w:pPr>
      <w:r>
        <w:t xml:space="preserve">Desktop-first but fully responsive</w:t>
      </w:r>
    </w:p>
    <w:p>
      <w:pPr>
        <w:pStyle w:val="Compact"/>
        <w:numPr>
          <w:ilvl w:val="0"/>
          <w:numId w:val="1012"/>
        </w:numPr>
      </w:pPr>
      <w:r>
        <w:t xml:space="preserve">Touch-friendly interactions</w:t>
      </w:r>
    </w:p>
    <w:bookmarkEnd w:id="38"/>
    <w:bookmarkStart w:id="39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13"/>
        </w:numPr>
      </w:pPr>
      <w:r>
        <w:t xml:space="preserve">Reduced motion support</w:t>
      </w:r>
    </w:p>
    <w:p>
      <w:pPr>
        <w:pStyle w:val="Compact"/>
        <w:numPr>
          <w:ilvl w:val="0"/>
          <w:numId w:val="1013"/>
        </w:numPr>
      </w:pPr>
      <w:r>
        <w:t xml:space="preserve">Proper contrast ratios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nstraints"/>
    <w:p>
      <w:pPr>
        <w:pStyle w:val="Heading2"/>
      </w:pPr>
      <w:r>
        <w:t xml:space="preserve">7. Constraints</w:t>
      </w:r>
    </w:p>
    <w:p>
      <w:pPr>
        <w:pStyle w:val="Compact"/>
        <w:numPr>
          <w:ilvl w:val="0"/>
          <w:numId w:val="1014"/>
        </w:numPr>
      </w:pPr>
      <w:r>
        <w:t xml:space="preserve">Frontend-only (no backend initially)</w:t>
      </w:r>
    </w:p>
    <w:p>
      <w:pPr>
        <w:pStyle w:val="Compact"/>
        <w:numPr>
          <w:ilvl w:val="0"/>
          <w:numId w:val="1014"/>
        </w:numPr>
      </w:pPr>
      <w:r>
        <w:t xml:space="preserve">Must be deployable on Netlify</w:t>
      </w:r>
    </w:p>
    <w:p>
      <w:pPr>
        <w:pStyle w:val="Compact"/>
        <w:numPr>
          <w:ilvl w:val="0"/>
          <w:numId w:val="1014"/>
        </w:numPr>
      </w:pPr>
      <w:r>
        <w:t xml:space="preserve">All libraries must be open-source</w:t>
      </w:r>
    </w:p>
    <w:p>
      <w:r>
        <w:pict>
          <v:rect style="width:0;height:1.5pt" o:hralign="center" o:hrstd="t" o:hr="t"/>
        </w:pict>
      </w:r>
    </w:p>
    <w:bookmarkEnd w:id="41"/>
    <w:bookmarkStart w:id="42" w:name="out-of-scope-phase-1"/>
    <w:p>
      <w:pPr>
        <w:pStyle w:val="Heading2"/>
      </w:pPr>
      <w:r>
        <w:t xml:space="preserve">8. Out of Scope (Phase 1)</w:t>
      </w:r>
    </w:p>
    <w:p>
      <w:pPr>
        <w:pStyle w:val="Compact"/>
        <w:numPr>
          <w:ilvl w:val="0"/>
          <w:numId w:val="1015"/>
        </w:numPr>
      </w:pPr>
      <w:r>
        <w:t xml:space="preserve">Backend CMS</w:t>
      </w:r>
    </w:p>
    <w:p>
      <w:pPr>
        <w:pStyle w:val="Compact"/>
        <w:numPr>
          <w:ilvl w:val="0"/>
          <w:numId w:val="1015"/>
        </w:numPr>
      </w:pPr>
      <w:r>
        <w:t xml:space="preserve">Authentication</w:t>
      </w:r>
    </w:p>
    <w:p>
      <w:pPr>
        <w:pStyle w:val="Compact"/>
        <w:numPr>
          <w:ilvl w:val="0"/>
          <w:numId w:val="1015"/>
        </w:numPr>
      </w:pPr>
      <w:r>
        <w:t xml:space="preserve">Admin panel</w:t>
      </w:r>
    </w:p>
    <w:p>
      <w:r>
        <w:pict>
          <v:rect style="width:0;height:1.5pt" o:hralign="center" o:hrstd="t" o:hr="t"/>
        </w:pict>
      </w:r>
    </w:p>
    <w:bookmarkEnd w:id="42"/>
    <w:bookmarkStart w:id="43" w:name="future-enhancements"/>
    <w:p>
      <w:pPr>
        <w:pStyle w:val="Heading2"/>
      </w:pPr>
      <w:r>
        <w:t xml:space="preserve">9. Future Enhancements</w:t>
      </w:r>
    </w:p>
    <w:p>
      <w:pPr>
        <w:pStyle w:val="Compact"/>
        <w:numPr>
          <w:ilvl w:val="0"/>
          <w:numId w:val="1016"/>
        </w:numPr>
      </w:pPr>
      <w:r>
        <w:t xml:space="preserve">Blog / case study section</w:t>
      </w:r>
    </w:p>
    <w:p>
      <w:pPr>
        <w:pStyle w:val="Compact"/>
        <w:numPr>
          <w:ilvl w:val="0"/>
          <w:numId w:val="1016"/>
        </w:numPr>
      </w:pPr>
      <w:r>
        <w:t xml:space="preserve">CMS integration</w:t>
      </w:r>
    </w:p>
    <w:p>
      <w:pPr>
        <w:pStyle w:val="Compact"/>
        <w:numPr>
          <w:ilvl w:val="0"/>
          <w:numId w:val="1016"/>
        </w:numPr>
      </w:pPr>
      <w:r>
        <w:t xml:space="preserve">Advanced 3D storytelling</w:t>
      </w:r>
    </w:p>
    <w:p>
      <w:r>
        <w:pict>
          <v:rect style="width:0;height:1.5pt" o:hralign="center" o:hrstd="t" o:hr="t"/>
        </w:pict>
      </w:r>
    </w:p>
    <w:bookmarkEnd w:id="43"/>
    <w:bookmarkStart w:id="44" w:name="release-plan"/>
    <w:p>
      <w:pPr>
        <w:pStyle w:val="Heading2"/>
      </w:pPr>
      <w:r>
        <w:t xml:space="preserve">10. Release Plan</w:t>
      </w:r>
    </w:p>
    <w:p>
      <w:pPr>
        <w:pStyle w:val="Compact"/>
        <w:numPr>
          <w:ilvl w:val="0"/>
          <w:numId w:val="1017"/>
        </w:numPr>
      </w:pPr>
      <w:r>
        <w:t xml:space="preserve">Phase 1: Core animated portfolio</w:t>
      </w:r>
    </w:p>
    <w:p>
      <w:pPr>
        <w:pStyle w:val="Compact"/>
        <w:numPr>
          <w:ilvl w:val="0"/>
          <w:numId w:val="1017"/>
        </w:numPr>
      </w:pPr>
      <w:r>
        <w:t xml:space="preserve">Phase 2: Case studies &amp; blog</w:t>
      </w:r>
    </w:p>
    <w:p>
      <w:pPr>
        <w:pStyle w:val="Compact"/>
        <w:numPr>
          <w:ilvl w:val="0"/>
          <w:numId w:val="1017"/>
        </w:numPr>
      </w:pPr>
      <w:r>
        <w:t xml:space="preserve">Phase 3: Iterative polish and upgrades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PRD is a living document and will evolve with the project.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2026-01-24T13:07:00Z</dcterms:created>
  <dcterms:modified xsi:type="dcterms:W3CDTF">2026-01-24T13:07:00Z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