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92" w:tblpY="374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5B9BD5" w:themeFill="accent1"/>
          </w:tcPr>
          <w:p>
            <w:pPr>
              <w:rPr>
                <w:rFonts w:asciiTheme="minorAscii"/>
                <w:color w:val="FFFFFF" w:themeColor="background1"/>
                <w:sz w:val="28"/>
                <w:szCs w:val="28"/>
                <w:highlight w:val="none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5B9BD5" w:themeFill="accent1"/>
          </w:tcPr>
          <w:p>
            <w:pPr>
              <w:jc w:val="center"/>
              <w:rPr>
                <w:rFonts w:asciiTheme="minorAscii"/>
                <w:color w:val="FFFFFF" w:themeColor="background1"/>
                <w:sz w:val="28"/>
                <w:szCs w:val="28"/>
                <w:highlight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/>
                <w:color w:val="FFFFFF" w:themeColor="background1"/>
                <w:sz w:val="28"/>
                <w:szCs w:val="28"/>
                <w:highlight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SEGUNDA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jc w:val="center"/>
              <w:rPr>
                <w:rFonts w:asciiTheme="minorAscii"/>
                <w:color w:val="FFFFFF" w:themeColor="background1"/>
                <w:sz w:val="28"/>
                <w:szCs w:val="28"/>
                <w:highlight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/>
                <w:color w:val="FFFFFF" w:themeColor="background1"/>
                <w:sz w:val="28"/>
                <w:szCs w:val="28"/>
                <w:highlight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TERÇA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jc w:val="center"/>
              <w:rPr>
                <w:rFonts w:asciiTheme="minorAscii"/>
                <w:color w:val="FFFFFF" w:themeColor="background1"/>
                <w:sz w:val="28"/>
                <w:szCs w:val="28"/>
                <w:highlight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/>
                <w:color w:val="FFFFFF" w:themeColor="background1"/>
                <w:sz w:val="28"/>
                <w:szCs w:val="28"/>
                <w:highlight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QUARTA</w:t>
            </w:r>
          </w:p>
        </w:tc>
        <w:tc>
          <w:tcPr>
            <w:tcW w:w="1421" w:type="dxa"/>
            <w:shd w:val="clear" w:color="auto" w:fill="5B9BD5" w:themeFill="accent1"/>
          </w:tcPr>
          <w:p>
            <w:pPr>
              <w:jc w:val="center"/>
              <w:rPr>
                <w:rFonts w:asciiTheme="minorAscii"/>
                <w:color w:val="FFFFFF" w:themeColor="background1"/>
                <w:sz w:val="28"/>
                <w:szCs w:val="28"/>
                <w:highlight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/>
                <w:color w:val="FFFFFF" w:themeColor="background1"/>
                <w:sz w:val="28"/>
                <w:szCs w:val="28"/>
                <w:highlight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QUINTA</w:t>
            </w:r>
          </w:p>
        </w:tc>
        <w:tc>
          <w:tcPr>
            <w:tcW w:w="1421" w:type="dxa"/>
            <w:shd w:val="clear" w:color="auto" w:fill="5B9BD5" w:themeFill="accent1"/>
          </w:tcPr>
          <w:p>
            <w:pPr>
              <w:jc w:val="center"/>
              <w:rPr>
                <w:rFonts w:asciiTheme="minorAscii"/>
                <w:color w:val="FFFFFF" w:themeColor="background1"/>
                <w:sz w:val="28"/>
                <w:szCs w:val="28"/>
                <w:highlight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/>
                <w:color w:val="FFFFFF" w:themeColor="background1"/>
                <w:sz w:val="28"/>
                <w:szCs w:val="28"/>
                <w:highlight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SEXTA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Theme="minorAscii"/>
                <w:color w:val="000000" w:themeColor="text1"/>
                <w:sz w:val="28"/>
                <w:szCs w:val="28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Ascii"/>
                <w:color w:val="000000" w:themeColor="text1"/>
                <w:sz w:val="28"/>
                <w:szCs w:val="28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  <w:t>8:30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TIC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MAT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TIC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MAT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GEO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Theme="minorAscii"/>
                <w:color w:val="000000" w:themeColor="text1"/>
                <w:sz w:val="28"/>
                <w:szCs w:val="28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Ascii"/>
                <w:color w:val="000000" w:themeColor="text1"/>
                <w:sz w:val="28"/>
                <w:szCs w:val="28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  <w:t>10:30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TIC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MAT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TIC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MAT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GEO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Theme="minorAscii"/>
                <w:color w:val="000000" w:themeColor="text1"/>
                <w:sz w:val="28"/>
                <w:szCs w:val="28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Ascii"/>
                <w:color w:val="000000" w:themeColor="text1"/>
                <w:sz w:val="28"/>
                <w:szCs w:val="28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  <w:t>11:30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LP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LP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LP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LP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00"/>
          </w:tcPr>
          <w:p>
            <w:pPr>
              <w:jc w:val="center"/>
              <w:rPr>
                <w:rFonts w:asciiTheme="minorAscii"/>
                <w:sz w:val="28"/>
                <w:szCs w:val="28"/>
                <w:highlight w:val="none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highlight w:val="none"/>
                <w:vertAlign w:val="baseline"/>
                <w:lang w:val="pt-BR"/>
              </w:rPr>
              <w:t>ALMOÇO</w:t>
            </w:r>
          </w:p>
        </w:tc>
        <w:tc>
          <w:tcPr>
            <w:tcW w:w="1420" w:type="dxa"/>
            <w:shd w:val="clear" w:color="auto" w:fill="FFFF00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</w:rPr>
            </w:pPr>
          </w:p>
        </w:tc>
        <w:tc>
          <w:tcPr>
            <w:tcW w:w="1420" w:type="dxa"/>
            <w:shd w:val="clear" w:color="auto" w:fill="FFFF00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</w:rPr>
            </w:pPr>
          </w:p>
        </w:tc>
        <w:tc>
          <w:tcPr>
            <w:tcW w:w="1420" w:type="dxa"/>
            <w:shd w:val="clear" w:color="auto" w:fill="FFFF00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</w:rPr>
            </w:pPr>
          </w:p>
        </w:tc>
        <w:tc>
          <w:tcPr>
            <w:tcW w:w="1421" w:type="dxa"/>
            <w:shd w:val="clear" w:color="auto" w:fill="FFFF00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</w:rPr>
            </w:pPr>
          </w:p>
        </w:tc>
        <w:tc>
          <w:tcPr>
            <w:tcW w:w="1421" w:type="dxa"/>
            <w:shd w:val="clear" w:color="auto" w:fill="FFFF00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Theme="minorAscii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color w:val="auto"/>
                <w:sz w:val="28"/>
                <w:szCs w:val="28"/>
                <w:vertAlign w:val="baseline"/>
                <w:lang w:val="pt-BR"/>
              </w:rPr>
              <w:t>14:30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MAT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MAT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TIC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MAT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Theme="minorAscii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color w:val="auto"/>
                <w:sz w:val="28"/>
                <w:szCs w:val="28"/>
                <w:vertAlign w:val="baseline"/>
                <w:lang w:val="pt-BR"/>
              </w:rPr>
              <w:t>15:30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MAT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MAT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TIC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MAT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Theme="minorAscii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color w:val="auto"/>
                <w:sz w:val="28"/>
                <w:szCs w:val="28"/>
                <w:vertAlign w:val="baseline"/>
                <w:lang w:val="pt-BR"/>
              </w:rPr>
              <w:t>16:30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GEO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LP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LP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LP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Theme="minorAscii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color w:val="auto"/>
                <w:sz w:val="28"/>
                <w:szCs w:val="28"/>
                <w:vertAlign w:val="baseline"/>
                <w:lang w:val="pt-BR"/>
              </w:rPr>
              <w:t>17:30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GEO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MAT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TIC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MAT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Ascii"/>
                <w:sz w:val="28"/>
                <w:szCs w:val="28"/>
                <w:vertAlign w:val="baseline"/>
                <w:lang w:val="pt-BR"/>
              </w:rPr>
            </w:pPr>
            <w:r>
              <w:rPr>
                <w:rFonts w:asciiTheme="minorAscii"/>
                <w:sz w:val="28"/>
                <w:szCs w:val="28"/>
                <w:vertAlign w:val="baseline"/>
                <w:lang w:val="pt-BR"/>
              </w:rPr>
              <w:t>TIC</w:t>
            </w:r>
            <w:bookmarkStart w:id="0" w:name="_GoBack"/>
            <w:bookmarkEnd w:id="0"/>
          </w:p>
        </w:tc>
      </w:tr>
    </w:tbl>
    <w:p>
      <w:pPr>
        <w:jc w:val="center"/>
        <w:rPr>
          <w:sz w:val="44"/>
          <w:szCs w:val="44"/>
          <w:lang w:val="pt-BR"/>
        </w:rPr>
      </w:pPr>
    </w:p>
    <w:p>
      <w:pPr>
        <w:jc w:val="center"/>
        <w:rPr>
          <w:sz w:val="44"/>
          <w:szCs w:val="44"/>
          <w:lang w:val="pt-BR"/>
        </w:rPr>
      </w:pPr>
    </w:p>
    <w:p>
      <w:pPr>
        <w:jc w:val="center"/>
        <w:rPr>
          <w:sz w:val="44"/>
          <w:szCs w:val="44"/>
          <w:lang w:val="pt-BR"/>
        </w:rPr>
      </w:pPr>
    </w:p>
    <w:p>
      <w:pPr>
        <w:jc w:val="center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HORÁRIO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270C1"/>
    <w:rsid w:val="7442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2019-08-01T11:21:00Z</dcterms:created>
  <dc:creator>Inclusão</dc:creator>
  <cp:lastModifiedBy>Inclusão</cp:lastModifiedBy>
  <dcterms:modified xsi:type="dcterms:W3CDTF">2019-08-01T11:41:10Z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