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Taller de Normalización de Bases de Datos</w:t>
      </w:r>
    </w:p>
    <w:p>
      <w:pPr>
        <w:spacing w:after="80"/>
      </w:pPr>
      <w:r>
        <w:rPr>
          <w:color w:val="2F5496"/>
          <w:sz w:val="26"/>
          <w:szCs w:val="26"/>
        </w:rPr>
        <w:t xml:space="preserve">Ejercicio de repaso · Punto 1, literales a y b</w:t>
      </w:r>
    </w:p>
    <w:p>
      <w:pPr>
        <w:pBdr>
          <w:bottom w:val="single" w:color="2F5496" w:sz="8" w:space="6"/>
        </w:pBdr>
        <w:spacing w:after="240"/>
      </w:pPr>
      <w:r>
        <w:rPr>
          <w:color w:val="595959"/>
          <w:sz w:val="20"/>
          <w:szCs w:val="20"/>
        </w:rPr>
        <w:t xml:space="preserve">Bases de Datos 1 · Universidad El Bosque · Docente: Ing. Christian Felipe Duarte Arévalo</w:t>
      </w:r>
    </w:p>
    <w:p>
      <w:pPr>
        <w:pStyle w:val="Heading1"/>
      </w:pPr>
      <w:r>
        <w:t xml:space="preserve">1. Enunciado</w:t>
      </w:r>
    </w:p>
    <w:p>
      <w:pPr>
        <w:spacing w:after="140" w:line="288"/>
      </w:pPr>
      <w:r>
        <w:t xml:space="preserve">La Tabla No. 1 registra qué empleados trabajan en qué proyectos, con su profesión, el valor por hora y las horas asignadas en cada proyecto.</w:t>
      </w: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Tabla No. 1.</w:t>
      </w:r>
      <w:r>
        <w:rPr>
          <w:sz w:val="20"/>
          <w:szCs w:val="20"/>
        </w:rPr>
        <w:t xml:space="preserve"> Proyectos, empleados y horas asignadas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450"/>
        <w:gridCol w:w="1410"/>
        <w:gridCol w:w="1450"/>
        <w:gridCol w:w="1350"/>
        <w:gridCol w:w="1100"/>
        <w:gridCol w:w="1350"/>
      </w:tblGrid>
      <w:tr>
        <w:trPr>
          <w:cantSplit/>
          <w:tblHeader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cod_proyecto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nom_proyecto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cod_empleado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nom_empleado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profesion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vlr_hora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hrs_asignadas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Yamile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Yamile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Yamile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2040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Andrea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b/>
          <w:bCs/>
          <w:color w:val="595959"/>
          <w:sz w:val="20"/>
          <w:szCs w:val="20"/>
        </w:rPr>
        <w:t xml:space="preserve">Nota sobre la tabla.</w:t>
      </w:r>
      <w:r>
        <w:rPr>
          <w:color w:val="595959"/>
          <w:sz w:val="20"/>
          <w:szCs w:val="20"/>
        </w:rPr>
        <w:t xml:space="preserve"> El archivo original llegó con algunas celdas vacías y errores de escritura (por ejemplo "Programa dor" y "Llamile"). Las completé con el valor que se repite en las otras filas del mismo proyecto o empleado. Los datos de arriba son los que uso en toda la solución.</w:t>
      </w:r>
    </w:p>
    <w:p>
      <w:pPr>
        <w:spacing w:after="140" w:line="288"/>
      </w:pPr>
      <w:r>
        <w:t xml:space="preserve">El ejercicio pide dos cosas sobre esta tabla:</w:t>
      </w:r>
    </w:p>
    <w:p>
      <w:pPr>
        <w:pBdr>
          <w:left w:val="single" w:color="2F5496" w:sz="18" w:space="8"/>
        </w:pBdr>
        <w:shd w:fill="F2F2F2" w:color="auto" w:val="clear"/>
        <w:spacing w:after="120" w:before="60" w:line="288"/>
        <w:ind w:left="240" w:right="120"/>
      </w:pPr>
      <w:r>
        <w:rPr>
          <w:b/>
          <w:bCs/>
        </w:rPr>
        <w:t xml:space="preserve">a.</w:t>
      </w:r>
      <w:r>
        <w:t xml:space="preserve"> Indique en qué forma normal se encuentra dicha tabla. Justifique su respuesta.</w:t>
      </w:r>
    </w:p>
    <w:p>
      <w:pPr>
        <w:pBdr>
          <w:left w:val="single" w:color="2F5496" w:sz="18" w:space="8"/>
        </w:pBdr>
        <w:shd w:fill="F2F2F2" w:color="auto" w:val="clear"/>
        <w:spacing w:after="120" w:before="60" w:line="288"/>
        <w:ind w:left="240" w:right="120"/>
      </w:pPr>
      <w:r>
        <w:rPr>
          <w:b/>
          <w:bCs/>
        </w:rPr>
        <w:t xml:space="preserve">b.</w:t>
      </w:r>
      <w:r>
        <w:t xml:space="preserve"> Especifique el paso a paso para convertir la Tabla No. 1 a la 3FN. Muestre el paso a paso de los pasos del proceso de normalización y justifique claramente cada una de las decisiones tomadas para llegar a su resultado. Considere las siguientes dependencias funcionales proveídas previamente para apoyar su respuesta.</w:t>
      </w:r>
    </w:p>
    <w:p>
      <w:pPr>
        <w:pStyle w:val="Heading1"/>
      </w:pPr>
      <w:r>
        <w:t xml:space="preserve">2. Literal a: forma normal de la tabla</w:t>
      </w:r>
    </w:p>
    <w:p>
      <w:pPr>
        <w:spacing w:after="140" w:line="288"/>
      </w:pPr>
      <w:r>
        <w:rPr>
          <w:b/>
          <w:bCs/>
        </w:rPr>
        <w:t xml:space="preserve">La Tabla No. 1 está en Primera Forma Normal (1FN) y no cumple la Segunda (2FN).</w:t>
      </w:r>
    </w:p>
    <w:p>
      <w:pPr>
        <w:spacing w:after="140" w:line="288"/>
      </w:pPr>
      <w:r>
        <w:t xml:space="preserve">La justificación se apoya en dos cosas: cuál es la llave y de qué depende cada columna.</w:t>
      </w:r>
    </w:p>
    <w:p>
      <w:pPr>
        <w:pStyle w:val="Heading2"/>
      </w:pPr>
      <w:r>
        <w:t xml:space="preserve">Llave primaria</w:t>
      </w:r>
    </w:p>
    <w:p>
      <w:pPr>
        <w:spacing w:after="140" w:line="288"/>
      </w:pPr>
      <w:r>
        <w:t xml:space="preserve">Un empleado trabaja en varios proyectos y un proyecto tiene varios empleados. Por eso ninguna columna sola identifica una fila: el empleado 2010 (Sandra) aparece en tres filas y el proyecto 1010 en cuatro. La pareja sí es única, así que la llave primaria es </w:t>
      </w:r>
      <w:r>
        <w:rPr>
          <w:b/>
          <w:bCs/>
        </w:rPr>
        <w:t xml:space="preserve">(cod_proyecto, cod_empleado)</w:t>
      </w:r>
      <w:r>
        <w:t xml:space="preserve">.</w:t>
      </w:r>
    </w:p>
    <w:p>
      <w:pPr>
        <w:pStyle w:val="Heading2"/>
      </w:pPr>
      <w:r>
        <w:t xml:space="preserve">Dependencias funcionales</w:t>
      </w:r>
    </w:p>
    <w:p>
      <w:pPr>
        <w:spacing w:after="140" w:line="288"/>
      </w:pPr>
      <w:r>
        <w:t xml:space="preserve">El enunciado habla de dependencias funcionales dadas previamente, pero no vienen en el archivo. Las deduje de los datos de la tabla: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cod_proyecto → nom_proyecto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cod_empleado → nom_empleado, profesion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profesion → vlr_hora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(cod_proyecto, cod_empleado) → hrs_asignadas</w:t>
      </w:r>
    </w:p>
    <w:p>
      <w:pPr>
        <w:spacing w:after="140" w:before="100" w:line="288"/>
      </w:pPr>
      <w:r>
        <w:t xml:space="preserve">La tercera es la que más pesa en la decisión: en toda la tabla cada profesión trae siempre el mismo valor por hora (Ingeniero 100000, Analista 50000, Programador 20000). Si el docente dio otras dependencias, el procedimiento es el mismo y solo cambiarían las tablas finales.</w:t>
      </w:r>
    </w:p>
    <w:p>
      <w:pPr>
        <w:pStyle w:val="Heading2"/>
      </w:pPr>
      <w:r>
        <w:t xml:space="preserve">Justificación</w:t>
      </w:r>
    </w:p>
    <w:p>
      <w:pPr>
        <w:spacing w:after="140" w:line="288"/>
      </w:pPr>
      <w:r>
        <w:rPr>
          <w:b/>
          <w:bCs/>
        </w:rPr>
        <w:t xml:space="preserve">Por qué sí cumple 1FN.</w:t>
      </w:r>
      <w:r>
        <w:t xml:space="preserve"> Cada celda guarda un único valor, no hay listas ni columnas repetidas, y la tabla tiene una llave que distingue una fila de otra.</w:t>
      </w:r>
    </w:p>
    <w:p>
      <w:pPr>
        <w:spacing w:after="140" w:line="288"/>
      </w:pPr>
      <w:r>
        <w:rPr>
          <w:b/>
          <w:bCs/>
        </w:rPr>
        <w:t xml:space="preserve">Por qué no cumple 2FN.</w:t>
      </w:r>
      <w:r>
        <w:t xml:space="preserve"> Con una llave compuesta, todo atributo que no hace parte de la llave debe depender de la llave completa. En esta tabla solo </w:t>
      </w:r>
      <w:r>
        <w:rPr>
          <w:rFonts w:ascii="Consolas" w:cs="Consolas" w:eastAsia="Consolas" w:hAnsi="Consolas"/>
          <w:sz w:val="20"/>
          <w:szCs w:val="20"/>
        </w:rPr>
        <w:t xml:space="preserve">hrs_asignadas</w:t>
      </w:r>
      <w:r>
        <w:t xml:space="preserve"> lo hace: las horas dependen de qué empleado y de qué proyecto. El resto depende de una sola mitad de la llave: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nom_proyecto</w:t>
      </w:r>
      <w:r>
        <w:t xml:space="preserve"> depende solo de </w:t>
      </w:r>
      <w:r>
        <w:rPr>
          <w:rFonts w:ascii="Consolas" w:cs="Consolas" w:eastAsia="Consolas" w:hAnsi="Consolas"/>
          <w:sz w:val="20"/>
          <w:szCs w:val="20"/>
        </w:rPr>
        <w:t xml:space="preserve">cod_proyecto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nom_empleado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dependen solo de </w:t>
      </w:r>
      <w:r>
        <w:rPr>
          <w:rFonts w:ascii="Consolas" w:cs="Consolas" w:eastAsia="Consolas" w:hAnsi="Consolas"/>
          <w:sz w:val="20"/>
          <w:szCs w:val="20"/>
        </w:rPr>
        <w:t xml:space="preserve">cod_empleado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 también se resuelve desde </w:t>
      </w:r>
      <w:r>
        <w:rPr>
          <w:rFonts w:ascii="Consolas" w:cs="Consolas" w:eastAsia="Consolas" w:hAnsi="Consolas"/>
          <w:sz w:val="20"/>
          <w:szCs w:val="20"/>
        </w:rPr>
        <w:t xml:space="preserve">cod_empleado</w:t>
      </w:r>
      <w:r>
        <w:t xml:space="preserve">, pasando por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.</w:t>
      </w:r>
    </w:p>
    <w:p>
      <w:pPr>
        <w:spacing w:after="100" w:before="100" w:line="288"/>
      </w:pPr>
      <w:r>
        <w:t xml:space="preserve">La redundancia se ve a simple vista: Sandra, con su profesión y su tarifa, se repite tres veces, y el nombre ERP cuatro. Esa repetición produce las tres anomalías clásicas: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Actualización:</w:t>
      </w:r>
      <w:r>
        <w:t xml:space="preserve"> cambiar la tarifa de Ingeniero obliga a tocar 4 filas.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Inserción:</w:t>
      </w:r>
      <w:r>
        <w:t xml:space="preserve"> no se puede registrar un proyecto o un empleado sin una asignación.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Borrado:</w:t>
      </w:r>
      <w:r>
        <w:t xml:space="preserve"> si se elimina la fila de Andrea en ERP, desaparece Andrea.</w:t>
      </w:r>
    </w:p>
    <w:p>
      <w:pPr>
        <w:pStyle w:val="Heading1"/>
      </w:pPr>
      <w:r>
        <w:t xml:space="preserve">3. Literal b: de la Tabla No. 1 a la 3FN</w:t>
      </w:r>
    </w:p>
    <w:p>
      <w:pPr>
        <w:spacing w:after="140" w:line="288"/>
      </w:pPr>
      <w:r>
        <w:t xml:space="preserve">El camino son cuatro pasos. En cada uno digo qué se revisa, qué se decide y por qué.</w:t>
      </w:r>
    </w:p>
    <w:p>
      <w:pPr>
        <w:pStyle w:val="Heading2"/>
      </w:pPr>
      <w:r>
        <w:t xml:space="preserve">Paso 1. Confirmar la 1FN y fijar la llave</w:t>
      </w:r>
    </w:p>
    <w:p>
      <w:pPr>
        <w:spacing w:after="140" w:line="288"/>
      </w:pPr>
      <w:r>
        <w:t xml:space="preserve">La tabla ya está en 1FN (ver literal a), así que su estructura no cambia. Lo que sí queda fijo es la llave: </w:t>
      </w:r>
      <w:r>
        <w:rPr>
          <w:b/>
          <w:bCs/>
        </w:rPr>
        <w:t xml:space="preserve">(cod_proyecto, cod_empleado)</w:t>
      </w:r>
      <w:r>
        <w:t xml:space="preserve">. Ninguna de las dos columnas puede quedar vacía, porque ambas forman parte de la llave.</w:t>
      </w:r>
    </w:p>
    <w:p>
      <w:pPr>
        <w:pStyle w:val="Heading2"/>
      </w:pPr>
      <w:r>
        <w:t xml:space="preserve">Paso 2. Pasar a 2FN: sacar las dependencias parciales</w:t>
      </w:r>
    </w:p>
    <w:p>
      <w:pPr>
        <w:spacing w:after="140" w:line="288"/>
      </w:pPr>
      <w:r>
        <w:t xml:space="preserve">Se busca todo atributo que dependa de solo una parte de la llave y se saca a una tabla propia. La parte de la llave que lo determina se vuelve la llave primaria de la tabla nueva. Salen tres tablas:</w:t>
      </w: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PROYECTO</w:t>
      </w:r>
      <w:r>
        <w:rPr>
          <w:sz w:val="20"/>
          <w:szCs w:val="20"/>
        </w:rPr>
        <w:t xml:space="preserve">  ·  PK: </w:t>
      </w:r>
      <w:r>
        <w:rPr>
          <w:rFonts w:ascii="Consolas" w:cs="Consolas" w:eastAsia="Consolas" w:hAnsi="Consolas"/>
          <w:sz w:val="18"/>
          <w:szCs w:val="18"/>
        </w:rPr>
        <w:t xml:space="preserve">cod_proyecto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cod_proyecto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nom_proyecto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EMPLEADO</w:t>
      </w:r>
      <w:r>
        <w:rPr>
          <w:sz w:val="20"/>
          <w:szCs w:val="20"/>
        </w:rPr>
        <w:t xml:space="preserve"> (versión 2FN)  ·  PK: </w:t>
      </w:r>
      <w:r>
        <w:rPr>
          <w:rFonts w:ascii="Consolas" w:cs="Consolas" w:eastAsia="Consolas" w:hAnsi="Consolas"/>
          <w:sz w:val="18"/>
          <w:szCs w:val="18"/>
        </w:rPr>
        <w:t xml:space="preserve">cod_empleado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80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cod_empleado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nom_empleado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profesion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vlr_hora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Yamile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2040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Andrea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ASIGNACION</w:t>
      </w:r>
      <w:r>
        <w:rPr>
          <w:sz w:val="20"/>
          <w:szCs w:val="20"/>
        </w:rPr>
        <w:t xml:space="preserve">  ·  PK: </w:t>
      </w:r>
      <w:r>
        <w:rPr>
          <w:rFonts w:ascii="Consolas" w:cs="Consolas" w:eastAsia="Consolas" w:hAnsi="Consolas"/>
          <w:sz w:val="18"/>
          <w:szCs w:val="18"/>
        </w:rPr>
        <w:t xml:space="preserve">(cod_proyecto, cod_empleado)</w:t>
      </w:r>
      <w:r>
        <w:rPr>
          <w:sz w:val="20"/>
          <w:szCs w:val="20"/>
        </w:rPr>
        <w:t xml:space="preserve">  ·  FK: </w:t>
      </w:r>
      <w:r>
        <w:rPr>
          <w:rFonts w:ascii="Consolas" w:cs="Consolas" w:eastAsia="Consolas" w:hAnsi="Consolas"/>
          <w:sz w:val="18"/>
          <w:szCs w:val="18"/>
        </w:rPr>
        <w:t xml:space="preserve">cod_proyecto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cod_empleado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cod_proyecto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cod_empleado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hrs_asignadas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2040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El criterio es agrupar los atributos que dependen exactamente de lo mismo. </w:t>
      </w:r>
      <w:r>
        <w:rPr>
          <w:rFonts w:ascii="Consolas" w:cs="Consolas" w:eastAsia="Consolas" w:hAnsi="Consolas"/>
          <w:sz w:val="20"/>
          <w:szCs w:val="20"/>
        </w:rPr>
        <w:t xml:space="preserve">PROYECTO</w:t>
      </w:r>
      <w:r>
        <w:t xml:space="preserve"> guarda lo que se sabe de un proyecto,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 lo que se sabe de un empleado y </w:t>
      </w:r>
      <w:r>
        <w:rPr>
          <w:rFonts w:ascii="Consolas" w:cs="Consolas" w:eastAsia="Consolas" w:hAnsi="Consolas"/>
          <w:sz w:val="20"/>
          <w:szCs w:val="20"/>
        </w:rPr>
        <w:t xml:space="preserve">ASIGNACION</w:t>
      </w:r>
      <w:r>
        <w:t xml:space="preserve"> lo que solo existe cuando se cruzan los dos: las horas. En </w:t>
      </w:r>
      <w:r>
        <w:rPr>
          <w:rFonts w:ascii="Consolas" w:cs="Consolas" w:eastAsia="Consolas" w:hAnsi="Consolas"/>
          <w:sz w:val="20"/>
          <w:szCs w:val="20"/>
        </w:rPr>
        <w:t xml:space="preserve">ASIGNACION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cod_proyecto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cod_empleado</w:t>
      </w:r>
      <w:r>
        <w:t xml:space="preserve"> quedan como llaves foráneas, y así se conserva el vínculo con las otras dos tablas. Ahora ERP se guarda una vez, no cuatro.</w:t>
      </w:r>
    </w:p>
    <w:p>
      <w:pPr>
        <w:spacing w:after="140" w:line="288"/>
      </w:pPr>
      <w:r>
        <w:t xml:space="preserve">Por ahora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 conserva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, porque ambos dependen de </w:t>
      </w:r>
      <w:r>
        <w:rPr>
          <w:rFonts w:ascii="Consolas" w:cs="Consolas" w:eastAsia="Consolas" w:hAnsi="Consolas"/>
          <w:sz w:val="20"/>
          <w:szCs w:val="20"/>
        </w:rPr>
        <w:t xml:space="preserve">cod_empleado</w:t>
      </w:r>
      <w:r>
        <w:t xml:space="preserve">. Ahí queda un problema pendiente.</w:t>
      </w:r>
    </w:p>
    <w:p>
      <w:pPr>
        <w:pStyle w:val="Heading2"/>
      </w:pPr>
      <w:r>
        <w:t xml:space="preserve">Paso 3. Pasar a 3FN: sacar la dependencia transitiva</w:t>
      </w:r>
    </w:p>
    <w:p>
      <w:pPr>
        <w:spacing w:after="140" w:line="288"/>
      </w:pPr>
      <w:r>
        <w:t xml:space="preserve">Se revisa cada tabla buscando un atributo que no es llave y que determina a otro que tampoco lo es. </w:t>
      </w:r>
      <w:r>
        <w:rPr>
          <w:rFonts w:ascii="Consolas" w:cs="Consolas" w:eastAsia="Consolas" w:hAnsi="Consolas"/>
          <w:sz w:val="20"/>
          <w:szCs w:val="20"/>
        </w:rPr>
        <w:t xml:space="preserve">PROYECTO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ASIGNACION</w:t>
      </w:r>
      <w:r>
        <w:t xml:space="preserve"> están limpias. En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 hay una cadena: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cod_empleado → profesion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profesion → vlr_hora</w:t>
      </w:r>
    </w:p>
    <w:p>
      <w:pPr>
        <w:spacing w:after="140" w:before="100" w:line="288"/>
      </w:pP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no es llave y, aun así, determina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. Entonces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 depende de </w:t>
      </w:r>
      <w:r>
        <w:rPr>
          <w:rFonts w:ascii="Consolas" w:cs="Consolas" w:eastAsia="Consolas" w:hAnsi="Consolas"/>
          <w:sz w:val="20"/>
          <w:szCs w:val="20"/>
        </w:rPr>
        <w:t xml:space="preserve">cod_empleado</w:t>
      </w:r>
      <w:r>
        <w:t xml:space="preserve"> solo de rebote. Eso es una dependencia transitiva, y es justo lo que 3FN no admite.</w:t>
      </w:r>
    </w:p>
    <w:p>
      <w:pPr>
        <w:spacing w:after="140" w:line="288"/>
      </w:pPr>
      <w:r>
        <w:t xml:space="preserve">La decisión es sacar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 a una tabla propia, con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como llave primaria. En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 se queda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 como llave foránea hacia esa tabla.</w:t>
      </w: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PROFESION</w:t>
      </w:r>
      <w:r>
        <w:rPr>
          <w:sz w:val="20"/>
          <w:szCs w:val="20"/>
        </w:rPr>
        <w:t xml:space="preserve">  ·  PK: </w:t>
      </w:r>
      <w:r>
        <w:rPr>
          <w:rFonts w:ascii="Consolas" w:cs="Consolas" w:eastAsia="Consolas" w:hAnsi="Consolas"/>
          <w:sz w:val="18"/>
          <w:szCs w:val="18"/>
        </w:rPr>
        <w:t xml:space="preserve">profesion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profesion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vlr_hora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20000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EMPLEADO</w:t>
      </w:r>
      <w:r>
        <w:rPr>
          <w:sz w:val="20"/>
          <w:szCs w:val="20"/>
        </w:rPr>
        <w:t xml:space="preserve"> (versión 3FN)  ·  PK: </w:t>
      </w:r>
      <w:r>
        <w:rPr>
          <w:rFonts w:ascii="Consolas" w:cs="Consolas" w:eastAsia="Consolas" w:hAnsi="Consolas"/>
          <w:sz w:val="18"/>
          <w:szCs w:val="18"/>
        </w:rPr>
        <w:t xml:space="preserve">cod_empleado</w:t>
      </w:r>
      <w:r>
        <w:rPr>
          <w:sz w:val="20"/>
          <w:szCs w:val="20"/>
        </w:rPr>
        <w:t xml:space="preserve">  ·  FK: </w:t>
      </w:r>
      <w:r>
        <w:rPr>
          <w:rFonts w:ascii="Consolas" w:cs="Consolas" w:eastAsia="Consolas" w:hAnsi="Consolas"/>
          <w:sz w:val="18"/>
          <w:szCs w:val="18"/>
        </w:rPr>
        <w:t xml:space="preserve">profesion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cod_empleado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nom_empleado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profesion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Yamile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2040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Andrea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Con esto la tarifa de Ingeniero se guarda una sola vez: cambiarla es modificar una fila, no cuatro. Y se puede registrar una profesión nueva sin que todavía exista un empleado con ella.</w:t>
      </w:r>
    </w:p>
    <w:p>
      <w:pPr>
        <w:spacing w:after="140" w:line="288"/>
      </w:pPr>
      <w:r>
        <w:t xml:space="preserve">Dos aclaraciones sobre esta decisión. Depende de que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 sea una tarifa por profesión, que es lo que muestran los datos; si cada empleado tuviera su tarifa propia, </w:t>
      </w:r>
      <w:r>
        <w:rPr>
          <w:rFonts w:ascii="Consolas" w:cs="Consolas" w:eastAsia="Consolas" w:hAnsi="Consolas"/>
          <w:sz w:val="20"/>
          <w:szCs w:val="20"/>
        </w:rPr>
        <w:t xml:space="preserve">vlr_hora</w:t>
      </w:r>
      <w:r>
        <w:t xml:space="preserve"> se quedaría en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 y este paso no haría falta. Y usé el nombre de la profesión como llave porque es lo que hay en la tabla. En un sistema real pondría un código (</w:t>
      </w:r>
      <w:r>
        <w:rPr>
          <w:rFonts w:ascii="Consolas" w:cs="Consolas" w:eastAsia="Consolas" w:hAnsi="Consolas"/>
          <w:sz w:val="20"/>
          <w:szCs w:val="20"/>
        </w:rPr>
        <w:t xml:space="preserve">cod_profesion</w:t>
      </w:r>
      <w:r>
        <w:t xml:space="preserve">), porque basta una diferencia de mayúsculas o una errata para crear dos "profesiones" distintas.</w:t>
      </w:r>
    </w:p>
    <w:p>
      <w:pPr>
        <w:pStyle w:val="Heading2"/>
        <w:pageBreakBefore/>
      </w:pPr>
      <w:r>
        <w:t xml:space="preserve">Paso 4. Verificar el resultado</w:t>
      </w:r>
    </w:p>
    <w:p>
      <w:pPr>
        <w:spacing w:after="140" w:line="288"/>
      </w:pPr>
      <w:r>
        <w:t xml:space="preserve">El esquema final queda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160"/>
        <w:gridCol w:w="28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Columnas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Llave primaria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Llave foránea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cod_proyecto, nom_proyecto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cod_proyecto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profesion, vlr_hora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EMPLEADO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cod_empleado, nom_empleado, profesion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cod_empleado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profesion → PROFESION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ASIGNACION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cod_proyecto, cod_empleado, hrs_asignadas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(cod_proyecto, cod_empleado)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cod_proyecto → PROYECTO; cod_empleado → EMPLEADO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t xml:space="preserve">Antes de dar el resultado por bueno se revisan tres cosas: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atributo depende de la llave de su tabla, y de nada más.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 unir las cuatro tablas por sus llaves se recuperan las 10 filas originales.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Ninguna de las dependencias de partida se pierde en la descomposición.</w:t>
      </w:r>
    </w:p>
    <w:p>
      <w:pPr>
        <w:pStyle w:val="Heading2"/>
      </w:pPr>
      <w:r>
        <w:t xml:space="preserve">Qué pasó con las anomalías</w:t>
      </w:r>
    </w:p>
    <w:p>
      <w:pPr>
        <w:spacing w:after="140" w:line="288"/>
      </w:pPr>
      <w:r>
        <w:t xml:space="preserve">Las tres del literal a ya no ocurren. La tarifa de Ingeniero vive en una sola fila de </w:t>
      </w:r>
      <w:r>
        <w:rPr>
          <w:rFonts w:ascii="Consolas" w:cs="Consolas" w:eastAsia="Consolas" w:hAnsi="Consolas"/>
          <w:sz w:val="20"/>
          <w:szCs w:val="20"/>
        </w:rPr>
        <w:t xml:space="preserve">PROFESION</w:t>
      </w:r>
      <w:r>
        <w:t xml:space="preserve">. Un proyecto nuevo se registra en </w:t>
      </w:r>
      <w:r>
        <w:rPr>
          <w:rFonts w:ascii="Consolas" w:cs="Consolas" w:eastAsia="Consolas" w:hAnsi="Consolas"/>
          <w:sz w:val="20"/>
          <w:szCs w:val="20"/>
        </w:rPr>
        <w:t xml:space="preserve">PROYECTO</w:t>
      </w:r>
      <w:r>
        <w:t xml:space="preserve"> sin necesidad de empleados. Y borrar la asignación de Andrea en ERP elimina una fila de </w:t>
      </w:r>
      <w:r>
        <w:rPr>
          <w:rFonts w:ascii="Consolas" w:cs="Consolas" w:eastAsia="Consolas" w:hAnsi="Consolas"/>
          <w:sz w:val="20"/>
          <w:szCs w:val="20"/>
        </w:rPr>
        <w:t xml:space="preserve">ASIGNACION</w:t>
      </w:r>
      <w:r>
        <w:t xml:space="preserve">, pero Andrea sigue existiendo en </w:t>
      </w:r>
      <w:r>
        <w:rPr>
          <w:rFonts w:ascii="Consolas" w:cs="Consolas" w:eastAsia="Consolas" w:hAnsi="Consolas"/>
          <w:sz w:val="20"/>
          <w:szCs w:val="20"/>
        </w:rPr>
        <w:t xml:space="preserve">EMPLEADO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Bases de Datos 1 · Taller de Normalización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Normalización - Punto 1 (a y b)</dc:title>
  <dc:creator>Un-named</dc:creator>
  <cp:lastModifiedBy>Un-named</cp:lastModifiedBy>
  <cp:revision>1</cp:revision>
  <dcterms:created xsi:type="dcterms:W3CDTF">2026-10-21T04:05:08.884Z</dcterms:created>
  <dcterms:modified xsi:type="dcterms:W3CDTF">2026-10-21T04:05:08.884Z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