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6CBD02" w14:textId="0D9E4C3B" w:rsidR="00DC4F3F" w:rsidRDefault="004F6ADB" w:rsidP="004F6ADB">
      <w:pPr>
        <w:jc w:val="center"/>
        <w:rPr>
          <w:rFonts w:ascii="Bahnschrift SemiLight" w:hAnsi="Bahnschrift SemiLight" w:cs="Levenim MT"/>
          <w:b/>
          <w:sz w:val="48"/>
        </w:rPr>
      </w:pPr>
      <w:r w:rsidRPr="004F6ADB">
        <w:rPr>
          <w:rFonts w:ascii="Bahnschrift SemiLight" w:hAnsi="Bahnschrift SemiLight" w:cs="Levenim MT"/>
          <w:b/>
          <w:sz w:val="48"/>
        </w:rPr>
        <w:t>Actividad sobre accesibilidad WEB</w:t>
      </w:r>
    </w:p>
    <w:p w14:paraId="0CDF2304" w14:textId="3109C0F5" w:rsidR="004F6ADB" w:rsidRPr="00E95E35" w:rsidRDefault="00251646" w:rsidP="00251646">
      <w:pPr>
        <w:jc w:val="center"/>
        <w:rPr>
          <w:rFonts w:ascii="Bahnschrift SemiLight" w:hAnsi="Bahnschrift SemiLight" w:cs="Levenim MT"/>
          <w:color w:val="262626" w:themeColor="text1" w:themeTint="D9"/>
        </w:rPr>
      </w:pPr>
      <w:r w:rsidRPr="00E95E35">
        <w:rPr>
          <w:rFonts w:ascii="Bahnschrift SemiLight" w:hAnsi="Bahnschrift SemiLight" w:cs="Levenim MT"/>
          <w:color w:val="262626" w:themeColor="text1" w:themeTint="D9"/>
        </w:rPr>
        <w:t>Por: Jose Manuel Periñán Freire</w:t>
      </w:r>
    </w:p>
    <w:p w14:paraId="5E3C339F" w14:textId="438E74E4" w:rsidR="00251646" w:rsidRPr="00E95E35" w:rsidRDefault="00251646" w:rsidP="00251646">
      <w:pPr>
        <w:jc w:val="center"/>
        <w:rPr>
          <w:rFonts w:ascii="Bahnschrift SemiLight" w:hAnsi="Bahnschrift SemiLight" w:cs="Levenim MT"/>
          <w:color w:val="262626" w:themeColor="text1" w:themeTint="D9"/>
        </w:rPr>
      </w:pPr>
      <w:r w:rsidRPr="00E95E35">
        <w:rPr>
          <w:rFonts w:ascii="Bahnschrift SemiLight" w:hAnsi="Bahnschrift SemiLight" w:cs="Levenim MT"/>
          <w:color w:val="262626" w:themeColor="text1" w:themeTint="D9"/>
        </w:rPr>
        <w:t xml:space="preserve">&amp; </w:t>
      </w:r>
    </w:p>
    <w:p w14:paraId="4B2719D5" w14:textId="1E87C4AB" w:rsidR="00251646" w:rsidRPr="00E95E35" w:rsidRDefault="00251646" w:rsidP="00251646">
      <w:pPr>
        <w:jc w:val="center"/>
        <w:rPr>
          <w:rFonts w:ascii="Bahnschrift SemiLight" w:hAnsi="Bahnschrift SemiLight" w:cs="Levenim MT"/>
          <w:color w:val="262626" w:themeColor="text1" w:themeTint="D9"/>
        </w:rPr>
      </w:pPr>
      <w:r w:rsidRPr="00E95E35">
        <w:rPr>
          <w:rFonts w:ascii="Bahnschrift SemiLight" w:hAnsi="Bahnschrift SemiLight" w:cs="Levenim MT"/>
          <w:color w:val="262626" w:themeColor="text1" w:themeTint="D9"/>
        </w:rPr>
        <w:t>Iñaki Urrutia Sánchez</w:t>
      </w:r>
    </w:p>
    <w:p w14:paraId="7B404A0A" w14:textId="77777777" w:rsidR="004F6ADB" w:rsidRDefault="004F6ADB" w:rsidP="004F6ADB">
      <w:pPr>
        <w:rPr>
          <w:rFonts w:ascii="Bahnschrift SemiLight" w:hAnsi="Bahnschrift SemiLight" w:cs="Levenim MT"/>
          <w:sz w:val="32"/>
        </w:rPr>
      </w:pPr>
    </w:p>
    <w:p w14:paraId="5F4D9C80" w14:textId="5ABF62DB" w:rsidR="004F6ADB" w:rsidRPr="003C3A21" w:rsidRDefault="004F6ADB" w:rsidP="004F6ADB">
      <w:pPr>
        <w:rPr>
          <w:rFonts w:ascii="Bahnschrift SemiLight" w:hAnsi="Bahnschrift SemiLight" w:cs="Levenim MT"/>
          <w:b/>
          <w:sz w:val="36"/>
        </w:rPr>
      </w:pPr>
      <w:r w:rsidRPr="003C3A21">
        <w:rPr>
          <w:rFonts w:ascii="Bahnschrift SemiLight" w:hAnsi="Bahnschrift SemiLight" w:cs="Levenim MT"/>
          <w:b/>
          <w:sz w:val="36"/>
        </w:rPr>
        <w:t>Error 1.3.1</w:t>
      </w:r>
    </w:p>
    <w:p w14:paraId="29D7137C" w14:textId="0439FF27" w:rsidR="004F6ADB" w:rsidRDefault="004F6ADB" w:rsidP="004F6ADB">
      <w:pPr>
        <w:rPr>
          <w:rFonts w:ascii="Bahnschrift SemiLight" w:hAnsi="Bahnschrift SemiLight" w:cs="Levenim MT"/>
          <w:sz w:val="28"/>
        </w:rPr>
      </w:pPr>
      <w:r>
        <w:rPr>
          <w:rFonts w:ascii="Bahnschrift SemiLight" w:hAnsi="Bahnschrift SemiLight" w:cs="Levenim MT"/>
          <w:sz w:val="28"/>
        </w:rPr>
        <w:t xml:space="preserve">   Hemos detectado el error 1.3.1 en la página de la biblioteca de la UCA (</w:t>
      </w:r>
      <w:hyperlink r:id="rId4" w:history="1">
        <w:r w:rsidRPr="00804D86">
          <w:rPr>
            <w:rStyle w:val="Hipervnculo"/>
            <w:rFonts w:ascii="Bahnschrift SemiLight" w:hAnsi="Bahnschrift SemiLight" w:cs="Levenim MT"/>
            <w:sz w:val="28"/>
          </w:rPr>
          <w:t>http://bi</w:t>
        </w:r>
        <w:r w:rsidRPr="00804D86">
          <w:rPr>
            <w:rStyle w:val="Hipervnculo"/>
            <w:rFonts w:ascii="Bahnschrift SemiLight" w:hAnsi="Bahnschrift SemiLight" w:cs="Levenim MT"/>
            <w:sz w:val="28"/>
          </w:rPr>
          <w:t>b</w:t>
        </w:r>
        <w:r w:rsidRPr="00804D86">
          <w:rPr>
            <w:rStyle w:val="Hipervnculo"/>
            <w:rFonts w:ascii="Bahnschrift SemiLight" w:hAnsi="Bahnschrift SemiLight" w:cs="Levenim MT"/>
            <w:sz w:val="28"/>
          </w:rPr>
          <w:t>lioteca.uca.es/</w:t>
        </w:r>
      </w:hyperlink>
      <w:r>
        <w:rPr>
          <w:rFonts w:ascii="Bahnschrift SemiLight" w:hAnsi="Bahnschrift SemiLight" w:cs="Levenim MT"/>
          <w:sz w:val="28"/>
        </w:rPr>
        <w:t xml:space="preserve">) . </w:t>
      </w:r>
    </w:p>
    <w:p w14:paraId="6BD924EA" w14:textId="074E8F45" w:rsidR="004F6ADB" w:rsidRDefault="004F6ADB" w:rsidP="004F6ADB">
      <w:pPr>
        <w:rPr>
          <w:rFonts w:ascii="Bahnschrift SemiLight" w:hAnsi="Bahnschrift SemiLight" w:cs="Levenim MT"/>
          <w:sz w:val="28"/>
        </w:rPr>
      </w:pPr>
      <w:r>
        <w:drawing>
          <wp:anchor distT="0" distB="0" distL="114300" distR="114300" simplePos="0" relativeHeight="251658240" behindDoc="1" locked="0" layoutInCell="1" allowOverlap="1" wp14:anchorId="6BDB0FD3" wp14:editId="50E99B74">
            <wp:simplePos x="0" y="0"/>
            <wp:positionH relativeFrom="margin">
              <wp:posOffset>-318460</wp:posOffset>
            </wp:positionH>
            <wp:positionV relativeFrom="paragraph">
              <wp:posOffset>146567</wp:posOffset>
            </wp:positionV>
            <wp:extent cx="6134404" cy="1399429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34404" cy="1399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E0AB246" w14:textId="4B65D91B" w:rsidR="004F6ADB" w:rsidRDefault="004F6ADB" w:rsidP="004F6ADB">
      <w:pPr>
        <w:rPr>
          <w:rFonts w:ascii="Bahnschrift SemiLight" w:hAnsi="Bahnschrift SemiLight" w:cs="Levenim MT"/>
          <w:sz w:val="28"/>
        </w:rPr>
      </w:pPr>
    </w:p>
    <w:p w14:paraId="1D46CB0F" w14:textId="77777777" w:rsidR="004F6ADB" w:rsidRDefault="004F6ADB" w:rsidP="004F6ADB">
      <w:pPr>
        <w:rPr>
          <w:rFonts w:ascii="Bahnschrift SemiLight" w:hAnsi="Bahnschrift SemiLight" w:cs="Levenim MT"/>
          <w:sz w:val="28"/>
        </w:rPr>
      </w:pPr>
    </w:p>
    <w:p w14:paraId="77395954" w14:textId="77777777" w:rsidR="004F6ADB" w:rsidRDefault="004F6ADB" w:rsidP="004F6ADB">
      <w:pPr>
        <w:rPr>
          <w:rFonts w:ascii="Bahnschrift SemiLight" w:hAnsi="Bahnschrift SemiLight" w:cs="Levenim MT"/>
          <w:sz w:val="28"/>
        </w:rPr>
      </w:pPr>
    </w:p>
    <w:p w14:paraId="157D1152" w14:textId="77777777" w:rsidR="004F6ADB" w:rsidRDefault="004F6ADB" w:rsidP="004F6ADB">
      <w:pPr>
        <w:rPr>
          <w:rFonts w:ascii="Bahnschrift SemiLight" w:hAnsi="Bahnschrift SemiLight" w:cs="Levenim MT"/>
          <w:sz w:val="28"/>
        </w:rPr>
      </w:pPr>
    </w:p>
    <w:p w14:paraId="794D9728" w14:textId="77777777" w:rsidR="003C3A21" w:rsidRDefault="003C3A21" w:rsidP="004F6ADB">
      <w:pPr>
        <w:rPr>
          <w:rFonts w:ascii="Bahnschrift SemiLight" w:hAnsi="Bahnschrift SemiLight" w:cs="Levenim MT"/>
          <w:b/>
          <w:sz w:val="28"/>
        </w:rPr>
      </w:pPr>
    </w:p>
    <w:p w14:paraId="19E89FD3" w14:textId="09E03493" w:rsidR="009647CE" w:rsidRPr="003C3A21" w:rsidRDefault="009647CE" w:rsidP="004F6ADB">
      <w:pPr>
        <w:rPr>
          <w:rFonts w:ascii="Bahnschrift SemiLight" w:hAnsi="Bahnschrift SemiLight" w:cs="Levenim MT"/>
          <w:b/>
          <w:sz w:val="32"/>
        </w:rPr>
      </w:pPr>
      <w:r w:rsidRPr="003C3A21">
        <w:rPr>
          <w:rFonts w:ascii="Bahnschrift SemiLight" w:hAnsi="Bahnschrift SemiLight" w:cs="Levenim MT"/>
          <w:b/>
          <w:sz w:val="32"/>
        </w:rPr>
        <w:t>Explicación y solución</w:t>
      </w:r>
      <w:r w:rsidR="004F6ADB" w:rsidRPr="003C3A21">
        <w:rPr>
          <w:rFonts w:ascii="Bahnschrift SemiLight" w:hAnsi="Bahnschrift SemiLight" w:cs="Levenim MT"/>
          <w:b/>
          <w:sz w:val="32"/>
        </w:rPr>
        <w:t xml:space="preserve">  </w:t>
      </w:r>
    </w:p>
    <w:p w14:paraId="05ED8076" w14:textId="3E791293" w:rsidR="004F6ADB" w:rsidRDefault="009647CE" w:rsidP="004F6ADB">
      <w:pPr>
        <w:rPr>
          <w:rFonts w:ascii="Bahnschrift SemiLight" w:hAnsi="Bahnschrift SemiLight" w:cs="Levenim MT"/>
          <w:sz w:val="28"/>
        </w:rPr>
      </w:pPr>
      <w:r>
        <w:rPr>
          <w:rFonts w:ascii="Bahnschrift SemiLight" w:hAnsi="Bahnschrift SemiLight" w:cs="Levenim MT"/>
          <w:sz w:val="28"/>
        </w:rPr>
        <w:t xml:space="preserve">   </w:t>
      </w:r>
      <w:r w:rsidR="004F6ADB">
        <w:rPr>
          <w:rFonts w:ascii="Bahnschrift SemiLight" w:hAnsi="Bahnschrift SemiLight" w:cs="Levenim MT"/>
          <w:sz w:val="28"/>
        </w:rPr>
        <w:t xml:space="preserve">Éste error se da porque todos los inputs de tipo </w:t>
      </w:r>
      <w:r w:rsidR="004F6ADB" w:rsidRPr="004F6ADB">
        <w:rPr>
          <w:rFonts w:ascii="Bahnschrift SemiLight" w:hAnsi="Bahnschrift SemiLight" w:cs="Levenim MT"/>
          <w:i/>
          <w:sz w:val="28"/>
        </w:rPr>
        <w:t>text</w:t>
      </w:r>
      <w:r w:rsidR="004F6ADB">
        <w:rPr>
          <w:rFonts w:ascii="Bahnschrift SemiLight" w:hAnsi="Bahnschrift SemiLight" w:cs="Levenim MT"/>
          <w:sz w:val="28"/>
        </w:rPr>
        <w:t xml:space="preserve">  tienen que tener una label asociada explícitamente. Para solucionarlo, simplemente debemos </w:t>
      </w:r>
      <w:r>
        <w:rPr>
          <w:rFonts w:ascii="Bahnschrift SemiLight" w:hAnsi="Bahnschrift SemiLight" w:cs="Levenim MT"/>
          <w:sz w:val="28"/>
        </w:rPr>
        <w:t xml:space="preserve">asegurarnos de que haya asociado un elemento label a cada uno de los </w:t>
      </w:r>
      <w:r w:rsidRPr="009647CE">
        <w:rPr>
          <w:rFonts w:ascii="Bahnschrift SemiLight" w:hAnsi="Bahnschrift SemiLight" w:cs="Levenim MT"/>
          <w:i/>
          <w:sz w:val="28"/>
        </w:rPr>
        <w:t>inputs</w:t>
      </w:r>
      <w:r>
        <w:rPr>
          <w:rFonts w:ascii="Bahnschrift SemiLight" w:hAnsi="Bahnschrift SemiLight" w:cs="Levenim MT"/>
          <w:sz w:val="28"/>
        </w:rPr>
        <w:t xml:space="preserve">. En cada uno de esos label, tenemos que añadir un atributo </w:t>
      </w:r>
      <w:r>
        <w:rPr>
          <w:rFonts w:ascii="Bahnschrift SemiLight" w:hAnsi="Bahnschrift SemiLight" w:cs="Levenim MT"/>
          <w:i/>
          <w:sz w:val="28"/>
        </w:rPr>
        <w:t>for</w:t>
      </w:r>
      <w:r>
        <w:rPr>
          <w:rFonts w:ascii="Bahnschrift SemiLight" w:hAnsi="Bahnschrift SemiLight" w:cs="Levenim MT"/>
          <w:sz w:val="28"/>
        </w:rPr>
        <w:t xml:space="preserve"> </w:t>
      </w:r>
      <w:r>
        <w:rPr>
          <w:rFonts w:ascii="Bahnschrift SemiLight" w:hAnsi="Bahnschrift SemiLight" w:cs="Levenim MT"/>
          <w:i/>
          <w:sz w:val="28"/>
        </w:rPr>
        <w:t xml:space="preserve"> </w:t>
      </w:r>
      <w:r>
        <w:rPr>
          <w:rFonts w:ascii="Bahnschrift SemiLight" w:hAnsi="Bahnschrift SemiLight" w:cs="Levenim MT"/>
          <w:sz w:val="28"/>
        </w:rPr>
        <w:t xml:space="preserve">con el mismo valor que el atributo </w:t>
      </w:r>
      <w:r>
        <w:rPr>
          <w:rFonts w:ascii="Bahnschrift SemiLight" w:hAnsi="Bahnschrift SemiLight" w:cs="Levenim MT"/>
          <w:i/>
          <w:sz w:val="28"/>
        </w:rPr>
        <w:t xml:space="preserve">id </w:t>
      </w:r>
      <w:r>
        <w:rPr>
          <w:rFonts w:ascii="Bahnschrift SemiLight" w:hAnsi="Bahnschrift SemiLight" w:cs="Levenim MT"/>
          <w:sz w:val="28"/>
        </w:rPr>
        <w:t xml:space="preserve"> del </w:t>
      </w:r>
      <w:r w:rsidRPr="009647CE">
        <w:rPr>
          <w:rFonts w:ascii="Bahnschrift SemiLight" w:hAnsi="Bahnschrift SemiLight" w:cs="Levenim MT"/>
          <w:i/>
          <w:sz w:val="28"/>
        </w:rPr>
        <w:t>input</w:t>
      </w:r>
      <w:r>
        <w:rPr>
          <w:rFonts w:ascii="Bahnschrift SemiLight" w:hAnsi="Bahnschrift SemiLight" w:cs="Levenim MT"/>
          <w:sz w:val="28"/>
        </w:rPr>
        <w:t>.</w:t>
      </w:r>
    </w:p>
    <w:p w14:paraId="45CA5FA1" w14:textId="77777777" w:rsidR="003C3A21" w:rsidRPr="009647CE" w:rsidRDefault="003C3A21" w:rsidP="004F6ADB">
      <w:pPr>
        <w:rPr>
          <w:rFonts w:ascii="Bahnschrift SemiLight" w:hAnsi="Bahnschrift SemiLight" w:cs="Levenim MT"/>
          <w:b/>
          <w:sz w:val="28"/>
        </w:rPr>
      </w:pPr>
    </w:p>
    <w:p w14:paraId="55B39806" w14:textId="1A1E1221" w:rsidR="009647CE" w:rsidRPr="003C3A21" w:rsidRDefault="009647CE" w:rsidP="004F6ADB">
      <w:pPr>
        <w:rPr>
          <w:rFonts w:ascii="Bahnschrift SemiLight" w:hAnsi="Bahnschrift SemiLight" w:cs="Levenim MT"/>
          <w:sz w:val="32"/>
        </w:rPr>
      </w:pPr>
      <w:r w:rsidRPr="003C3A21">
        <w:rPr>
          <w:rFonts w:ascii="Bahnschrift SemiLight" w:hAnsi="Bahnschrift SemiLight" w:cs="Levenim MT"/>
          <w:b/>
          <w:sz w:val="32"/>
        </w:rPr>
        <w:t>Problemas similares</w:t>
      </w:r>
    </w:p>
    <w:p w14:paraId="0EAA4738" w14:textId="1D1F4B11" w:rsidR="009647CE" w:rsidRDefault="009647CE" w:rsidP="004F6ADB">
      <w:pPr>
        <w:rPr>
          <w:rFonts w:ascii="Bahnschrift SemiLight" w:hAnsi="Bahnschrift SemiLight" w:cs="Levenim MT"/>
          <w:sz w:val="28"/>
        </w:rPr>
      </w:pPr>
      <w:r>
        <w:drawing>
          <wp:anchor distT="0" distB="0" distL="114300" distR="114300" simplePos="0" relativeHeight="251659264" behindDoc="1" locked="0" layoutInCell="1" allowOverlap="1" wp14:anchorId="715DD075" wp14:editId="548F7D60">
            <wp:simplePos x="0" y="0"/>
            <wp:positionH relativeFrom="margin">
              <wp:align>center</wp:align>
            </wp:positionH>
            <wp:positionV relativeFrom="paragraph">
              <wp:posOffset>329758</wp:posOffset>
            </wp:positionV>
            <wp:extent cx="5963478" cy="1236536"/>
            <wp:effectExtent l="0" t="0" r="0" b="1905"/>
            <wp:wrapNone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38" r="4700"/>
                    <a:stretch/>
                  </pic:blipFill>
                  <pic:spPr bwMode="auto">
                    <a:xfrm>
                      <a:off x="0" y="0"/>
                      <a:ext cx="5963478" cy="1236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ahnschrift SemiLight" w:hAnsi="Bahnschrift SemiLight" w:cs="Levenim MT"/>
          <w:sz w:val="28"/>
        </w:rPr>
        <w:t xml:space="preserve">   Un problema similar al expuesto anteriormente sería el siguiente:</w:t>
      </w:r>
    </w:p>
    <w:p w14:paraId="26B64513" w14:textId="1FC9C08A" w:rsidR="009647CE" w:rsidRDefault="009647CE" w:rsidP="004F6ADB">
      <w:pPr>
        <w:rPr>
          <w:rFonts w:ascii="Bahnschrift SemiLight" w:hAnsi="Bahnschrift SemiLight" w:cs="Levenim MT"/>
          <w:sz w:val="28"/>
        </w:rPr>
      </w:pPr>
    </w:p>
    <w:p w14:paraId="19EC40DB" w14:textId="392053EE" w:rsidR="009647CE" w:rsidRDefault="009647CE" w:rsidP="004F6ADB">
      <w:pPr>
        <w:rPr>
          <w:rFonts w:ascii="Bahnschrift SemiLight" w:hAnsi="Bahnschrift SemiLight" w:cs="Levenim MT"/>
          <w:sz w:val="28"/>
        </w:rPr>
      </w:pPr>
    </w:p>
    <w:p w14:paraId="28409E6A" w14:textId="520A10E3" w:rsidR="009647CE" w:rsidRDefault="009647CE" w:rsidP="004F6ADB">
      <w:pPr>
        <w:rPr>
          <w:rFonts w:ascii="Bahnschrift SemiLight" w:hAnsi="Bahnschrift SemiLight" w:cs="Levenim MT"/>
          <w:sz w:val="28"/>
        </w:rPr>
      </w:pPr>
    </w:p>
    <w:p w14:paraId="6736C022" w14:textId="3A75D93B" w:rsidR="009647CE" w:rsidRDefault="009647CE" w:rsidP="004F6ADB">
      <w:pPr>
        <w:rPr>
          <w:rFonts w:ascii="Bahnschrift SemiLight" w:hAnsi="Bahnschrift SemiLight" w:cs="Levenim MT"/>
          <w:sz w:val="28"/>
        </w:rPr>
      </w:pPr>
    </w:p>
    <w:p w14:paraId="078F6981" w14:textId="77777777" w:rsidR="003C3A21" w:rsidRDefault="003C3A21" w:rsidP="004F6ADB">
      <w:pPr>
        <w:rPr>
          <w:rFonts w:ascii="Bahnschrift SemiLight" w:hAnsi="Bahnschrift SemiLight" w:cs="Levenim MT"/>
          <w:b/>
          <w:sz w:val="28"/>
        </w:rPr>
      </w:pPr>
    </w:p>
    <w:p w14:paraId="5F1F27DC" w14:textId="77777777" w:rsidR="003C3A21" w:rsidRDefault="003C3A21" w:rsidP="004F6ADB">
      <w:pPr>
        <w:rPr>
          <w:rFonts w:ascii="Bahnschrift SemiLight" w:hAnsi="Bahnschrift SemiLight" w:cs="Levenim MT"/>
          <w:b/>
          <w:sz w:val="28"/>
        </w:rPr>
      </w:pPr>
    </w:p>
    <w:p w14:paraId="13F829C5" w14:textId="77777777" w:rsidR="003C3A21" w:rsidRDefault="003C3A21" w:rsidP="004F6ADB">
      <w:pPr>
        <w:rPr>
          <w:rFonts w:ascii="Bahnschrift SemiLight" w:hAnsi="Bahnschrift SemiLight" w:cs="Levenim MT"/>
          <w:b/>
          <w:sz w:val="28"/>
        </w:rPr>
      </w:pPr>
    </w:p>
    <w:p w14:paraId="561B7018" w14:textId="37EFE991" w:rsidR="009647CE" w:rsidRPr="003C3A21" w:rsidRDefault="004D276B" w:rsidP="004F6ADB">
      <w:pPr>
        <w:rPr>
          <w:rFonts w:ascii="Bahnschrift SemiLight" w:hAnsi="Bahnschrift SemiLight" w:cs="Levenim MT"/>
          <w:b/>
          <w:sz w:val="32"/>
        </w:rPr>
      </w:pPr>
      <w:r w:rsidRPr="003C3A21">
        <w:rPr>
          <w:rFonts w:ascii="Bahnschrift SemiLight" w:hAnsi="Bahnschrift SemiLight" w:cs="Levenim MT"/>
          <w:b/>
          <w:sz w:val="32"/>
        </w:rPr>
        <w:t>I</w:t>
      </w:r>
      <w:r w:rsidR="009647CE" w:rsidRPr="003C3A21">
        <w:rPr>
          <w:rFonts w:ascii="Bahnschrift SemiLight" w:hAnsi="Bahnschrift SemiLight" w:cs="Levenim MT"/>
          <w:b/>
          <w:sz w:val="32"/>
        </w:rPr>
        <w:t>ntención de la existencia  de ese criterio</w:t>
      </w:r>
    </w:p>
    <w:p w14:paraId="665F0FCE" w14:textId="0DC92CCE" w:rsidR="009647CE" w:rsidRDefault="009647CE" w:rsidP="004F6ADB">
      <w:pPr>
        <w:rPr>
          <w:rFonts w:ascii="Bahnschrift SemiLight" w:hAnsi="Bahnschrift SemiLight" w:cs="Levenim MT"/>
          <w:sz w:val="28"/>
        </w:rPr>
      </w:pPr>
      <w:r>
        <w:rPr>
          <w:rFonts w:ascii="Bahnschrift SemiLight" w:hAnsi="Bahnschrift SemiLight" w:cs="Levenim MT"/>
          <w:sz w:val="28"/>
        </w:rPr>
        <w:t xml:space="preserve">   </w:t>
      </w:r>
      <w:r w:rsidR="004D276B">
        <w:rPr>
          <w:rFonts w:ascii="Bahnschrift SemiLight" w:hAnsi="Bahnschrift SemiLight" w:cs="Levenim MT"/>
          <w:sz w:val="28"/>
        </w:rPr>
        <w:t>La intención de éste criterio es asegurar que la información y las relaciones implicadas tanto visual como auditivamente son escalables cuando el formato de presentación cambie.</w:t>
      </w:r>
    </w:p>
    <w:p w14:paraId="79C88EC2" w14:textId="533F4CFB" w:rsidR="004D276B" w:rsidRDefault="004D276B" w:rsidP="004F6ADB">
      <w:pPr>
        <w:rPr>
          <w:rFonts w:ascii="Bahnschrift SemiLight" w:hAnsi="Bahnschrift SemiLight" w:cs="Levenim MT"/>
          <w:sz w:val="28"/>
        </w:rPr>
      </w:pPr>
    </w:p>
    <w:p w14:paraId="58B3D507" w14:textId="474892BF" w:rsidR="004D276B" w:rsidRDefault="003C3A21" w:rsidP="004F6ADB">
      <w:pPr>
        <w:rPr>
          <w:rFonts w:ascii="Bahnschrift SemiLight" w:hAnsi="Bahnschrift SemiLight" w:cs="Levenim MT"/>
          <w:b/>
          <w:sz w:val="32"/>
        </w:rPr>
      </w:pPr>
      <w:r w:rsidRPr="003C3A21">
        <w:rPr>
          <w:rFonts w:ascii="Bahnschrift SemiLight" w:hAnsi="Bahnschrift SemiLight" w:cs="Levenim MT"/>
          <w:b/>
          <w:sz w:val="32"/>
        </w:rPr>
        <w:t xml:space="preserve">HTML de ejemplo </w:t>
      </w:r>
    </w:p>
    <w:p w14:paraId="4632888C" w14:textId="7F275D81" w:rsidR="003C3A21" w:rsidRPr="003C3A21" w:rsidRDefault="003C3A21" w:rsidP="003C3A21">
      <w:pPr>
        <w:jc w:val="center"/>
        <w:rPr>
          <w:rFonts w:ascii="Bahnschrift SemiLight" w:hAnsi="Bahnschrift SemiLight" w:cs="Levenim MT"/>
          <w:b/>
          <w:color w:val="FF0000"/>
          <w:sz w:val="32"/>
        </w:rPr>
      </w:pPr>
      <w:r>
        <w:rPr>
          <w:rFonts w:ascii="Bahnschrift SemiLight" w:hAnsi="Bahnschrift SemiLight" w:cs="Levenim MT"/>
          <w:b/>
          <w:color w:val="FF0000"/>
          <w:sz w:val="32"/>
        </w:rPr>
        <w:t>Código erróneo</w:t>
      </w:r>
    </w:p>
    <w:p w14:paraId="5E2CC5A6" w14:textId="383774C7" w:rsidR="003C3A21" w:rsidRDefault="003C3A21" w:rsidP="00E95E35">
      <w:pPr>
        <w:jc w:val="center"/>
        <w:rPr>
          <w:rFonts w:ascii="Bahnschrift SemiLight" w:hAnsi="Bahnschrift SemiLight" w:cs="Levenim MT"/>
          <w:b/>
          <w:sz w:val="32"/>
        </w:rPr>
      </w:pPr>
      <w:r>
        <w:drawing>
          <wp:inline distT="0" distB="0" distL="0" distR="0" wp14:anchorId="70FE0147" wp14:editId="25FC5E4C">
            <wp:extent cx="4999511" cy="979285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18542" cy="10221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7D274" w14:textId="3E569319" w:rsidR="003C3A21" w:rsidRDefault="003C3A21" w:rsidP="003C3A21">
      <w:pPr>
        <w:jc w:val="center"/>
        <w:rPr>
          <w:rFonts w:ascii="Bahnschrift SemiLight" w:hAnsi="Bahnschrift SemiLight" w:cs="Levenim MT"/>
          <w:b/>
          <w:color w:val="538135" w:themeColor="accent6" w:themeShade="BF"/>
          <w:sz w:val="32"/>
        </w:rPr>
      </w:pPr>
      <w:r>
        <w:rPr>
          <w:rFonts w:ascii="Bahnschrift SemiLight" w:hAnsi="Bahnschrift SemiLight" w:cs="Levenim MT"/>
          <w:b/>
          <w:color w:val="538135" w:themeColor="accent6" w:themeShade="BF"/>
          <w:sz w:val="32"/>
        </w:rPr>
        <w:t>Solución al código de ejemplo</w:t>
      </w:r>
    </w:p>
    <w:p w14:paraId="1A55EA45" w14:textId="217E3813" w:rsidR="003C3A21" w:rsidRDefault="003C3A21" w:rsidP="003C3A21">
      <w:pPr>
        <w:jc w:val="center"/>
        <w:rPr>
          <w:rFonts w:ascii="Bahnschrift SemiLight" w:hAnsi="Bahnschrift SemiLight" w:cs="Levenim MT"/>
          <w:b/>
          <w:color w:val="538135" w:themeColor="accent6" w:themeShade="BF"/>
          <w:sz w:val="32"/>
        </w:rPr>
      </w:pPr>
      <w:bookmarkStart w:id="0" w:name="_GoBack"/>
      <w:r>
        <w:drawing>
          <wp:inline distT="0" distB="0" distL="0" distR="0" wp14:anchorId="1B129585" wp14:editId="34BD7430">
            <wp:extent cx="5023262" cy="795866"/>
            <wp:effectExtent l="0" t="0" r="6350" b="444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96267" cy="82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0239E774" w14:textId="0271099D" w:rsidR="00251646" w:rsidRDefault="00251646" w:rsidP="00251646">
      <w:pPr>
        <w:rPr>
          <w:rFonts w:ascii="Bahnschrift SemiLight" w:hAnsi="Bahnschrift SemiLight" w:cs="Levenim MT"/>
          <w:b/>
          <w:color w:val="538135" w:themeColor="accent6" w:themeShade="BF"/>
          <w:sz w:val="32"/>
        </w:rPr>
      </w:pPr>
    </w:p>
    <w:p w14:paraId="458A6F8E" w14:textId="496DBB47" w:rsidR="00251646" w:rsidRDefault="00251646" w:rsidP="00251646">
      <w:pPr>
        <w:rPr>
          <w:rFonts w:ascii="Bahnschrift SemiLight" w:hAnsi="Bahnschrift SemiLight" w:cs="Levenim MT"/>
          <w:b/>
          <w:color w:val="000000" w:themeColor="text1"/>
          <w:sz w:val="32"/>
        </w:rPr>
      </w:pPr>
      <w:r w:rsidRPr="00251646">
        <w:rPr>
          <w:rFonts w:ascii="Bahnschrift SemiLight" w:hAnsi="Bahnschrift SemiLight" w:cs="Levenim MT"/>
          <w:b/>
          <w:color w:val="000000" w:themeColor="text1"/>
          <w:sz w:val="32"/>
        </w:rPr>
        <w:t>Solución el la página de la biblioteca de la UCA</w:t>
      </w:r>
    </w:p>
    <w:p w14:paraId="11B674A7" w14:textId="55CC3E39" w:rsidR="00251646" w:rsidRPr="00251646" w:rsidRDefault="00251646" w:rsidP="00251646">
      <w:pPr>
        <w:jc w:val="center"/>
        <w:rPr>
          <w:rFonts w:ascii="Bahnschrift SemiLight" w:hAnsi="Bahnschrift SemiLight" w:cs="Levenim MT"/>
          <w:b/>
          <w:color w:val="FF0000"/>
          <w:sz w:val="32"/>
        </w:rPr>
      </w:pPr>
      <w:r>
        <w:rPr>
          <w:rFonts w:ascii="Bahnschrift SemiLight" w:hAnsi="Bahnschrift SemiLight" w:cs="Levenim MT"/>
          <w:b/>
          <w:color w:val="FF0000"/>
          <w:sz w:val="32"/>
        </w:rPr>
        <w:t>Código erróneo</w:t>
      </w:r>
    </w:p>
    <w:p w14:paraId="3A8FB45F" w14:textId="791B5BFE" w:rsidR="00251646" w:rsidRDefault="00251646" w:rsidP="00251646">
      <w:pPr>
        <w:rPr>
          <w:rFonts w:ascii="Bahnschrift SemiLight" w:hAnsi="Bahnschrift SemiLight" w:cs="Levenim MT"/>
          <w:b/>
          <w:color w:val="000000" w:themeColor="text1"/>
          <w:sz w:val="32"/>
        </w:rPr>
      </w:pPr>
      <w:r>
        <w:drawing>
          <wp:inline distT="0" distB="0" distL="0" distR="0" wp14:anchorId="29A520FA" wp14:editId="5262CE8D">
            <wp:extent cx="5702300" cy="620253"/>
            <wp:effectExtent l="0" t="0" r="0" b="889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71223" cy="62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319CE0" w14:textId="36945B57" w:rsidR="00251646" w:rsidRDefault="00251646" w:rsidP="00251646">
      <w:pPr>
        <w:jc w:val="center"/>
        <w:rPr>
          <w:rFonts w:ascii="Bahnschrift SemiLight" w:hAnsi="Bahnschrift SemiLight" w:cs="Levenim MT"/>
          <w:b/>
          <w:color w:val="538135" w:themeColor="accent6" w:themeShade="BF"/>
          <w:sz w:val="32"/>
        </w:rPr>
      </w:pPr>
      <w:r>
        <w:rPr>
          <w:rFonts w:ascii="Bahnschrift SemiLight" w:hAnsi="Bahnschrift SemiLight" w:cs="Levenim MT"/>
          <w:b/>
          <w:color w:val="538135" w:themeColor="accent6" w:themeShade="BF"/>
          <w:sz w:val="32"/>
        </w:rPr>
        <w:t xml:space="preserve">Solución al código </w:t>
      </w:r>
      <w:r>
        <w:rPr>
          <w:rFonts w:ascii="Bahnschrift SemiLight" w:hAnsi="Bahnschrift SemiLight" w:cs="Levenim MT"/>
          <w:b/>
          <w:color w:val="538135" w:themeColor="accent6" w:themeShade="BF"/>
          <w:sz w:val="32"/>
        </w:rPr>
        <w:t>de la biblioteca</w:t>
      </w:r>
    </w:p>
    <w:p w14:paraId="7480F49D" w14:textId="339AD02A" w:rsidR="00251646" w:rsidRDefault="00251646" w:rsidP="00251646">
      <w:pPr>
        <w:jc w:val="center"/>
        <w:rPr>
          <w:rFonts w:ascii="Bahnschrift SemiLight" w:hAnsi="Bahnschrift SemiLight" w:cs="Levenim MT"/>
          <w:b/>
          <w:color w:val="538135" w:themeColor="accent6" w:themeShade="BF"/>
          <w:sz w:val="32"/>
        </w:rPr>
      </w:pPr>
      <w:r>
        <w:drawing>
          <wp:inline distT="0" distB="0" distL="0" distR="0" wp14:anchorId="54F03669" wp14:editId="3CEDB36B">
            <wp:extent cx="5702300" cy="851590"/>
            <wp:effectExtent l="0" t="0" r="0" b="571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321" cy="860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28B9D4" w14:textId="631F1F64" w:rsidR="00251646" w:rsidRPr="00E95E35" w:rsidRDefault="00251646" w:rsidP="00E95E35">
      <w:pPr>
        <w:rPr>
          <w:rFonts w:ascii="Bahnschrift SemiLight" w:hAnsi="Bahnschrift SemiLight" w:cs="Levenim MT"/>
          <w:color w:val="000000" w:themeColor="text1"/>
          <w:sz w:val="28"/>
        </w:rPr>
      </w:pPr>
      <w:r w:rsidRPr="00251646">
        <w:rPr>
          <w:rFonts w:ascii="Bahnschrift SemiLight" w:hAnsi="Bahnschrift SemiLight" w:cs="Levenim MT"/>
          <w:color w:val="000000" w:themeColor="text1"/>
          <w:sz w:val="28"/>
        </w:rPr>
        <w:t xml:space="preserve">   Para comprobar si la solución era la aplicada, hemos comprobado utilizando </w:t>
      </w:r>
      <w:r w:rsidRPr="00E95E35">
        <w:rPr>
          <w:rFonts w:ascii="Bahnschrift SemiLight" w:hAnsi="Bahnschrift SemiLight" w:cs="Levenim MT"/>
          <w:b/>
          <w:color w:val="000000" w:themeColor="text1"/>
          <w:sz w:val="28"/>
        </w:rPr>
        <w:t>achecker</w:t>
      </w:r>
      <w:r w:rsidRPr="00251646">
        <w:rPr>
          <w:rFonts w:ascii="Bahnschrift SemiLight" w:hAnsi="Bahnschrift SemiLight" w:cs="Levenim MT"/>
          <w:color w:val="000000" w:themeColor="text1"/>
          <w:sz w:val="28"/>
        </w:rPr>
        <w:t xml:space="preserve"> que el error ha desaparecido</w:t>
      </w:r>
    </w:p>
    <w:sectPr w:rsidR="00251646" w:rsidRPr="00E95E3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hnschrift SemiLight">
    <w:panose1 w:val="020B0502040204020203"/>
    <w:charset w:val="00"/>
    <w:family w:val="swiss"/>
    <w:pitch w:val="variable"/>
    <w:sig w:usb0="80000047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FBC"/>
    <w:rsid w:val="00004D93"/>
    <w:rsid w:val="00251646"/>
    <w:rsid w:val="003C3A21"/>
    <w:rsid w:val="004D276B"/>
    <w:rsid w:val="004F6ADB"/>
    <w:rsid w:val="005332B5"/>
    <w:rsid w:val="009647CE"/>
    <w:rsid w:val="009B2FBC"/>
    <w:rsid w:val="00AD37F1"/>
    <w:rsid w:val="00E9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3E024A"/>
  <w15:chartTrackingRefBased/>
  <w15:docId w15:val="{EF6099E1-9B18-4157-ABB0-7B25BC113E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4F6ADB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F6ADB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4F6AD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://biblioteca.uca.es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189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Iñaki Urrutia Sánchez</dc:creator>
  <cp:keywords/>
  <dc:description/>
  <cp:lastModifiedBy>Iñaki Urrutia Sánchez</cp:lastModifiedBy>
  <cp:revision>4</cp:revision>
  <dcterms:created xsi:type="dcterms:W3CDTF">2018-10-25T09:27:00Z</dcterms:created>
  <dcterms:modified xsi:type="dcterms:W3CDTF">2018-10-25T10:09:00Z</dcterms:modified>
</cp:coreProperties>
</file>