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E4D2" w14:textId="36C1839C" w:rsidR="003F68A7" w:rsidRDefault="003F68A7"/>
    <w:p w14:paraId="6B3B5EA4" w14:textId="0B08DDE7" w:rsidR="000F6C27" w:rsidRPr="000F6C27" w:rsidRDefault="000F6C27">
      <w:pPr>
        <w:rPr>
          <w:b/>
          <w:bCs/>
        </w:rPr>
      </w:pPr>
      <w:r w:rsidRPr="000F6C27">
        <w:rPr>
          <w:b/>
          <w:bCs/>
        </w:rPr>
        <w:t>What is the P3Tome?</w:t>
      </w:r>
    </w:p>
    <w:p w14:paraId="6E359C57" w14:textId="19BBA301" w:rsidR="000F6C27" w:rsidRDefault="000F6C27"/>
    <w:p w14:paraId="4E691855" w14:textId="5EA459FF" w:rsidR="000F6C27" w:rsidRDefault="000F6C27" w:rsidP="000F6C27">
      <w:pPr>
        <w:jc w:val="both"/>
      </w:pPr>
      <w:r>
        <w:t xml:space="preserve">Imagine documenting the features of pharmacy’s many different drug product production processes in such fine detail that anyone interested in improving these processes would </w:t>
      </w:r>
      <w:r w:rsidR="00F8379C">
        <w:t>understand them completely.</w:t>
      </w:r>
    </w:p>
    <w:p w14:paraId="2CC23A07" w14:textId="3238E02E" w:rsidR="000F6C27" w:rsidRDefault="000F6C27" w:rsidP="000F6C27">
      <w:pPr>
        <w:jc w:val="both"/>
      </w:pPr>
    </w:p>
    <w:p w14:paraId="4AFD230C" w14:textId="07E8005F" w:rsidR="000F6C27" w:rsidRDefault="000F6C27" w:rsidP="000F6C27">
      <w:pPr>
        <w:jc w:val="both"/>
      </w:pPr>
      <w:r>
        <w:t>Imagine a complete set of</w:t>
      </w:r>
      <w:r w:rsidR="00F8379C">
        <w:t xml:space="preserve"> pharmacy</w:t>
      </w:r>
      <w:r>
        <w:t xml:space="preserve"> processes organized by drug product </w:t>
      </w:r>
      <w:r w:rsidR="00F8379C">
        <w:t>produced</w:t>
      </w:r>
      <w:r>
        <w:t xml:space="preserve"> and associated with key labor statistics </w:t>
      </w:r>
      <w:r w:rsidR="00F8379C">
        <w:t>for benchmarking and measuring degrees of automation</w:t>
      </w:r>
      <w:r>
        <w:t>.</w:t>
      </w:r>
    </w:p>
    <w:p w14:paraId="36C3AE58" w14:textId="0C043FA9" w:rsidR="000F6C27" w:rsidRDefault="000F6C27" w:rsidP="000F6C27">
      <w:pPr>
        <w:jc w:val="both"/>
      </w:pPr>
    </w:p>
    <w:p w14:paraId="36DA8495" w14:textId="77777777" w:rsidR="000F6C27" w:rsidRDefault="000F6C27" w:rsidP="000F6C27">
      <w:pPr>
        <w:jc w:val="both"/>
      </w:pPr>
      <w:r>
        <w:t>Imagine a pharmacy process data model that is so rich and detailed it can be used to model essentially any existing or new pharmacy drug production process.</w:t>
      </w:r>
    </w:p>
    <w:p w14:paraId="0FD84257" w14:textId="77777777" w:rsidR="000F6C27" w:rsidRDefault="000F6C27" w:rsidP="000F6C27">
      <w:pPr>
        <w:jc w:val="both"/>
      </w:pPr>
    </w:p>
    <w:p w14:paraId="1A0AFA22" w14:textId="3EFA4DFA" w:rsidR="000F6C27" w:rsidRDefault="000F6C27" w:rsidP="000F6C27">
      <w:pPr>
        <w:jc w:val="both"/>
      </w:pPr>
      <w:r>
        <w:t xml:space="preserve">Imagine a source of pharmacy process information that computer programs can use to perform queries and </w:t>
      </w:r>
      <w:r w:rsidR="00F8379C">
        <w:t>generate reliable productivity</w:t>
      </w:r>
      <w:r>
        <w:t xml:space="preserve"> statistics.</w:t>
      </w:r>
    </w:p>
    <w:p w14:paraId="75CB8604" w14:textId="1BE140B1" w:rsidR="000F6C27" w:rsidRDefault="000F6C27"/>
    <w:p w14:paraId="1200A883" w14:textId="77777777" w:rsidR="00F8379C" w:rsidRDefault="000F6C27">
      <w:r>
        <w:t>In all four cases above, what you have imagined is the P3Tome</w:t>
      </w:r>
      <w:r w:rsidR="00F8379C">
        <w:t>!</w:t>
      </w:r>
    </w:p>
    <w:p w14:paraId="3A90547C" w14:textId="77777777" w:rsidR="00F8379C" w:rsidRDefault="00F8379C"/>
    <w:p w14:paraId="2B7B75E2" w14:textId="6970BBDF" w:rsidR="000F6C27" w:rsidRDefault="000F6C27">
      <w:r>
        <w:t xml:space="preserve">The P3Tome is a fine-grained, highly detailed pharmacy process data model with a corresponding </w:t>
      </w:r>
      <w:r w:rsidR="00F8379C">
        <w:t>pharmacy-</w:t>
      </w:r>
      <w:r>
        <w:t>product</w:t>
      </w:r>
      <w:r w:rsidR="00F8379C">
        <w:t>-</w:t>
      </w:r>
      <w:r>
        <w:t>process</w:t>
      </w:r>
      <w:r w:rsidR="00F8379C">
        <w:t>-</w:t>
      </w:r>
      <w:r>
        <w:t>technology</w:t>
      </w:r>
      <w:r w:rsidR="00F8379C">
        <w:t xml:space="preserve"> (P3T)</w:t>
      </w:r>
      <w:r>
        <w:t xml:space="preserve"> database. </w:t>
      </w:r>
      <w:r w:rsidR="00F8379C">
        <w:t>With</w:t>
      </w:r>
      <w:r>
        <w:t xml:space="preserve"> the P3Tome, </w:t>
      </w:r>
      <w:r w:rsidR="00265A4F">
        <w:t>progress towards the autonomous pharmacy can be tracked throughout the health-system</w:t>
      </w:r>
      <w:r w:rsidR="00F8379C">
        <w:t>.</w:t>
      </w:r>
    </w:p>
    <w:p w14:paraId="24E45173" w14:textId="661570C8" w:rsidR="00F8379C" w:rsidRDefault="00F8379C"/>
    <w:p w14:paraId="4183B58C" w14:textId="287034F7" w:rsidR="00F8379C" w:rsidRPr="000F6C27" w:rsidRDefault="00F8379C" w:rsidP="00F8379C">
      <w:pPr>
        <w:rPr>
          <w:b/>
          <w:bCs/>
        </w:rPr>
      </w:pPr>
      <w:r w:rsidRPr="000F6C27">
        <w:rPr>
          <w:b/>
          <w:bCs/>
        </w:rPr>
        <w:t xml:space="preserve">What </w:t>
      </w:r>
      <w:r w:rsidR="00630209">
        <w:rPr>
          <w:b/>
          <w:bCs/>
        </w:rPr>
        <w:t>does</w:t>
      </w:r>
      <w:r w:rsidRPr="000F6C27">
        <w:rPr>
          <w:b/>
          <w:bCs/>
        </w:rPr>
        <w:t xml:space="preserve"> the P3Tome</w:t>
      </w:r>
      <w:r>
        <w:rPr>
          <w:b/>
          <w:bCs/>
        </w:rPr>
        <w:t>’s Pharmacy Process Data Model</w:t>
      </w:r>
      <w:r w:rsidR="00630209">
        <w:rPr>
          <w:b/>
          <w:bCs/>
        </w:rPr>
        <w:t xml:space="preserve"> cover</w:t>
      </w:r>
      <w:r w:rsidRPr="000F6C27">
        <w:rPr>
          <w:b/>
          <w:bCs/>
        </w:rPr>
        <w:t>?</w:t>
      </w:r>
    </w:p>
    <w:p w14:paraId="5F9497D9" w14:textId="77777777" w:rsidR="00F8379C" w:rsidRDefault="00F8379C"/>
    <w:p w14:paraId="4EABDDC0" w14:textId="797E7C26" w:rsidR="000F6C27" w:rsidRDefault="00F8379C">
      <w:r>
        <w:t xml:space="preserve">The P3Tome data model has four parts.  </w:t>
      </w:r>
      <w:r w:rsidR="00F61AAC">
        <w:t>The first part describes a process and the drug product produced by that process. The second part covers specific features of the process. The third part documents every touchpoint or “touch” where a person must manipulate a drug product during the process. The fourth and final part covers the technologies used to produce a drug product during a pharmacy process.</w:t>
      </w:r>
    </w:p>
    <w:p w14:paraId="046DB458" w14:textId="7FAC553A" w:rsidR="00F61AAC" w:rsidRDefault="00F61AAC"/>
    <w:p w14:paraId="6C813F11" w14:textId="77777777" w:rsidR="00F61AAC" w:rsidRDefault="00F61AAC">
      <w:r>
        <w:t xml:space="preserve">Together, these four parts – a process description, fine-grained process features, a catalog and quantification of human-product touchpoints, and list of technologies used, provide the information needed to understand the breadth and depth of the pharmacy product process technology </w:t>
      </w:r>
      <w:proofErr w:type="spellStart"/>
      <w:r>
        <w:t>ome</w:t>
      </w:r>
      <w:proofErr w:type="spellEnd"/>
      <w:r>
        <w:t xml:space="preserve"> (P3Tome).</w:t>
      </w:r>
    </w:p>
    <w:p w14:paraId="5A42081C" w14:textId="77777777" w:rsidR="00F61AAC" w:rsidRDefault="00F61AAC"/>
    <w:p w14:paraId="114E9A4B" w14:textId="355D603E" w:rsidR="00F61AAC" w:rsidRDefault="00F61AAC">
      <w:r>
        <w:t xml:space="preserve"> </w:t>
      </w:r>
    </w:p>
    <w:p w14:paraId="233D78B0" w14:textId="084BAF50" w:rsidR="00F61AAC" w:rsidRDefault="00F61AAC"/>
    <w:p w14:paraId="5A914C74" w14:textId="77777777" w:rsidR="00F61AAC" w:rsidRDefault="00F61AAC"/>
    <w:p w14:paraId="2F15B020" w14:textId="77777777" w:rsidR="000F6C27" w:rsidRDefault="000F6C27"/>
    <w:sectPr w:rsidR="000F6C2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29A99" w14:textId="77777777" w:rsidR="00DD0A2F" w:rsidRDefault="00DD0A2F" w:rsidP="003F68A7">
      <w:r>
        <w:separator/>
      </w:r>
    </w:p>
  </w:endnote>
  <w:endnote w:type="continuationSeparator" w:id="0">
    <w:p w14:paraId="2E68C5E3" w14:textId="77777777" w:rsidR="00DD0A2F" w:rsidRDefault="00DD0A2F" w:rsidP="003F6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30230" w14:textId="77777777" w:rsidR="00DD0A2F" w:rsidRDefault="00DD0A2F" w:rsidP="003F68A7">
      <w:r>
        <w:separator/>
      </w:r>
    </w:p>
  </w:footnote>
  <w:footnote w:type="continuationSeparator" w:id="0">
    <w:p w14:paraId="5565ACAD" w14:textId="77777777" w:rsidR="00DD0A2F" w:rsidRDefault="00DD0A2F" w:rsidP="003F6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13AE4" w14:textId="77777777" w:rsidR="003F68A7" w:rsidRPr="003F68A7" w:rsidRDefault="003F68A7" w:rsidP="003F68A7">
    <w:pPr>
      <w:rPr>
        <w:rFonts w:ascii="Segoe UI" w:eastAsia="Times New Roman" w:hAnsi="Segoe UI" w:cs="Segoe UI"/>
        <w:color w:val="24292F"/>
        <w:kern w:val="36"/>
        <w:sz w:val="40"/>
        <w:szCs w:val="40"/>
      </w:rPr>
    </w:pPr>
    <w:r w:rsidRPr="003F68A7">
      <w:rPr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59831A80" wp14:editId="159C866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3207" cy="1000125"/>
          <wp:effectExtent l="0" t="0" r="0" b="3175"/>
          <wp:wrapSquare wrapText="bothSides"/>
          <wp:docPr id="1" name="Picture 1" descr="Text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,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07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F68A7">
      <w:rPr>
        <w:rFonts w:ascii="Segoe UI" w:eastAsia="Times New Roman" w:hAnsi="Segoe UI" w:cs="Segoe UI"/>
        <w:b/>
        <w:bCs/>
        <w:color w:val="24292F"/>
        <w:kern w:val="36"/>
      </w:rPr>
      <w:t xml:space="preserve">Pharmacy </w:t>
    </w:r>
  </w:p>
  <w:p w14:paraId="735D2C2B" w14:textId="77777777" w:rsidR="003F68A7" w:rsidRPr="003F68A7" w:rsidRDefault="003F68A7" w:rsidP="003F68A7">
    <w:pPr>
      <w:rPr>
        <w:rFonts w:ascii="Segoe UI" w:eastAsia="Times New Roman" w:hAnsi="Segoe UI" w:cs="Segoe UI"/>
        <w:b/>
        <w:bCs/>
        <w:color w:val="24292F"/>
        <w:kern w:val="36"/>
      </w:rPr>
    </w:pPr>
    <w:r w:rsidRPr="003F68A7">
      <w:rPr>
        <w:rFonts w:ascii="Segoe UI" w:eastAsia="Times New Roman" w:hAnsi="Segoe UI" w:cs="Segoe UI"/>
        <w:b/>
        <w:bCs/>
        <w:color w:val="24292F"/>
        <w:kern w:val="36"/>
      </w:rPr>
      <w:t>Product</w:t>
    </w:r>
  </w:p>
  <w:p w14:paraId="58746AD3" w14:textId="77777777" w:rsidR="003F68A7" w:rsidRPr="003F68A7" w:rsidRDefault="003F68A7" w:rsidP="003F68A7">
    <w:pPr>
      <w:rPr>
        <w:rFonts w:ascii="Segoe UI" w:eastAsia="Times New Roman" w:hAnsi="Segoe UI" w:cs="Segoe UI"/>
        <w:b/>
        <w:bCs/>
        <w:color w:val="24292F"/>
        <w:kern w:val="36"/>
      </w:rPr>
    </w:pPr>
    <w:r w:rsidRPr="003F68A7">
      <w:rPr>
        <w:rFonts w:ascii="Segoe UI" w:eastAsia="Times New Roman" w:hAnsi="Segoe UI" w:cs="Segoe UI"/>
        <w:b/>
        <w:bCs/>
        <w:color w:val="24292F"/>
        <w:kern w:val="36"/>
      </w:rPr>
      <w:t>Process</w:t>
    </w:r>
  </w:p>
  <w:p w14:paraId="05330E93" w14:textId="77777777" w:rsidR="003F68A7" w:rsidRPr="003F68A7" w:rsidRDefault="003F68A7" w:rsidP="003F68A7">
    <w:pPr>
      <w:rPr>
        <w:rFonts w:ascii="Segoe UI" w:eastAsia="Times New Roman" w:hAnsi="Segoe UI" w:cs="Segoe UI"/>
        <w:b/>
        <w:bCs/>
        <w:color w:val="24292F"/>
        <w:kern w:val="36"/>
      </w:rPr>
    </w:pPr>
    <w:r w:rsidRPr="003F68A7">
      <w:rPr>
        <w:rFonts w:ascii="Segoe UI" w:eastAsia="Times New Roman" w:hAnsi="Segoe UI" w:cs="Segoe UI"/>
        <w:b/>
        <w:bCs/>
        <w:color w:val="24292F"/>
        <w:kern w:val="36"/>
      </w:rPr>
      <w:t xml:space="preserve">Technology </w:t>
    </w:r>
  </w:p>
  <w:p w14:paraId="12C2E2CA" w14:textId="77777777" w:rsidR="003F68A7" w:rsidRPr="003F68A7" w:rsidRDefault="003F68A7" w:rsidP="003F68A7">
    <w:pPr>
      <w:rPr>
        <w:sz w:val="36"/>
        <w:szCs w:val="36"/>
      </w:rPr>
    </w:pPr>
    <w:proofErr w:type="spellStart"/>
    <w:r w:rsidRPr="003F68A7">
      <w:rPr>
        <w:rFonts w:ascii="Segoe UI" w:eastAsia="Times New Roman" w:hAnsi="Segoe UI" w:cs="Segoe UI"/>
        <w:b/>
        <w:bCs/>
        <w:color w:val="24292F"/>
        <w:kern w:val="36"/>
      </w:rPr>
      <w:t>Ome</w:t>
    </w:r>
    <w:proofErr w:type="spellEnd"/>
  </w:p>
  <w:p w14:paraId="26A07623" w14:textId="77777777" w:rsidR="003F68A7" w:rsidRDefault="003F68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A7"/>
    <w:rsid w:val="000F6C27"/>
    <w:rsid w:val="00265A4F"/>
    <w:rsid w:val="003F68A7"/>
    <w:rsid w:val="00630209"/>
    <w:rsid w:val="007A2394"/>
    <w:rsid w:val="00DD0A2F"/>
    <w:rsid w:val="00F61AAC"/>
    <w:rsid w:val="00F8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39262"/>
  <w15:chartTrackingRefBased/>
  <w15:docId w15:val="{52BC1F87-A125-6E40-BA17-CFA8C208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8A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8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F68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8A7"/>
  </w:style>
  <w:style w:type="paragraph" w:styleId="Footer">
    <w:name w:val="footer"/>
    <w:basedOn w:val="Normal"/>
    <w:link w:val="FooterChar"/>
    <w:uiPriority w:val="99"/>
    <w:unhideWhenUsed/>
    <w:rsid w:val="003F68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Flynn, Allen</dc:creator>
  <cp:keywords/>
  <dc:description/>
  <cp:lastModifiedBy>Flynn, Allen</cp:lastModifiedBy>
  <cp:revision>5</cp:revision>
  <dcterms:created xsi:type="dcterms:W3CDTF">2021-10-14T16:57:00Z</dcterms:created>
  <dcterms:modified xsi:type="dcterms:W3CDTF">2021-10-14T17:51:00Z</dcterms:modified>
</cp:coreProperties>
</file>