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4D9A1" w14:textId="4F4F283C" w:rsidR="006D2323" w:rsidRDefault="00000000">
      <w:pPr>
        <w:spacing w:after="0" w:line="259" w:lineRule="auto"/>
        <w:ind w:left="0" w:right="14" w:firstLine="0"/>
        <w:jc w:val="center"/>
      </w:pPr>
      <w:r>
        <w:rPr>
          <w:sz w:val="52"/>
        </w:rPr>
        <w:t xml:space="preserve">Enea Zguro </w:t>
      </w:r>
    </w:p>
    <w:p w14:paraId="01ADDF37" w14:textId="715A4895" w:rsidR="006D2323" w:rsidRDefault="00000000">
      <w:pPr>
        <w:spacing w:after="345" w:line="259" w:lineRule="auto"/>
        <w:ind w:left="8" w:firstLine="0"/>
        <w:jc w:val="center"/>
      </w:pPr>
      <w:r>
        <w:rPr>
          <w:rFonts w:ascii="Franklin Gothic" w:eastAsia="Franklin Gothic" w:hAnsi="Franklin Gothic" w:cs="Franklin Gothic"/>
        </w:rPr>
        <w:t>eneazguro02@gmail.com  • (518) 833-9686 •</w:t>
      </w:r>
      <w:hyperlink r:id="rId5">
        <w:r w:rsidR="006D2323">
          <w:rPr>
            <w:rFonts w:ascii="Franklin Gothic" w:eastAsia="Franklin Gothic" w:hAnsi="Franklin Gothic" w:cs="Franklin Gothic"/>
          </w:rPr>
          <w:t xml:space="preserve">  </w:t>
        </w:r>
      </w:hyperlink>
      <w:hyperlink r:id="rId6">
        <w:r w:rsidR="006D2323">
          <w:rPr>
            <w:rFonts w:ascii="Franklin Gothic" w:eastAsia="Franklin Gothic" w:hAnsi="Franklin Gothic" w:cs="Franklin Gothic"/>
            <w:sz w:val="20"/>
          </w:rPr>
          <w:t>LinkedIn</w:t>
        </w:r>
      </w:hyperlink>
      <w:hyperlink r:id="rId7">
        <w:r w:rsidR="006D2323">
          <w:rPr>
            <w:rFonts w:ascii="Franklin Gothic" w:eastAsia="Franklin Gothic" w:hAnsi="Franklin Gothic" w:cs="Franklin Gothic"/>
          </w:rPr>
          <w:t xml:space="preserve"> </w:t>
        </w:r>
      </w:hyperlink>
      <w:hyperlink r:id="rId8">
        <w:r w:rsidR="006D2323">
          <w:rPr>
            <w:rFonts w:ascii="Franklin Gothic" w:eastAsia="Franklin Gothic" w:hAnsi="Franklin Gothic" w:cs="Franklin Gothic"/>
          </w:rPr>
          <w:t>•</w:t>
        </w:r>
      </w:hyperlink>
      <w:hyperlink r:id="rId9">
        <w:r w:rsidR="006D2323">
          <w:rPr>
            <w:rFonts w:ascii="Franklin Gothic" w:eastAsia="Franklin Gothic" w:hAnsi="Franklin Gothic" w:cs="Franklin Gothic"/>
          </w:rPr>
          <w:t xml:space="preserve">  </w:t>
        </w:r>
      </w:hyperlink>
      <w:hyperlink r:id="rId10">
        <w:r w:rsidR="006D2323">
          <w:rPr>
            <w:rFonts w:ascii="Franklin Gothic" w:eastAsia="Franklin Gothic" w:hAnsi="Franklin Gothic" w:cs="Franklin Gothic"/>
            <w:sz w:val="20"/>
          </w:rPr>
          <w:t>GitHub</w:t>
        </w:r>
      </w:hyperlink>
      <w:hyperlink r:id="rId11">
        <w:r w:rsidR="006D2323">
          <w:rPr>
            <w:rFonts w:ascii="Franklin Gothic" w:eastAsia="Franklin Gothic" w:hAnsi="Franklin Gothic" w:cs="Franklin Gothic"/>
          </w:rPr>
          <w:t xml:space="preserve"> </w:t>
        </w:r>
      </w:hyperlink>
    </w:p>
    <w:p w14:paraId="0658FFD9" w14:textId="77777777" w:rsidR="006D2323" w:rsidRDefault="00000000" w:rsidP="00CB05F4">
      <w:pPr>
        <w:pStyle w:val="Heading1"/>
        <w:spacing w:line="240" w:lineRule="auto"/>
        <w:ind w:left="9"/>
      </w:pPr>
      <w:r>
        <w:t xml:space="preserve">EDUCATION  </w:t>
      </w:r>
    </w:p>
    <w:p w14:paraId="2440D41D" w14:textId="10977A5F" w:rsidR="006D2323" w:rsidRDefault="00000000" w:rsidP="00CB05F4">
      <w:pPr>
        <w:spacing w:after="19" w:line="240" w:lineRule="auto"/>
        <w:ind w:left="-14" w:right="-11" w:firstLine="0"/>
      </w:pPr>
      <w:r>
        <w:rPr>
          <w:rFonts w:ascii="Calibri" w:eastAsia="Calibri" w:hAnsi="Calibri" w:cs="Calibri"/>
          <w:noProof/>
          <w:sz w:val="22"/>
        </w:rPr>
        <mc:AlternateContent>
          <mc:Choice Requires="wpg">
            <w:drawing>
              <wp:inline distT="0" distB="0" distL="0" distR="0" wp14:anchorId="44C140CF" wp14:editId="44E01A65">
                <wp:extent cx="5954014" cy="9144"/>
                <wp:effectExtent l="0" t="0" r="0" b="0"/>
                <wp:docPr id="4001" name="Group 4001"/>
                <wp:cNvGraphicFramePr/>
                <a:graphic xmlns:a="http://schemas.openxmlformats.org/drawingml/2006/main">
                  <a:graphicData uri="http://schemas.microsoft.com/office/word/2010/wordprocessingGroup">
                    <wpg:wgp>
                      <wpg:cNvGrpSpPr/>
                      <wpg:grpSpPr>
                        <a:xfrm>
                          <a:off x="0" y="0"/>
                          <a:ext cx="5954014" cy="9144"/>
                          <a:chOff x="0" y="0"/>
                          <a:chExt cx="5954014" cy="9144"/>
                        </a:xfrm>
                      </wpg:grpSpPr>
                      <wps:wsp>
                        <wps:cNvPr id="4938" name="Shape 4938"/>
                        <wps:cNvSpPr/>
                        <wps:spPr>
                          <a:xfrm>
                            <a:off x="0" y="0"/>
                            <a:ext cx="5954014" cy="9144"/>
                          </a:xfrm>
                          <a:custGeom>
                            <a:avLst/>
                            <a:gdLst/>
                            <a:ahLst/>
                            <a:cxnLst/>
                            <a:rect l="0" t="0" r="0" b="0"/>
                            <a:pathLst>
                              <a:path w="5954014" h="9144">
                                <a:moveTo>
                                  <a:pt x="0" y="0"/>
                                </a:moveTo>
                                <a:lnTo>
                                  <a:pt x="5954014" y="0"/>
                                </a:lnTo>
                                <a:lnTo>
                                  <a:pt x="59540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001" style="width:468.82pt;height:0.719971pt;mso-position-horizontal-relative:char;mso-position-vertical-relative:line" coordsize="59540,91">
                <v:shape id="Shape 4939" style="position:absolute;width:59540;height:91;left:0;top:0;" coordsize="5954014,9144" path="m0,0l5954014,0l5954014,9144l0,9144l0,0">
                  <v:stroke weight="0pt" endcap="flat" joinstyle="miter" miterlimit="10" on="false" color="#000000" opacity="0"/>
                  <v:fill on="true" color="#000000"/>
                </v:shape>
              </v:group>
            </w:pict>
          </mc:Fallback>
        </mc:AlternateContent>
      </w:r>
    </w:p>
    <w:p w14:paraId="55B8759B" w14:textId="77777777" w:rsidR="00E46151" w:rsidRDefault="00E46151" w:rsidP="00CB05F4">
      <w:pPr>
        <w:spacing w:after="19" w:line="240" w:lineRule="auto"/>
        <w:ind w:left="-14" w:right="-11" w:firstLine="0"/>
      </w:pPr>
    </w:p>
    <w:p w14:paraId="66162507" w14:textId="216D6067" w:rsidR="006D2323" w:rsidRDefault="00000000" w:rsidP="00CB05F4">
      <w:pPr>
        <w:tabs>
          <w:tab w:val="right" w:pos="9351"/>
        </w:tabs>
        <w:spacing w:after="172" w:line="240" w:lineRule="auto"/>
        <w:ind w:left="0" w:firstLine="0"/>
      </w:pPr>
      <w:r>
        <w:t xml:space="preserve">University at Albany, </w:t>
      </w:r>
      <w:r w:rsidR="00E46151">
        <w:t xml:space="preserve">SUNY - </w:t>
      </w:r>
      <w:r>
        <w:t xml:space="preserve">Albany, NY </w:t>
      </w:r>
      <w:r>
        <w:tab/>
        <w:t xml:space="preserve">May 2025  </w:t>
      </w:r>
    </w:p>
    <w:p w14:paraId="1B3F056A" w14:textId="3A354078" w:rsidR="000C31E2" w:rsidRDefault="00000000" w:rsidP="00CB05F4">
      <w:pPr>
        <w:spacing w:after="71" w:line="240" w:lineRule="auto"/>
        <w:ind w:left="355" w:right="4742"/>
        <w:rPr>
          <w:i/>
        </w:rPr>
      </w:pPr>
      <w:r>
        <w:rPr>
          <w:i/>
        </w:rPr>
        <w:t>Bachelor of Science, Computer Science &amp; Mathematics</w:t>
      </w:r>
    </w:p>
    <w:p w14:paraId="7A97607C" w14:textId="26C6F86D" w:rsidR="006D2323" w:rsidRDefault="00000000" w:rsidP="00CB05F4">
      <w:pPr>
        <w:spacing w:after="71" w:line="240" w:lineRule="auto"/>
        <w:ind w:left="355" w:right="4742"/>
      </w:pPr>
      <w:r>
        <w:rPr>
          <w:i/>
        </w:rPr>
        <w:t>Minors in Business &amp; Informatics</w:t>
      </w:r>
    </w:p>
    <w:p w14:paraId="1C5D5C9A" w14:textId="532373D1" w:rsidR="006D2323" w:rsidRDefault="00000000" w:rsidP="00CB05F4">
      <w:pPr>
        <w:spacing w:after="267" w:line="240" w:lineRule="auto"/>
        <w:ind w:left="10"/>
      </w:pPr>
      <w:r>
        <w:rPr>
          <w:i/>
        </w:rPr>
        <w:t>GPA: 3.8</w:t>
      </w:r>
      <w:r w:rsidR="00E46151">
        <w:rPr>
          <w:i/>
        </w:rPr>
        <w:t>/4.0</w:t>
      </w:r>
    </w:p>
    <w:p w14:paraId="44B6349F" w14:textId="77777777" w:rsidR="006D2323" w:rsidRDefault="00000000" w:rsidP="00D21516">
      <w:pPr>
        <w:pStyle w:val="Heading1"/>
        <w:spacing w:line="240" w:lineRule="auto"/>
        <w:ind w:left="9"/>
      </w:pPr>
      <w:r>
        <w:t xml:space="preserve">PROFESSIONAL EXPERIENCE  </w:t>
      </w:r>
    </w:p>
    <w:p w14:paraId="1D0D85D7" w14:textId="77777777" w:rsidR="006D2323" w:rsidRDefault="00000000" w:rsidP="00D21516">
      <w:pPr>
        <w:spacing w:after="19" w:line="240" w:lineRule="auto"/>
        <w:ind w:left="-14" w:right="-11" w:firstLine="0"/>
      </w:pPr>
      <w:r>
        <w:rPr>
          <w:rFonts w:ascii="Calibri" w:eastAsia="Calibri" w:hAnsi="Calibri" w:cs="Calibri"/>
          <w:noProof/>
          <w:sz w:val="22"/>
        </w:rPr>
        <mc:AlternateContent>
          <mc:Choice Requires="wpg">
            <w:drawing>
              <wp:inline distT="0" distB="0" distL="0" distR="0" wp14:anchorId="64617353" wp14:editId="2D133AF9">
                <wp:extent cx="5954014" cy="9144"/>
                <wp:effectExtent l="0" t="0" r="0" b="0"/>
                <wp:docPr id="4002" name="Group 4002"/>
                <wp:cNvGraphicFramePr/>
                <a:graphic xmlns:a="http://schemas.openxmlformats.org/drawingml/2006/main">
                  <a:graphicData uri="http://schemas.microsoft.com/office/word/2010/wordprocessingGroup">
                    <wpg:wgp>
                      <wpg:cNvGrpSpPr/>
                      <wpg:grpSpPr>
                        <a:xfrm>
                          <a:off x="0" y="0"/>
                          <a:ext cx="5954014" cy="9144"/>
                          <a:chOff x="0" y="0"/>
                          <a:chExt cx="5954014" cy="9144"/>
                        </a:xfrm>
                      </wpg:grpSpPr>
                      <wps:wsp>
                        <wps:cNvPr id="4940" name="Shape 4940"/>
                        <wps:cNvSpPr/>
                        <wps:spPr>
                          <a:xfrm>
                            <a:off x="0" y="0"/>
                            <a:ext cx="5954014" cy="9144"/>
                          </a:xfrm>
                          <a:custGeom>
                            <a:avLst/>
                            <a:gdLst/>
                            <a:ahLst/>
                            <a:cxnLst/>
                            <a:rect l="0" t="0" r="0" b="0"/>
                            <a:pathLst>
                              <a:path w="5954014" h="9144">
                                <a:moveTo>
                                  <a:pt x="0" y="0"/>
                                </a:moveTo>
                                <a:lnTo>
                                  <a:pt x="5954014" y="0"/>
                                </a:lnTo>
                                <a:lnTo>
                                  <a:pt x="59540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946B2CE" id="Group 4002" o:spid="_x0000_s1026" style="width:468.8pt;height:.7pt;mso-position-horizontal-relative:char;mso-position-vertical-relative:line" coordsize="595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">
                <v:shape id="Shape 4940" o:spid="_x0000_s1027" style="position:absolute;width:59540;height:91;visibility:visible;mso-wrap-style:square;v-text-anchor:top" coordsize="595401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" path="m,l5954014,r,9144l,9144,,e" fillcolor="black" stroked="f" strokeweight="0">
                  <v:stroke miterlimit="83231f" joinstyle="miter"/>
                  <v:path arrowok="t" textboxrect="0,0,5954014,9144"/>
                </v:shape>
                <w10:anchorlock/>
              </v:group>
            </w:pict>
          </mc:Fallback>
        </mc:AlternateContent>
      </w:r>
    </w:p>
    <w:p w14:paraId="2AD446EC" w14:textId="77777777" w:rsidR="006D2323" w:rsidRDefault="00000000" w:rsidP="00D21516">
      <w:pPr>
        <w:spacing w:after="85" w:line="240" w:lineRule="auto"/>
        <w:ind w:left="0" w:firstLine="0"/>
      </w:pPr>
      <w:r>
        <w:rPr>
          <w:sz w:val="8"/>
        </w:rPr>
        <w:t xml:space="preserve"> </w:t>
      </w:r>
    </w:p>
    <w:p w14:paraId="355233C6" w14:textId="1AB738B5" w:rsidR="006D2323" w:rsidRDefault="00000000" w:rsidP="00E46151">
      <w:pPr>
        <w:tabs>
          <w:tab w:val="right" w:pos="9351"/>
        </w:tabs>
        <w:spacing w:line="240" w:lineRule="auto"/>
        <w:ind w:left="0" w:firstLine="0"/>
      </w:pPr>
      <w:r w:rsidRPr="00E46151">
        <w:rPr>
          <w:b/>
          <w:bCs/>
        </w:rPr>
        <w:t>VEPA Auto-Care</w:t>
      </w:r>
      <w:r w:rsidR="00E46151">
        <w:t xml:space="preserve"> - </w:t>
      </w:r>
      <w:r>
        <w:t xml:space="preserve">Albany, NY </w:t>
      </w:r>
      <w:r w:rsidR="00E46151">
        <w:tab/>
      </w:r>
      <w:r>
        <w:t xml:space="preserve">September 2025 – Current </w:t>
      </w:r>
    </w:p>
    <w:p w14:paraId="2D990E7E" w14:textId="44D6E8D5" w:rsidR="006D2323" w:rsidRDefault="00E351E1" w:rsidP="00D21516">
      <w:pPr>
        <w:spacing w:after="161" w:line="240" w:lineRule="auto"/>
        <w:ind w:left="355"/>
      </w:pPr>
      <w:r>
        <w:rPr>
          <w:i/>
        </w:rPr>
        <w:t>Operations and Technology Manager</w:t>
      </w:r>
    </w:p>
    <w:p w14:paraId="63CDD043" w14:textId="77777777" w:rsidR="006D2323" w:rsidRDefault="00000000" w:rsidP="00D21516">
      <w:pPr>
        <w:numPr>
          <w:ilvl w:val="0"/>
          <w:numId w:val="1"/>
        </w:numPr>
        <w:spacing w:line="240" w:lineRule="auto"/>
        <w:ind w:hanging="360"/>
      </w:pPr>
      <w:r>
        <w:t xml:space="preserve">Manage full daily operations of the shop, including staffing, workflow and customer service. </w:t>
      </w:r>
    </w:p>
    <w:p w14:paraId="69BB8808" w14:textId="77777777" w:rsidR="006D2323" w:rsidRDefault="00000000" w:rsidP="00D21516">
      <w:pPr>
        <w:numPr>
          <w:ilvl w:val="0"/>
          <w:numId w:val="1"/>
        </w:numPr>
        <w:spacing w:line="240" w:lineRule="auto"/>
        <w:ind w:hanging="360"/>
      </w:pPr>
      <w:r>
        <w:t xml:space="preserve">Lead long-term planning initiatives, including business remodeling, expansions and exit strategies. </w:t>
      </w:r>
    </w:p>
    <w:p w14:paraId="4252AB8C" w14:textId="77777777" w:rsidR="000C31E2" w:rsidRDefault="00000000" w:rsidP="00D21516">
      <w:pPr>
        <w:numPr>
          <w:ilvl w:val="0"/>
          <w:numId w:val="1"/>
        </w:numPr>
        <w:spacing w:line="240" w:lineRule="auto"/>
        <w:ind w:hanging="360"/>
      </w:pPr>
      <w:r>
        <w:t xml:space="preserve">Negotiate with banks for loan and partnership opportunities to expand and offer financing to customers. </w:t>
      </w:r>
    </w:p>
    <w:p w14:paraId="79FE5803" w14:textId="21F8F0EB" w:rsidR="006D2323" w:rsidRDefault="00000000" w:rsidP="00792548">
      <w:pPr>
        <w:numPr>
          <w:ilvl w:val="0"/>
          <w:numId w:val="1"/>
        </w:numPr>
        <w:spacing w:line="240" w:lineRule="auto"/>
        <w:ind w:hanging="360"/>
      </w:pPr>
      <w:r>
        <w:t>Oversee VEPA’s online presence, including the design and deployment of a modern, responsive website.</w:t>
      </w:r>
    </w:p>
    <w:p w14:paraId="1F011C7B" w14:textId="77777777" w:rsidR="00792548" w:rsidRDefault="00792548" w:rsidP="00792548">
      <w:pPr>
        <w:spacing w:line="240" w:lineRule="auto"/>
        <w:ind w:left="705" w:firstLine="0"/>
      </w:pPr>
    </w:p>
    <w:p w14:paraId="22B8F24E" w14:textId="0B359960" w:rsidR="00E46151" w:rsidRDefault="00E46151" w:rsidP="00E46151">
      <w:pPr>
        <w:tabs>
          <w:tab w:val="right" w:pos="9351"/>
        </w:tabs>
        <w:spacing w:line="480" w:lineRule="auto"/>
        <w:ind w:left="0" w:firstLine="0"/>
      </w:pPr>
      <w:r>
        <w:rPr>
          <w:i/>
        </w:rPr>
        <w:t xml:space="preserve">        Manager </w:t>
      </w:r>
      <w:r>
        <w:rPr>
          <w:i/>
        </w:rPr>
        <w:tab/>
      </w:r>
      <w:r>
        <w:t>2022 – 2025</w:t>
      </w:r>
    </w:p>
    <w:p w14:paraId="0890A5E9" w14:textId="03AF1B02" w:rsidR="00E46151" w:rsidRDefault="00E46151" w:rsidP="00E46151">
      <w:pPr>
        <w:numPr>
          <w:ilvl w:val="0"/>
          <w:numId w:val="1"/>
        </w:numPr>
        <w:spacing w:line="240" w:lineRule="auto"/>
        <w:ind w:hanging="360"/>
      </w:pPr>
      <w:r>
        <w:t>Implemented customer</w:t>
      </w:r>
      <w:r>
        <w:rPr>
          <w:rFonts w:ascii="Cambria Math" w:eastAsia="Cambria Math" w:hAnsi="Cambria Math" w:cs="Cambria Math"/>
        </w:rPr>
        <w:t>‐</w:t>
      </w:r>
      <w:r>
        <w:t xml:space="preserve">centric upselling strategies, driving a 40% increase in monthly revenue. </w:t>
      </w:r>
    </w:p>
    <w:p w14:paraId="5DF5859C" w14:textId="053420B3" w:rsidR="008215D5" w:rsidRDefault="00E46151" w:rsidP="00BB20B1">
      <w:pPr>
        <w:numPr>
          <w:ilvl w:val="0"/>
          <w:numId w:val="1"/>
        </w:numPr>
        <w:spacing w:line="240" w:lineRule="auto"/>
        <w:ind w:hanging="360"/>
      </w:pPr>
      <w:r>
        <w:t>Built and deployed VEPA Auto-Care’s responsive online inventory platform implementing real-time filtering, dynamic listing cards, and Google Maps integration.</w:t>
      </w:r>
    </w:p>
    <w:p w14:paraId="0B0CA462" w14:textId="68F018D5" w:rsidR="00E46151" w:rsidRDefault="00E46151" w:rsidP="008215D5">
      <w:pPr>
        <w:spacing w:line="240" w:lineRule="auto"/>
        <w:ind w:left="705" w:firstLine="0"/>
      </w:pPr>
      <w:r>
        <w:tab/>
      </w:r>
      <w:r w:rsidRPr="00E46151">
        <w:rPr>
          <w:i/>
        </w:rPr>
        <w:tab/>
      </w:r>
      <w:r w:rsidRPr="00E46151">
        <w:rPr>
          <w:i/>
        </w:rPr>
        <w:tab/>
      </w:r>
      <w:r>
        <w:t xml:space="preserve"> </w:t>
      </w:r>
    </w:p>
    <w:p w14:paraId="275B9B1D" w14:textId="2C3A7389" w:rsidR="006D2323" w:rsidRDefault="00000000" w:rsidP="00E46151">
      <w:pPr>
        <w:tabs>
          <w:tab w:val="right" w:pos="9351"/>
        </w:tabs>
        <w:spacing w:line="240" w:lineRule="auto"/>
        <w:ind w:left="0" w:firstLine="0"/>
      </w:pPr>
      <w:r w:rsidRPr="00E46151">
        <w:rPr>
          <w:b/>
          <w:bCs/>
        </w:rPr>
        <w:t>NYS Office of General Services Procurement Services</w:t>
      </w:r>
      <w:r w:rsidR="00E46151">
        <w:t xml:space="preserve"> - </w:t>
      </w:r>
      <w:r>
        <w:t xml:space="preserve">Albany, NY </w:t>
      </w:r>
      <w:r w:rsidR="00E46151">
        <w:tab/>
      </w:r>
      <w:r>
        <w:t xml:space="preserve">2024 – 2025 </w:t>
      </w:r>
    </w:p>
    <w:p w14:paraId="005A6DAC" w14:textId="1B63E7E5" w:rsidR="006D2323" w:rsidRDefault="00000000" w:rsidP="00D21516">
      <w:pPr>
        <w:spacing w:after="161" w:line="240" w:lineRule="auto"/>
        <w:ind w:left="355"/>
      </w:pPr>
      <w:r>
        <w:rPr>
          <w:i/>
        </w:rPr>
        <w:t xml:space="preserve">Student Intern </w:t>
      </w:r>
    </w:p>
    <w:p w14:paraId="282E1390" w14:textId="77777777" w:rsidR="006D2323" w:rsidRDefault="00000000" w:rsidP="00D21516">
      <w:pPr>
        <w:numPr>
          <w:ilvl w:val="0"/>
          <w:numId w:val="1"/>
        </w:numPr>
        <w:spacing w:after="26" w:line="240" w:lineRule="auto"/>
        <w:ind w:hanging="360"/>
      </w:pPr>
      <w:r>
        <w:t>Designed and deployed automated Excel workbooks (VBA macros) to collect and consolidate procurement data, cutting manual data</w:t>
      </w:r>
      <w:r>
        <w:rPr>
          <w:rFonts w:ascii="Cambria Math" w:eastAsia="Cambria Math" w:hAnsi="Cambria Math" w:cs="Cambria Math"/>
        </w:rPr>
        <w:t>‐</w:t>
      </w:r>
      <w:r>
        <w:t xml:space="preserve">entry time by 55% and improving reporting accuracy. </w:t>
      </w:r>
    </w:p>
    <w:p w14:paraId="0AB13802" w14:textId="77777777" w:rsidR="006D2323" w:rsidRDefault="00000000" w:rsidP="00D21516">
      <w:pPr>
        <w:numPr>
          <w:ilvl w:val="0"/>
          <w:numId w:val="1"/>
        </w:numPr>
        <w:spacing w:after="35" w:line="240" w:lineRule="auto"/>
        <w:ind w:hanging="360"/>
      </w:pPr>
      <w:r>
        <w:t>Integrated macros into daily workflows for multiple divisions, enabling real</w:t>
      </w:r>
      <w:r>
        <w:rPr>
          <w:rFonts w:ascii="Cambria Math" w:eastAsia="Cambria Math" w:hAnsi="Cambria Math" w:cs="Cambria Math"/>
        </w:rPr>
        <w:t>‐</w:t>
      </w:r>
      <w:r>
        <w:t xml:space="preserve">time status updates and reducing errors in quarterly reports by 30%. </w:t>
      </w:r>
    </w:p>
    <w:p w14:paraId="4BBE6B89" w14:textId="17263BEA" w:rsidR="006D2323" w:rsidRDefault="00000000" w:rsidP="00D21516">
      <w:pPr>
        <w:numPr>
          <w:ilvl w:val="0"/>
          <w:numId w:val="1"/>
        </w:numPr>
        <w:spacing w:after="35" w:line="240" w:lineRule="auto"/>
        <w:ind w:hanging="360"/>
      </w:pPr>
      <w:r>
        <w:t>Analyzed existing procurement processes</w:t>
      </w:r>
      <w:r w:rsidR="000C31E2">
        <w:t xml:space="preserve"> and </w:t>
      </w:r>
      <w:r>
        <w:t>recommended</w:t>
      </w:r>
      <w:r w:rsidR="000C31E2">
        <w:t>/</w:t>
      </w:r>
      <w:r>
        <w:t xml:space="preserve">implemented process improvements that streamlined contract tracking and yielded faster turnaround on vendor onboarding. </w:t>
      </w:r>
    </w:p>
    <w:p w14:paraId="63303332" w14:textId="150D17A3" w:rsidR="006D2323" w:rsidRDefault="00000000" w:rsidP="00D21516">
      <w:pPr>
        <w:numPr>
          <w:ilvl w:val="0"/>
          <w:numId w:val="1"/>
        </w:numPr>
        <w:spacing w:after="185" w:line="240" w:lineRule="auto"/>
        <w:ind w:hanging="360"/>
      </w:pPr>
      <w:r>
        <w:t>Assisted in preparing and reviewing contracts</w:t>
      </w:r>
      <w:r w:rsidR="000C31E2">
        <w:t xml:space="preserve"> by </w:t>
      </w:r>
      <w:r>
        <w:t>coordinat</w:t>
      </w:r>
      <w:r w:rsidR="000C31E2">
        <w:t>ing</w:t>
      </w:r>
      <w:r>
        <w:t xml:space="preserve"> with legal, finance, and vendor teams to ensure compliance and timely execution. </w:t>
      </w:r>
    </w:p>
    <w:p w14:paraId="7B9268ED" w14:textId="03C8F1AF" w:rsidR="006D2323" w:rsidRDefault="00000000" w:rsidP="00E46151">
      <w:pPr>
        <w:tabs>
          <w:tab w:val="right" w:pos="9351"/>
        </w:tabs>
        <w:spacing w:line="240" w:lineRule="auto"/>
        <w:ind w:left="0" w:firstLine="0"/>
      </w:pPr>
      <w:r w:rsidRPr="00E46151">
        <w:rPr>
          <w:b/>
          <w:bCs/>
        </w:rPr>
        <w:t>SUNY Albany</w:t>
      </w:r>
      <w:r w:rsidR="00E46151">
        <w:t xml:space="preserve"> -</w:t>
      </w:r>
      <w:r>
        <w:t xml:space="preserve"> Albany, NY </w:t>
      </w:r>
      <w:r>
        <w:tab/>
        <w:t xml:space="preserve">2023 – 2025 </w:t>
      </w:r>
    </w:p>
    <w:p w14:paraId="3AD04A5A" w14:textId="77777777" w:rsidR="006D2323" w:rsidRDefault="00000000" w:rsidP="00D21516">
      <w:pPr>
        <w:spacing w:after="161" w:line="240" w:lineRule="auto"/>
        <w:ind w:left="355"/>
      </w:pPr>
      <w:r>
        <w:rPr>
          <w:i/>
        </w:rPr>
        <w:t xml:space="preserve">Teaching Assistant for BITM215 (Business Information and Technology Management) </w:t>
      </w:r>
    </w:p>
    <w:p w14:paraId="63C13B14" w14:textId="49D77DD1" w:rsidR="006D2323" w:rsidRDefault="00000000" w:rsidP="00D21516">
      <w:pPr>
        <w:numPr>
          <w:ilvl w:val="0"/>
          <w:numId w:val="1"/>
        </w:numPr>
        <w:spacing w:after="35" w:line="240" w:lineRule="auto"/>
        <w:ind w:hanging="360"/>
      </w:pPr>
      <w:r>
        <w:t xml:space="preserve">Lead weekly lab sessions on advanced Excel functions (pivot tables, VLOOKUP, Power Query) to help 100+ students solve </w:t>
      </w:r>
      <w:r w:rsidR="000C31E2">
        <w:t>real world</w:t>
      </w:r>
      <w:r>
        <w:t xml:space="preserve"> business data analysis problems. </w:t>
      </w:r>
    </w:p>
    <w:p w14:paraId="07046D0C" w14:textId="77777777" w:rsidR="006D2323" w:rsidRDefault="00000000" w:rsidP="00D21516">
      <w:pPr>
        <w:numPr>
          <w:ilvl w:val="0"/>
          <w:numId w:val="1"/>
        </w:numPr>
        <w:spacing w:after="33" w:line="240" w:lineRule="auto"/>
        <w:ind w:hanging="360"/>
      </w:pPr>
      <w:r>
        <w:t xml:space="preserve">Translate complex IT/IS concepts (CRM, SCM, data trends, SQL queries) into actionable exercises, resulting in a 33% average improvement in student assessment scores from previous years. </w:t>
      </w:r>
    </w:p>
    <w:p w14:paraId="4FD825B9" w14:textId="77777777" w:rsidR="006D2323" w:rsidRDefault="00000000" w:rsidP="00D21516">
      <w:pPr>
        <w:numPr>
          <w:ilvl w:val="0"/>
          <w:numId w:val="1"/>
        </w:numPr>
        <w:spacing w:line="240" w:lineRule="auto"/>
        <w:ind w:hanging="360"/>
      </w:pPr>
      <w:r>
        <w:t xml:space="preserve">Provide one-on-one support for data visualization projects, teaching core e-business and information security principles to nontechnical students. </w:t>
      </w:r>
    </w:p>
    <w:p w14:paraId="322C052C" w14:textId="77777777" w:rsidR="006D2323" w:rsidRDefault="00000000" w:rsidP="00D21516">
      <w:pPr>
        <w:numPr>
          <w:ilvl w:val="0"/>
          <w:numId w:val="1"/>
        </w:numPr>
        <w:spacing w:after="182" w:line="240" w:lineRule="auto"/>
        <w:ind w:hanging="360"/>
      </w:pPr>
      <w:r>
        <w:t xml:space="preserve">Proctor and grade exams; collaborate with faculty to refine curriculum and identify areas where supplemental instruction is needed. </w:t>
      </w:r>
    </w:p>
    <w:p w14:paraId="79ED00CC" w14:textId="77777777" w:rsidR="000C31E2" w:rsidRDefault="000C31E2" w:rsidP="00D21516">
      <w:pPr>
        <w:spacing w:after="33" w:line="240" w:lineRule="auto"/>
        <w:ind w:left="705" w:firstLine="0"/>
      </w:pPr>
    </w:p>
    <w:p w14:paraId="4F6609AE" w14:textId="77777777" w:rsidR="006D2323" w:rsidRDefault="00000000" w:rsidP="00D21516">
      <w:pPr>
        <w:pStyle w:val="Heading1"/>
        <w:spacing w:line="240" w:lineRule="auto"/>
        <w:ind w:left="9"/>
      </w:pPr>
      <w:r>
        <w:t xml:space="preserve">PROJECTS  </w:t>
      </w:r>
    </w:p>
    <w:p w14:paraId="188E398C" w14:textId="77777777" w:rsidR="006D2323" w:rsidRDefault="00000000" w:rsidP="00D21516">
      <w:pPr>
        <w:spacing w:after="19" w:line="240" w:lineRule="auto"/>
        <w:ind w:left="-14" w:right="-11" w:firstLine="0"/>
      </w:pPr>
      <w:r>
        <w:rPr>
          <w:rFonts w:ascii="Calibri" w:eastAsia="Calibri" w:hAnsi="Calibri" w:cs="Calibri"/>
          <w:noProof/>
          <w:sz w:val="22"/>
        </w:rPr>
        <mc:AlternateContent>
          <mc:Choice Requires="wpg">
            <w:drawing>
              <wp:inline distT="0" distB="0" distL="0" distR="0" wp14:anchorId="460136A8" wp14:editId="379AB13C">
                <wp:extent cx="5954014" cy="9144"/>
                <wp:effectExtent l="0" t="0" r="0" b="0"/>
                <wp:docPr id="3999" name="Group 3999"/>
                <wp:cNvGraphicFramePr/>
                <a:graphic xmlns:a="http://schemas.openxmlformats.org/drawingml/2006/main">
                  <a:graphicData uri="http://schemas.microsoft.com/office/word/2010/wordprocessingGroup">
                    <wpg:wgp>
                      <wpg:cNvGrpSpPr/>
                      <wpg:grpSpPr>
                        <a:xfrm>
                          <a:off x="0" y="0"/>
                          <a:ext cx="5954014" cy="9144"/>
                          <a:chOff x="0" y="0"/>
                          <a:chExt cx="5954014" cy="9144"/>
                        </a:xfrm>
                      </wpg:grpSpPr>
                      <wps:wsp>
                        <wps:cNvPr id="4942" name="Shape 4942"/>
                        <wps:cNvSpPr/>
                        <wps:spPr>
                          <a:xfrm>
                            <a:off x="0" y="0"/>
                            <a:ext cx="5954014" cy="9144"/>
                          </a:xfrm>
                          <a:custGeom>
                            <a:avLst/>
                            <a:gdLst/>
                            <a:ahLst/>
                            <a:cxnLst/>
                            <a:rect l="0" t="0" r="0" b="0"/>
                            <a:pathLst>
                              <a:path w="5954014" h="9144">
                                <a:moveTo>
                                  <a:pt x="0" y="0"/>
                                </a:moveTo>
                                <a:lnTo>
                                  <a:pt x="5954014" y="0"/>
                                </a:lnTo>
                                <a:lnTo>
                                  <a:pt x="59540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999" style="width:468.82pt;height:0.719971pt;mso-position-horizontal-relative:char;mso-position-vertical-relative:line" coordsize="59540,91">
                <v:shape id="Shape 4943" style="position:absolute;width:59540;height:91;left:0;top:0;" coordsize="5954014,9144" path="m0,0l5954014,0l5954014,9144l0,9144l0,0">
                  <v:stroke weight="0pt" endcap="flat" joinstyle="miter" miterlimit="10" on="false" color="#000000" opacity="0"/>
                  <v:fill on="true" color="#000000"/>
                </v:shape>
              </v:group>
            </w:pict>
          </mc:Fallback>
        </mc:AlternateContent>
      </w:r>
    </w:p>
    <w:p w14:paraId="23426177" w14:textId="77777777" w:rsidR="006D2323" w:rsidRDefault="00000000" w:rsidP="00D21516">
      <w:pPr>
        <w:spacing w:after="87" w:line="240" w:lineRule="auto"/>
        <w:ind w:left="0" w:firstLine="0"/>
      </w:pPr>
      <w:r>
        <w:rPr>
          <w:sz w:val="8"/>
        </w:rPr>
        <w:t xml:space="preserve"> </w:t>
      </w:r>
    </w:p>
    <w:p w14:paraId="44A1CF26" w14:textId="77777777" w:rsidR="006D2323" w:rsidRPr="00E46151" w:rsidRDefault="00000000" w:rsidP="00D21516">
      <w:pPr>
        <w:tabs>
          <w:tab w:val="right" w:pos="9351"/>
        </w:tabs>
        <w:spacing w:after="95" w:line="240" w:lineRule="auto"/>
        <w:ind w:left="0" w:firstLine="0"/>
      </w:pPr>
      <w:r w:rsidRPr="00E46151">
        <w:rPr>
          <w:b/>
          <w:bCs/>
          <w:i/>
          <w:iCs/>
        </w:rPr>
        <w:t>Ora – Personal AI Tech Consultant</w:t>
      </w:r>
      <w:r>
        <w:t xml:space="preserve"> </w:t>
      </w:r>
      <w:r>
        <w:tab/>
      </w:r>
      <w:r w:rsidRPr="00E46151">
        <w:t xml:space="preserve">May 2025 </w:t>
      </w:r>
    </w:p>
    <w:p w14:paraId="0E94B222" w14:textId="77777777" w:rsidR="006D2323" w:rsidRDefault="00000000" w:rsidP="00D21516">
      <w:pPr>
        <w:numPr>
          <w:ilvl w:val="0"/>
          <w:numId w:val="2"/>
        </w:numPr>
        <w:spacing w:after="36" w:line="240" w:lineRule="auto"/>
        <w:ind w:hanging="360"/>
      </w:pPr>
      <w:r>
        <w:t xml:space="preserve">Developed a cross-platform AI assistant that joins Google Meet calls, listens and responds in real time using Whisper and GPT, and stores conversation transcripts in Firebase. Features include user auth, Chrome extension integration and transcript syncing. </w:t>
      </w:r>
    </w:p>
    <w:p w14:paraId="79828735" w14:textId="77777777" w:rsidR="006D2323" w:rsidRDefault="00000000" w:rsidP="00D21516">
      <w:pPr>
        <w:numPr>
          <w:ilvl w:val="0"/>
          <w:numId w:val="2"/>
        </w:numPr>
        <w:spacing w:after="161" w:line="240" w:lineRule="auto"/>
        <w:ind w:hanging="360"/>
      </w:pPr>
      <w:r>
        <w:t xml:space="preserve">Awarded “Best Project” out of 21 class entries, recognizing excellence in innovation, implementation, and real-world impact. </w:t>
      </w:r>
    </w:p>
    <w:p w14:paraId="2CB19787" w14:textId="77777777" w:rsidR="006D2323" w:rsidRDefault="00000000" w:rsidP="00D21516">
      <w:pPr>
        <w:tabs>
          <w:tab w:val="right" w:pos="9351"/>
        </w:tabs>
        <w:spacing w:after="84" w:line="240" w:lineRule="auto"/>
        <w:ind w:left="0" w:firstLine="0"/>
      </w:pPr>
      <w:r w:rsidRPr="00E46151">
        <w:rPr>
          <w:b/>
          <w:bCs/>
          <w:i/>
          <w:iCs/>
        </w:rPr>
        <w:t>Excel Data Collection &amp; Automation</w:t>
      </w:r>
      <w:r>
        <w:t xml:space="preserve"> </w:t>
      </w:r>
      <w:r>
        <w:tab/>
      </w:r>
      <w:r w:rsidRPr="00E46151">
        <w:rPr>
          <w:rFonts w:ascii="Calibri" w:eastAsia="Calibri" w:hAnsi="Calibri" w:cs="Calibri"/>
          <w:bCs/>
        </w:rPr>
        <w:t>September 2024</w:t>
      </w:r>
      <w:r>
        <w:t xml:space="preserve"> </w:t>
      </w:r>
    </w:p>
    <w:p w14:paraId="340ECE2A" w14:textId="58B810B9" w:rsidR="006D2323" w:rsidRDefault="00000000" w:rsidP="00D21516">
      <w:pPr>
        <w:numPr>
          <w:ilvl w:val="0"/>
          <w:numId w:val="2"/>
        </w:numPr>
        <w:spacing w:after="184" w:line="240" w:lineRule="auto"/>
        <w:ind w:hanging="360"/>
      </w:pPr>
      <w:r>
        <w:t>Automated data aggregation workflows by authoring VBA macros across multiple linked workbooks</w:t>
      </w:r>
      <w:r w:rsidR="000C31E2">
        <w:t xml:space="preserve">, </w:t>
      </w:r>
      <w:r>
        <w:t>convert</w:t>
      </w:r>
      <w:r w:rsidR="000C31E2">
        <w:t>ing</w:t>
      </w:r>
      <w:r>
        <w:t xml:space="preserve"> manual report generation </w:t>
      </w:r>
      <w:r w:rsidR="000C31E2">
        <w:t>into an automated process.</w:t>
      </w:r>
    </w:p>
    <w:p w14:paraId="3707FCF9" w14:textId="77777777" w:rsidR="006D2323" w:rsidRPr="00E46151" w:rsidRDefault="00000000" w:rsidP="00D21516">
      <w:pPr>
        <w:tabs>
          <w:tab w:val="right" w:pos="9351"/>
        </w:tabs>
        <w:spacing w:after="81" w:line="240" w:lineRule="auto"/>
        <w:ind w:left="0" w:firstLine="0"/>
        <w:rPr>
          <w:bCs/>
        </w:rPr>
      </w:pPr>
      <w:r w:rsidRPr="00E46151">
        <w:rPr>
          <w:b/>
          <w:bCs/>
          <w:i/>
          <w:iCs/>
        </w:rPr>
        <w:lastRenderedPageBreak/>
        <w:t>Virtual Processor</w:t>
      </w:r>
      <w:r>
        <w:t xml:space="preserve"> </w:t>
      </w:r>
      <w:r>
        <w:tab/>
      </w:r>
      <w:r w:rsidRPr="00E46151">
        <w:rPr>
          <w:rFonts w:ascii="Calibri" w:eastAsia="Calibri" w:hAnsi="Calibri" w:cs="Calibri"/>
          <w:bCs/>
        </w:rPr>
        <w:t>May 2024</w:t>
      </w:r>
      <w:r w:rsidRPr="00E46151">
        <w:rPr>
          <w:bCs/>
        </w:rPr>
        <w:t xml:space="preserve"> </w:t>
      </w:r>
    </w:p>
    <w:p w14:paraId="48809C85" w14:textId="77777777" w:rsidR="006D2323" w:rsidRDefault="00000000" w:rsidP="00D21516">
      <w:pPr>
        <w:numPr>
          <w:ilvl w:val="0"/>
          <w:numId w:val="2"/>
        </w:numPr>
        <w:spacing w:after="184" w:line="240" w:lineRule="auto"/>
        <w:ind w:hanging="360"/>
      </w:pPr>
      <w:r>
        <w:t xml:space="preserve">Constructed a virtual processor using Java in Eclipse. The system simulates a simplified CPU architecture and instruction set. The system mimics real hardware through software abstraction, reinforces best practices in object-oriented design (OOD) and instruction cycle emulation. </w:t>
      </w:r>
    </w:p>
    <w:p w14:paraId="09017FC6" w14:textId="77777777" w:rsidR="006D2323" w:rsidRDefault="00000000" w:rsidP="00D21516">
      <w:pPr>
        <w:tabs>
          <w:tab w:val="right" w:pos="9351"/>
        </w:tabs>
        <w:spacing w:after="84" w:line="240" w:lineRule="auto"/>
        <w:ind w:left="0" w:firstLine="0"/>
      </w:pPr>
      <w:r w:rsidRPr="00E46151">
        <w:rPr>
          <w:b/>
          <w:bCs/>
          <w:i/>
          <w:iCs/>
        </w:rPr>
        <w:t>Professor Pursuit (Endless Runner) (Suny Albany 24-Hour Hackathon)</w:t>
      </w:r>
      <w:r>
        <w:t xml:space="preserve"> </w:t>
      </w:r>
      <w:r>
        <w:tab/>
      </w:r>
      <w:r w:rsidRPr="00E46151">
        <w:rPr>
          <w:rFonts w:ascii="Calibri" w:eastAsia="Calibri" w:hAnsi="Calibri" w:cs="Calibri"/>
          <w:bCs/>
        </w:rPr>
        <w:t>May 2024</w:t>
      </w:r>
      <w:r>
        <w:t xml:space="preserve"> </w:t>
      </w:r>
    </w:p>
    <w:p w14:paraId="198F8029" w14:textId="77777777" w:rsidR="006D2323" w:rsidRDefault="00000000" w:rsidP="00D21516">
      <w:pPr>
        <w:numPr>
          <w:ilvl w:val="0"/>
          <w:numId w:val="2"/>
        </w:numPr>
        <w:spacing w:after="184" w:line="240" w:lineRule="auto"/>
        <w:ind w:hanging="360"/>
      </w:pPr>
      <w:r>
        <w:t xml:space="preserve">Engineered a 3D endless runner game in Unity (C#); implemented procedural environment generation, character animations, and collision detection. </w:t>
      </w:r>
    </w:p>
    <w:p w14:paraId="79B0382A" w14:textId="77777777" w:rsidR="006D2323" w:rsidRPr="00E46151" w:rsidRDefault="00000000" w:rsidP="00D21516">
      <w:pPr>
        <w:tabs>
          <w:tab w:val="right" w:pos="9351"/>
        </w:tabs>
        <w:spacing w:after="83" w:line="240" w:lineRule="auto"/>
        <w:ind w:left="0" w:firstLine="0"/>
        <w:rPr>
          <w:bCs/>
        </w:rPr>
      </w:pPr>
      <w:r w:rsidRPr="00E46151">
        <w:rPr>
          <w:b/>
          <w:bCs/>
          <w:i/>
          <w:iCs/>
        </w:rPr>
        <w:t>AWK Compiler &amp; Interpreter</w:t>
      </w:r>
      <w:r>
        <w:t xml:space="preserve"> </w:t>
      </w:r>
      <w:r>
        <w:tab/>
      </w:r>
      <w:r w:rsidRPr="00E46151">
        <w:rPr>
          <w:rFonts w:ascii="Calibri" w:eastAsia="Calibri" w:hAnsi="Calibri" w:cs="Calibri"/>
          <w:bCs/>
        </w:rPr>
        <w:t>December 2023</w:t>
      </w:r>
      <w:r w:rsidRPr="00E46151">
        <w:rPr>
          <w:bCs/>
        </w:rPr>
        <w:t xml:space="preserve"> </w:t>
      </w:r>
    </w:p>
    <w:p w14:paraId="3A840373" w14:textId="4829AEC9" w:rsidR="00E46151" w:rsidRDefault="00000000" w:rsidP="00CB05F4">
      <w:pPr>
        <w:numPr>
          <w:ilvl w:val="0"/>
          <w:numId w:val="2"/>
        </w:numPr>
        <w:spacing w:after="327" w:line="240" w:lineRule="auto"/>
        <w:ind w:hanging="360"/>
      </w:pPr>
      <w:r>
        <w:t xml:space="preserve">Constructed an AWK compiler/interpreter using Java through Eclipse. The system performs lexical analysis to tokenize input, apply parsing techniques and build an AST to interpret instructions in real time.  </w:t>
      </w:r>
    </w:p>
    <w:p w14:paraId="37E0E1A7" w14:textId="77777777" w:rsidR="006D2323" w:rsidRPr="00E46151" w:rsidRDefault="00000000" w:rsidP="00E46151">
      <w:pPr>
        <w:ind w:left="0" w:firstLine="0"/>
      </w:pPr>
      <w:r w:rsidRPr="00E46151">
        <w:t xml:space="preserve">SKILLS </w:t>
      </w:r>
    </w:p>
    <w:p w14:paraId="493D9A96" w14:textId="77777777" w:rsidR="006D2323" w:rsidRDefault="00000000" w:rsidP="00D21516">
      <w:pPr>
        <w:spacing w:after="17" w:line="240" w:lineRule="auto"/>
        <w:ind w:left="-14" w:right="-11" w:firstLine="0"/>
      </w:pPr>
      <w:r>
        <w:rPr>
          <w:rFonts w:ascii="Calibri" w:eastAsia="Calibri" w:hAnsi="Calibri" w:cs="Calibri"/>
          <w:noProof/>
          <w:sz w:val="22"/>
        </w:rPr>
        <mc:AlternateContent>
          <mc:Choice Requires="wpg">
            <w:drawing>
              <wp:inline distT="0" distB="0" distL="0" distR="0" wp14:anchorId="34FD5D6A" wp14:editId="76F571A3">
                <wp:extent cx="5954014" cy="9144"/>
                <wp:effectExtent l="0" t="0" r="0" b="0"/>
                <wp:docPr id="3918" name="Group 3918"/>
                <wp:cNvGraphicFramePr/>
                <a:graphic xmlns:a="http://schemas.openxmlformats.org/drawingml/2006/main">
                  <a:graphicData uri="http://schemas.microsoft.com/office/word/2010/wordprocessingGroup">
                    <wpg:wgp>
                      <wpg:cNvGrpSpPr/>
                      <wpg:grpSpPr>
                        <a:xfrm>
                          <a:off x="0" y="0"/>
                          <a:ext cx="5954014" cy="9144"/>
                          <a:chOff x="0" y="0"/>
                          <a:chExt cx="5954014" cy="9144"/>
                        </a:xfrm>
                      </wpg:grpSpPr>
                      <wps:wsp>
                        <wps:cNvPr id="4946" name="Shape 4946"/>
                        <wps:cNvSpPr/>
                        <wps:spPr>
                          <a:xfrm>
                            <a:off x="0" y="0"/>
                            <a:ext cx="5954014" cy="9144"/>
                          </a:xfrm>
                          <a:custGeom>
                            <a:avLst/>
                            <a:gdLst/>
                            <a:ahLst/>
                            <a:cxnLst/>
                            <a:rect l="0" t="0" r="0" b="0"/>
                            <a:pathLst>
                              <a:path w="5954014" h="9144">
                                <a:moveTo>
                                  <a:pt x="0" y="0"/>
                                </a:moveTo>
                                <a:lnTo>
                                  <a:pt x="5954014" y="0"/>
                                </a:lnTo>
                                <a:lnTo>
                                  <a:pt x="59540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918" style="width:468.82pt;height:0.719971pt;mso-position-horizontal-relative:char;mso-position-vertical-relative:line" coordsize="59540,91">
                <v:shape id="Shape 4947" style="position:absolute;width:59540;height:91;left:0;top:0;" coordsize="5954014,9144" path="m0,0l5954014,0l5954014,9144l0,9144l0,0">
                  <v:stroke weight="0pt" endcap="flat" joinstyle="miter" miterlimit="10" on="false" color="#000000" opacity="0"/>
                  <v:fill on="true" color="#000000"/>
                </v:shape>
              </v:group>
            </w:pict>
          </mc:Fallback>
        </mc:AlternateContent>
      </w:r>
    </w:p>
    <w:p w14:paraId="5B603AF1" w14:textId="77777777" w:rsidR="006D2323" w:rsidRDefault="00000000" w:rsidP="00D21516">
      <w:pPr>
        <w:spacing w:after="66" w:line="240" w:lineRule="auto"/>
        <w:ind w:left="0" w:firstLine="0"/>
      </w:pPr>
      <w:r>
        <w:rPr>
          <w:sz w:val="8"/>
        </w:rPr>
        <w:t xml:space="preserve"> </w:t>
      </w:r>
    </w:p>
    <w:p w14:paraId="15C21036" w14:textId="600BD1F8" w:rsidR="006D2323" w:rsidRDefault="00000000" w:rsidP="00D21516">
      <w:pPr>
        <w:spacing w:after="168" w:line="240" w:lineRule="auto"/>
        <w:ind w:left="10"/>
      </w:pPr>
      <w:r>
        <w:t>Programming languages: Java, JavaScript, Python, SQL, CSS, C &amp; C#, HTML, VBA, Object Scripts</w:t>
      </w:r>
    </w:p>
    <w:p w14:paraId="50F4A73B" w14:textId="1D36F2C3" w:rsidR="006D2323" w:rsidRDefault="00000000" w:rsidP="00D21516">
      <w:pPr>
        <w:spacing w:after="165" w:line="240" w:lineRule="auto"/>
        <w:ind w:left="10"/>
      </w:pPr>
      <w:r>
        <w:t xml:space="preserve">Software / Frameworks:  Microsoft Office, Excel, Unity, Eclipse, VBA Editor, GitHub, VS Code, Maven, Postman </w:t>
      </w:r>
    </w:p>
    <w:p w14:paraId="54C06470" w14:textId="2521D00B" w:rsidR="006D2323" w:rsidRDefault="00000000" w:rsidP="00D21516">
      <w:pPr>
        <w:spacing w:after="165" w:line="240" w:lineRule="auto"/>
        <w:ind w:left="10"/>
      </w:pPr>
      <w:r>
        <w:t xml:space="preserve">Databases: Firebase </w:t>
      </w:r>
      <w:proofErr w:type="spellStart"/>
      <w:r>
        <w:t>Firestore</w:t>
      </w:r>
      <w:proofErr w:type="spellEnd"/>
      <w:r>
        <w:t>, MongoDB, PostgreSQL, MySQL</w:t>
      </w:r>
    </w:p>
    <w:p w14:paraId="0335DF39" w14:textId="004D00BC" w:rsidR="006D2323" w:rsidRDefault="00000000" w:rsidP="00792548">
      <w:pPr>
        <w:spacing w:after="165" w:line="240" w:lineRule="auto"/>
        <w:ind w:left="10"/>
      </w:pPr>
      <w:r>
        <w:t>Languages:  English, Albanian</w:t>
      </w:r>
    </w:p>
    <w:sectPr w:rsidR="006D2323">
      <w:pgSz w:w="12240" w:h="15840"/>
      <w:pgMar w:top="1181" w:right="1448" w:bottom="46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0615C"/>
    <w:multiLevelType w:val="hybridMultilevel"/>
    <w:tmpl w:val="43CEB382"/>
    <w:lvl w:ilvl="0" w:tplc="28906ECC">
      <w:start w:val="1"/>
      <w:numFmt w:val="bullet"/>
      <w:lvlText w:val="•"/>
      <w:lvlJc w:val="left"/>
      <w:pPr>
        <w:ind w:left="705"/>
      </w:pPr>
      <w:rPr>
        <w:rFonts w:ascii="Arial" w:eastAsia="Arial" w:hAnsi="Arial" w:cs="Arial"/>
        <w:b w:val="0"/>
        <w:i w:val="0"/>
        <w:strike w:val="0"/>
        <w:dstrike w:val="0"/>
        <w:color w:val="0E2841"/>
        <w:sz w:val="16"/>
        <w:szCs w:val="16"/>
        <w:u w:val="none" w:color="000000"/>
        <w:bdr w:val="none" w:sz="0" w:space="0" w:color="auto"/>
        <w:shd w:val="clear" w:color="auto" w:fill="auto"/>
        <w:vertAlign w:val="baseline"/>
      </w:rPr>
    </w:lvl>
    <w:lvl w:ilvl="1" w:tplc="EA5E9766">
      <w:start w:val="1"/>
      <w:numFmt w:val="bullet"/>
      <w:lvlText w:val="o"/>
      <w:lvlJc w:val="left"/>
      <w:pPr>
        <w:ind w:left="1440"/>
      </w:pPr>
      <w:rPr>
        <w:rFonts w:ascii="Segoe UI Symbol" w:eastAsia="Segoe UI Symbol" w:hAnsi="Segoe UI Symbol" w:cs="Segoe UI Symbol"/>
        <w:b w:val="0"/>
        <w:i w:val="0"/>
        <w:strike w:val="0"/>
        <w:dstrike w:val="0"/>
        <w:color w:val="0E2841"/>
        <w:sz w:val="16"/>
        <w:szCs w:val="16"/>
        <w:u w:val="none" w:color="000000"/>
        <w:bdr w:val="none" w:sz="0" w:space="0" w:color="auto"/>
        <w:shd w:val="clear" w:color="auto" w:fill="auto"/>
        <w:vertAlign w:val="baseline"/>
      </w:rPr>
    </w:lvl>
    <w:lvl w:ilvl="2" w:tplc="8B64E244">
      <w:start w:val="1"/>
      <w:numFmt w:val="bullet"/>
      <w:lvlText w:val="▪"/>
      <w:lvlJc w:val="left"/>
      <w:pPr>
        <w:ind w:left="2160"/>
      </w:pPr>
      <w:rPr>
        <w:rFonts w:ascii="Segoe UI Symbol" w:eastAsia="Segoe UI Symbol" w:hAnsi="Segoe UI Symbol" w:cs="Segoe UI Symbol"/>
        <w:b w:val="0"/>
        <w:i w:val="0"/>
        <w:strike w:val="0"/>
        <w:dstrike w:val="0"/>
        <w:color w:val="0E2841"/>
        <w:sz w:val="16"/>
        <w:szCs w:val="16"/>
        <w:u w:val="none" w:color="000000"/>
        <w:bdr w:val="none" w:sz="0" w:space="0" w:color="auto"/>
        <w:shd w:val="clear" w:color="auto" w:fill="auto"/>
        <w:vertAlign w:val="baseline"/>
      </w:rPr>
    </w:lvl>
    <w:lvl w:ilvl="3" w:tplc="0A42DE86">
      <w:start w:val="1"/>
      <w:numFmt w:val="bullet"/>
      <w:lvlText w:val="•"/>
      <w:lvlJc w:val="left"/>
      <w:pPr>
        <w:ind w:left="2880"/>
      </w:pPr>
      <w:rPr>
        <w:rFonts w:ascii="Arial" w:eastAsia="Arial" w:hAnsi="Arial" w:cs="Arial"/>
        <w:b w:val="0"/>
        <w:i w:val="0"/>
        <w:strike w:val="0"/>
        <w:dstrike w:val="0"/>
        <w:color w:val="0E2841"/>
        <w:sz w:val="16"/>
        <w:szCs w:val="16"/>
        <w:u w:val="none" w:color="000000"/>
        <w:bdr w:val="none" w:sz="0" w:space="0" w:color="auto"/>
        <w:shd w:val="clear" w:color="auto" w:fill="auto"/>
        <w:vertAlign w:val="baseline"/>
      </w:rPr>
    </w:lvl>
    <w:lvl w:ilvl="4" w:tplc="37DEB6FA">
      <w:start w:val="1"/>
      <w:numFmt w:val="bullet"/>
      <w:lvlText w:val="o"/>
      <w:lvlJc w:val="left"/>
      <w:pPr>
        <w:ind w:left="3600"/>
      </w:pPr>
      <w:rPr>
        <w:rFonts w:ascii="Segoe UI Symbol" w:eastAsia="Segoe UI Symbol" w:hAnsi="Segoe UI Symbol" w:cs="Segoe UI Symbol"/>
        <w:b w:val="0"/>
        <w:i w:val="0"/>
        <w:strike w:val="0"/>
        <w:dstrike w:val="0"/>
        <w:color w:val="0E2841"/>
        <w:sz w:val="16"/>
        <w:szCs w:val="16"/>
        <w:u w:val="none" w:color="000000"/>
        <w:bdr w:val="none" w:sz="0" w:space="0" w:color="auto"/>
        <w:shd w:val="clear" w:color="auto" w:fill="auto"/>
        <w:vertAlign w:val="baseline"/>
      </w:rPr>
    </w:lvl>
    <w:lvl w:ilvl="5" w:tplc="4C8042CE">
      <w:start w:val="1"/>
      <w:numFmt w:val="bullet"/>
      <w:lvlText w:val="▪"/>
      <w:lvlJc w:val="left"/>
      <w:pPr>
        <w:ind w:left="4320"/>
      </w:pPr>
      <w:rPr>
        <w:rFonts w:ascii="Segoe UI Symbol" w:eastAsia="Segoe UI Symbol" w:hAnsi="Segoe UI Symbol" w:cs="Segoe UI Symbol"/>
        <w:b w:val="0"/>
        <w:i w:val="0"/>
        <w:strike w:val="0"/>
        <w:dstrike w:val="0"/>
        <w:color w:val="0E2841"/>
        <w:sz w:val="16"/>
        <w:szCs w:val="16"/>
        <w:u w:val="none" w:color="000000"/>
        <w:bdr w:val="none" w:sz="0" w:space="0" w:color="auto"/>
        <w:shd w:val="clear" w:color="auto" w:fill="auto"/>
        <w:vertAlign w:val="baseline"/>
      </w:rPr>
    </w:lvl>
    <w:lvl w:ilvl="6" w:tplc="533A6D78">
      <w:start w:val="1"/>
      <w:numFmt w:val="bullet"/>
      <w:lvlText w:val="•"/>
      <w:lvlJc w:val="left"/>
      <w:pPr>
        <w:ind w:left="5040"/>
      </w:pPr>
      <w:rPr>
        <w:rFonts w:ascii="Arial" w:eastAsia="Arial" w:hAnsi="Arial" w:cs="Arial"/>
        <w:b w:val="0"/>
        <w:i w:val="0"/>
        <w:strike w:val="0"/>
        <w:dstrike w:val="0"/>
        <w:color w:val="0E2841"/>
        <w:sz w:val="16"/>
        <w:szCs w:val="16"/>
        <w:u w:val="none" w:color="000000"/>
        <w:bdr w:val="none" w:sz="0" w:space="0" w:color="auto"/>
        <w:shd w:val="clear" w:color="auto" w:fill="auto"/>
        <w:vertAlign w:val="baseline"/>
      </w:rPr>
    </w:lvl>
    <w:lvl w:ilvl="7" w:tplc="378E9CFA">
      <w:start w:val="1"/>
      <w:numFmt w:val="bullet"/>
      <w:lvlText w:val="o"/>
      <w:lvlJc w:val="left"/>
      <w:pPr>
        <w:ind w:left="5760"/>
      </w:pPr>
      <w:rPr>
        <w:rFonts w:ascii="Segoe UI Symbol" w:eastAsia="Segoe UI Symbol" w:hAnsi="Segoe UI Symbol" w:cs="Segoe UI Symbol"/>
        <w:b w:val="0"/>
        <w:i w:val="0"/>
        <w:strike w:val="0"/>
        <w:dstrike w:val="0"/>
        <w:color w:val="0E2841"/>
        <w:sz w:val="16"/>
        <w:szCs w:val="16"/>
        <w:u w:val="none" w:color="000000"/>
        <w:bdr w:val="none" w:sz="0" w:space="0" w:color="auto"/>
        <w:shd w:val="clear" w:color="auto" w:fill="auto"/>
        <w:vertAlign w:val="baseline"/>
      </w:rPr>
    </w:lvl>
    <w:lvl w:ilvl="8" w:tplc="C48600BC">
      <w:start w:val="1"/>
      <w:numFmt w:val="bullet"/>
      <w:lvlText w:val="▪"/>
      <w:lvlJc w:val="left"/>
      <w:pPr>
        <w:ind w:left="6480"/>
      </w:pPr>
      <w:rPr>
        <w:rFonts w:ascii="Segoe UI Symbol" w:eastAsia="Segoe UI Symbol" w:hAnsi="Segoe UI Symbol" w:cs="Segoe UI Symbol"/>
        <w:b w:val="0"/>
        <w:i w:val="0"/>
        <w:strike w:val="0"/>
        <w:dstrike w:val="0"/>
        <w:color w:val="0E2841"/>
        <w:sz w:val="16"/>
        <w:szCs w:val="16"/>
        <w:u w:val="none" w:color="000000"/>
        <w:bdr w:val="none" w:sz="0" w:space="0" w:color="auto"/>
        <w:shd w:val="clear" w:color="auto" w:fill="auto"/>
        <w:vertAlign w:val="baseline"/>
      </w:rPr>
    </w:lvl>
  </w:abstractNum>
  <w:abstractNum w:abstractNumId="1" w15:restartNumberingAfterBreak="0">
    <w:nsid w:val="33DA780F"/>
    <w:multiLevelType w:val="hybridMultilevel"/>
    <w:tmpl w:val="6E96D550"/>
    <w:lvl w:ilvl="0" w:tplc="155840FA">
      <w:start w:val="1"/>
      <w:numFmt w:val="bullet"/>
      <w:lvlText w:val="•"/>
      <w:lvlJc w:val="left"/>
      <w:pPr>
        <w:ind w:left="705"/>
      </w:pPr>
      <w:rPr>
        <w:rFonts w:ascii="Arial" w:eastAsia="Arial" w:hAnsi="Arial" w:cs="Arial"/>
        <w:b w:val="0"/>
        <w:i w:val="0"/>
        <w:strike w:val="0"/>
        <w:dstrike w:val="0"/>
        <w:color w:val="0E2841"/>
        <w:sz w:val="16"/>
        <w:szCs w:val="16"/>
        <w:u w:val="none" w:color="000000"/>
        <w:bdr w:val="none" w:sz="0" w:space="0" w:color="auto"/>
        <w:shd w:val="clear" w:color="auto" w:fill="auto"/>
        <w:vertAlign w:val="baseline"/>
      </w:rPr>
    </w:lvl>
    <w:lvl w:ilvl="1" w:tplc="4182920C">
      <w:start w:val="1"/>
      <w:numFmt w:val="bullet"/>
      <w:lvlText w:val="o"/>
      <w:lvlJc w:val="left"/>
      <w:pPr>
        <w:ind w:left="1440"/>
      </w:pPr>
      <w:rPr>
        <w:rFonts w:ascii="Segoe UI Symbol" w:eastAsia="Segoe UI Symbol" w:hAnsi="Segoe UI Symbol" w:cs="Segoe UI Symbol"/>
        <w:b w:val="0"/>
        <w:i w:val="0"/>
        <w:strike w:val="0"/>
        <w:dstrike w:val="0"/>
        <w:color w:val="0E2841"/>
        <w:sz w:val="16"/>
        <w:szCs w:val="16"/>
        <w:u w:val="none" w:color="000000"/>
        <w:bdr w:val="none" w:sz="0" w:space="0" w:color="auto"/>
        <w:shd w:val="clear" w:color="auto" w:fill="auto"/>
        <w:vertAlign w:val="baseline"/>
      </w:rPr>
    </w:lvl>
    <w:lvl w:ilvl="2" w:tplc="3B8003B8">
      <w:start w:val="1"/>
      <w:numFmt w:val="bullet"/>
      <w:lvlText w:val="▪"/>
      <w:lvlJc w:val="left"/>
      <w:pPr>
        <w:ind w:left="2160"/>
      </w:pPr>
      <w:rPr>
        <w:rFonts w:ascii="Segoe UI Symbol" w:eastAsia="Segoe UI Symbol" w:hAnsi="Segoe UI Symbol" w:cs="Segoe UI Symbol"/>
        <w:b w:val="0"/>
        <w:i w:val="0"/>
        <w:strike w:val="0"/>
        <w:dstrike w:val="0"/>
        <w:color w:val="0E2841"/>
        <w:sz w:val="16"/>
        <w:szCs w:val="16"/>
        <w:u w:val="none" w:color="000000"/>
        <w:bdr w:val="none" w:sz="0" w:space="0" w:color="auto"/>
        <w:shd w:val="clear" w:color="auto" w:fill="auto"/>
        <w:vertAlign w:val="baseline"/>
      </w:rPr>
    </w:lvl>
    <w:lvl w:ilvl="3" w:tplc="27E00C88">
      <w:start w:val="1"/>
      <w:numFmt w:val="bullet"/>
      <w:lvlText w:val="•"/>
      <w:lvlJc w:val="left"/>
      <w:pPr>
        <w:ind w:left="2880"/>
      </w:pPr>
      <w:rPr>
        <w:rFonts w:ascii="Arial" w:eastAsia="Arial" w:hAnsi="Arial" w:cs="Arial"/>
        <w:b w:val="0"/>
        <w:i w:val="0"/>
        <w:strike w:val="0"/>
        <w:dstrike w:val="0"/>
        <w:color w:val="0E2841"/>
        <w:sz w:val="16"/>
        <w:szCs w:val="16"/>
        <w:u w:val="none" w:color="000000"/>
        <w:bdr w:val="none" w:sz="0" w:space="0" w:color="auto"/>
        <w:shd w:val="clear" w:color="auto" w:fill="auto"/>
        <w:vertAlign w:val="baseline"/>
      </w:rPr>
    </w:lvl>
    <w:lvl w:ilvl="4" w:tplc="00006DE4">
      <w:start w:val="1"/>
      <w:numFmt w:val="bullet"/>
      <w:lvlText w:val="o"/>
      <w:lvlJc w:val="left"/>
      <w:pPr>
        <w:ind w:left="3600"/>
      </w:pPr>
      <w:rPr>
        <w:rFonts w:ascii="Segoe UI Symbol" w:eastAsia="Segoe UI Symbol" w:hAnsi="Segoe UI Symbol" w:cs="Segoe UI Symbol"/>
        <w:b w:val="0"/>
        <w:i w:val="0"/>
        <w:strike w:val="0"/>
        <w:dstrike w:val="0"/>
        <w:color w:val="0E2841"/>
        <w:sz w:val="16"/>
        <w:szCs w:val="16"/>
        <w:u w:val="none" w:color="000000"/>
        <w:bdr w:val="none" w:sz="0" w:space="0" w:color="auto"/>
        <w:shd w:val="clear" w:color="auto" w:fill="auto"/>
        <w:vertAlign w:val="baseline"/>
      </w:rPr>
    </w:lvl>
    <w:lvl w:ilvl="5" w:tplc="5928B0FE">
      <w:start w:val="1"/>
      <w:numFmt w:val="bullet"/>
      <w:lvlText w:val="▪"/>
      <w:lvlJc w:val="left"/>
      <w:pPr>
        <w:ind w:left="4320"/>
      </w:pPr>
      <w:rPr>
        <w:rFonts w:ascii="Segoe UI Symbol" w:eastAsia="Segoe UI Symbol" w:hAnsi="Segoe UI Symbol" w:cs="Segoe UI Symbol"/>
        <w:b w:val="0"/>
        <w:i w:val="0"/>
        <w:strike w:val="0"/>
        <w:dstrike w:val="0"/>
        <w:color w:val="0E2841"/>
        <w:sz w:val="16"/>
        <w:szCs w:val="16"/>
        <w:u w:val="none" w:color="000000"/>
        <w:bdr w:val="none" w:sz="0" w:space="0" w:color="auto"/>
        <w:shd w:val="clear" w:color="auto" w:fill="auto"/>
        <w:vertAlign w:val="baseline"/>
      </w:rPr>
    </w:lvl>
    <w:lvl w:ilvl="6" w:tplc="8CA06AD4">
      <w:start w:val="1"/>
      <w:numFmt w:val="bullet"/>
      <w:lvlText w:val="•"/>
      <w:lvlJc w:val="left"/>
      <w:pPr>
        <w:ind w:left="5040"/>
      </w:pPr>
      <w:rPr>
        <w:rFonts w:ascii="Arial" w:eastAsia="Arial" w:hAnsi="Arial" w:cs="Arial"/>
        <w:b w:val="0"/>
        <w:i w:val="0"/>
        <w:strike w:val="0"/>
        <w:dstrike w:val="0"/>
        <w:color w:val="0E2841"/>
        <w:sz w:val="16"/>
        <w:szCs w:val="16"/>
        <w:u w:val="none" w:color="000000"/>
        <w:bdr w:val="none" w:sz="0" w:space="0" w:color="auto"/>
        <w:shd w:val="clear" w:color="auto" w:fill="auto"/>
        <w:vertAlign w:val="baseline"/>
      </w:rPr>
    </w:lvl>
    <w:lvl w:ilvl="7" w:tplc="B6600D16">
      <w:start w:val="1"/>
      <w:numFmt w:val="bullet"/>
      <w:lvlText w:val="o"/>
      <w:lvlJc w:val="left"/>
      <w:pPr>
        <w:ind w:left="5760"/>
      </w:pPr>
      <w:rPr>
        <w:rFonts w:ascii="Segoe UI Symbol" w:eastAsia="Segoe UI Symbol" w:hAnsi="Segoe UI Symbol" w:cs="Segoe UI Symbol"/>
        <w:b w:val="0"/>
        <w:i w:val="0"/>
        <w:strike w:val="0"/>
        <w:dstrike w:val="0"/>
        <w:color w:val="0E2841"/>
        <w:sz w:val="16"/>
        <w:szCs w:val="16"/>
        <w:u w:val="none" w:color="000000"/>
        <w:bdr w:val="none" w:sz="0" w:space="0" w:color="auto"/>
        <w:shd w:val="clear" w:color="auto" w:fill="auto"/>
        <w:vertAlign w:val="baseline"/>
      </w:rPr>
    </w:lvl>
    <w:lvl w:ilvl="8" w:tplc="7CC4E1C0">
      <w:start w:val="1"/>
      <w:numFmt w:val="bullet"/>
      <w:lvlText w:val="▪"/>
      <w:lvlJc w:val="left"/>
      <w:pPr>
        <w:ind w:left="6480"/>
      </w:pPr>
      <w:rPr>
        <w:rFonts w:ascii="Segoe UI Symbol" w:eastAsia="Segoe UI Symbol" w:hAnsi="Segoe UI Symbol" w:cs="Segoe UI Symbol"/>
        <w:b w:val="0"/>
        <w:i w:val="0"/>
        <w:strike w:val="0"/>
        <w:dstrike w:val="0"/>
        <w:color w:val="0E2841"/>
        <w:sz w:val="16"/>
        <w:szCs w:val="16"/>
        <w:u w:val="none" w:color="000000"/>
        <w:bdr w:val="none" w:sz="0" w:space="0" w:color="auto"/>
        <w:shd w:val="clear" w:color="auto" w:fill="auto"/>
        <w:vertAlign w:val="baseline"/>
      </w:rPr>
    </w:lvl>
  </w:abstractNum>
  <w:num w:numId="1" w16cid:durableId="862010824">
    <w:abstractNumId w:val="0"/>
  </w:num>
  <w:num w:numId="2" w16cid:durableId="20181475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323"/>
    <w:rsid w:val="0003551D"/>
    <w:rsid w:val="000C31E2"/>
    <w:rsid w:val="004B62BA"/>
    <w:rsid w:val="00576401"/>
    <w:rsid w:val="006D2323"/>
    <w:rsid w:val="00792548"/>
    <w:rsid w:val="008215D5"/>
    <w:rsid w:val="009461A9"/>
    <w:rsid w:val="009D73E4"/>
    <w:rsid w:val="00BB20B1"/>
    <w:rsid w:val="00C43349"/>
    <w:rsid w:val="00CB05F4"/>
    <w:rsid w:val="00D21516"/>
    <w:rsid w:val="00D361CE"/>
    <w:rsid w:val="00D645CF"/>
    <w:rsid w:val="00DD0B05"/>
    <w:rsid w:val="00DE492A"/>
    <w:rsid w:val="00E351E1"/>
    <w:rsid w:val="00E46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6235A"/>
  <w15:docId w15:val="{C46CBF85-01F0-4555-B1B4-1171AEE74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151"/>
    <w:pPr>
      <w:spacing w:after="4" w:line="270" w:lineRule="auto"/>
      <w:ind w:left="118" w:hanging="10"/>
    </w:pPr>
    <w:rPr>
      <w:rFonts w:ascii="Franklin Gothic Book" w:eastAsia="Franklin Gothic Book" w:hAnsi="Franklin Gothic Book" w:cs="Franklin Gothic Book"/>
      <w:color w:val="000000"/>
      <w:sz w:val="16"/>
    </w:rPr>
  </w:style>
  <w:style w:type="paragraph" w:styleId="Heading1">
    <w:name w:val="heading 1"/>
    <w:next w:val="Normal"/>
    <w:link w:val="Heading1Char"/>
    <w:uiPriority w:val="9"/>
    <w:qFormat/>
    <w:pPr>
      <w:keepNext/>
      <w:keepLines/>
      <w:spacing w:after="0" w:line="259" w:lineRule="auto"/>
      <w:ind w:left="24" w:hanging="10"/>
      <w:outlineLvl w:val="0"/>
    </w:pPr>
    <w:rPr>
      <w:rFonts w:ascii="Franklin Gothic Book" w:eastAsia="Franklin Gothic Book" w:hAnsi="Franklin Gothic Book" w:cs="Franklin Gothic Book"/>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Franklin Gothic Book" w:eastAsia="Franklin Gothic Book" w:hAnsi="Franklin Gothic Book" w:cs="Franklin Gothic Book"/>
      <w:color w:val="000000"/>
      <w:sz w:val="20"/>
    </w:rPr>
  </w:style>
  <w:style w:type="paragraph" w:styleId="ListParagraph">
    <w:name w:val="List Paragraph"/>
    <w:basedOn w:val="Normal"/>
    <w:uiPriority w:val="34"/>
    <w:qFormat/>
    <w:rsid w:val="00E461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enea-zgur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enea-zgur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enea-zguro/" TargetMode="External"/><Relationship Id="rId11" Type="http://schemas.openxmlformats.org/officeDocument/2006/relationships/hyperlink" Target="https://github.com/P3rs0nal" TargetMode="External"/><Relationship Id="rId5" Type="http://schemas.openxmlformats.org/officeDocument/2006/relationships/hyperlink" Target="https://www.linkedin.com/in/enea-zguro/" TargetMode="External"/><Relationship Id="rId10" Type="http://schemas.openxmlformats.org/officeDocument/2006/relationships/hyperlink" Target="https://github.com/P3rs0nal" TargetMode="External"/><Relationship Id="rId4" Type="http://schemas.openxmlformats.org/officeDocument/2006/relationships/webSettings" Target="webSettings.xml"/><Relationship Id="rId9" Type="http://schemas.openxmlformats.org/officeDocument/2006/relationships/hyperlink" Target="https://github.com/P3rs0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694</Words>
  <Characters>3961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Enea</dc:creator>
  <cp:keywords/>
  <cp:lastModifiedBy>Enea  Zguro</cp:lastModifiedBy>
  <cp:revision>4</cp:revision>
  <cp:lastPrinted>2026-05-19T17:59:00Z</cp:lastPrinted>
  <dcterms:created xsi:type="dcterms:W3CDTF">2026-07-07T18:36:00Z</dcterms:created>
  <dcterms:modified xsi:type="dcterms:W3CDTF">2026-07-15T17:08:00Z</dcterms:modified>
</cp:coreProperties>
</file>