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C"/>
  <w:body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c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t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t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в Федеральный закон "Об электронной подписи" и статью 1 Федерального закона "О </w:t>
      </w:r>
      <w:r>
        <w:rPr>
          <w:color w:val="333333"/>
          <w:sz w:val="27"/>
          <w:szCs w:val="27"/>
        </w:rPr>
        <w:t>защите прав юридических лиц и индивидуальных предпринимателей при осуществлении государственного контроля (надзора) и муниципального контроля"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i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18 декабря 2019 года</w:t>
      </w:r>
    </w:p>
    <w:p w:rsidR="00000000" w:rsidRDefault="00A54C1E">
      <w:pPr>
        <w:pStyle w:val="i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</w:t>
      </w:r>
      <w:r>
        <w:rPr>
          <w:color w:val="333333"/>
          <w:sz w:val="27"/>
          <w:szCs w:val="27"/>
        </w:rPr>
        <w:t>                            23 декабря 2019 года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c"/>
        <w:spacing w:line="300" w:lineRule="auto"/>
        <w:divId w:val="233122277"/>
        <w:rPr>
          <w:color w:val="333333"/>
          <w:sz w:val="27"/>
          <w:szCs w:val="27"/>
        </w:rPr>
      </w:pPr>
      <w:r>
        <w:rPr>
          <w:rStyle w:val="markx"/>
          <w:color w:val="333333"/>
          <w:sz w:val="27"/>
          <w:szCs w:val="27"/>
        </w:rPr>
        <w:t>(В редакции федеральных законов от 08.06.2020 № 166-ФЗ, от 23.06.2020 № 183-ФЗ, от 24.02.2021 № 20-ФЗ, от 24.03.2021 № 50-ФЗ, от 30.12.2021 № 443-ФЗ)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h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Внести в Федеральный закон </w:t>
      </w:r>
      <w:r>
        <w:rPr>
          <w:rStyle w:val="cmd"/>
          <w:color w:val="333333"/>
          <w:sz w:val="27"/>
          <w:szCs w:val="27"/>
        </w:rPr>
        <w:t>от 6 апреля 201</w:t>
      </w:r>
      <w:r>
        <w:rPr>
          <w:rStyle w:val="cmd"/>
          <w:color w:val="333333"/>
          <w:sz w:val="27"/>
          <w:szCs w:val="27"/>
        </w:rPr>
        <w:t>1 года № 63-ФЗ</w:t>
      </w:r>
      <w:r>
        <w:rPr>
          <w:color w:val="333333"/>
          <w:sz w:val="27"/>
          <w:szCs w:val="27"/>
        </w:rPr>
        <w:t xml:space="preserve"> "Об электронной подписи" (Собрание законодательства Российской Федерации, 2011, № 15, ст. 2036; № 27, ст. 3880; 2012, № 29, ст. 3988; 2013, № 14, ст. 1668; № 27, ст. 3463, 3477; 2014, № 11, ст. 1098; № 26, ст. 3390; 2016, № 1, ст. 65; № 26, </w:t>
      </w:r>
      <w:r>
        <w:rPr>
          <w:color w:val="333333"/>
          <w:sz w:val="27"/>
          <w:szCs w:val="27"/>
        </w:rPr>
        <w:t>ст. 3889) следующие изменения: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в статье 2: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пункте 3 слова "и созданный" заменить словом "созданный", дополнить словами ", и являющийся в связи с этим официальным документом";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в пункте 8 слова "уполномоченным федеральным органом" исключить;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до</w:t>
      </w:r>
      <w:r>
        <w:rPr>
          <w:color w:val="333333"/>
          <w:sz w:val="27"/>
          <w:szCs w:val="27"/>
        </w:rPr>
        <w:t>полнить пунктом 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"8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) аккредитация доверенной третьей стороны - признание уполномоченным федеральным органом соответствия юридического лица требованиям настоящего Федерального закона к доверенной третьей стороне;";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пункт 11 посл</w:t>
      </w:r>
      <w:r>
        <w:rPr>
          <w:color w:val="333333"/>
          <w:sz w:val="27"/>
          <w:szCs w:val="27"/>
        </w:rPr>
        <w:t>е слова "организации," дополнить словами "индивидуальные предприниматели,";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в пункте 14 слово "изготовленного" заменить словом "созданного";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дополнить пунктами 16 - 19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"16) заявитель - коммерческая организация, некоммерческая о</w:t>
      </w:r>
      <w:r>
        <w:rPr>
          <w:color w:val="333333"/>
          <w:sz w:val="27"/>
          <w:szCs w:val="27"/>
        </w:rPr>
        <w:t>рганизация, индивидуальный предприниматель, физическое лицо, не зарегистрированное в качестве индивидуального предпринимателя, но осуществляющее профессиональную деятельность, приносящую доход, в соответствии с федеральными законами на основании государств</w:t>
      </w:r>
      <w:r>
        <w:rPr>
          <w:color w:val="333333"/>
          <w:sz w:val="27"/>
          <w:szCs w:val="27"/>
        </w:rPr>
        <w:t>енной регистрации и (или) лицензии, в силу членства в саморегулируемой организации, а также любое иное физическое лицо, лица, замещающие государственные должности Российской Федерации или государственные должности субъектов Российской Федерации, должностны</w:t>
      </w:r>
      <w:r>
        <w:rPr>
          <w:color w:val="333333"/>
          <w:sz w:val="27"/>
          <w:szCs w:val="27"/>
        </w:rPr>
        <w:t>е лица государственных органов, органов местного самоуправления, работники подведомственных таким органам организаций, нотариусы и уполномоченные на совершение нотариальных действий лица (далее - нотариусы), обращающиеся с соответствующим заявлением на выд</w:t>
      </w:r>
      <w:r>
        <w:rPr>
          <w:color w:val="333333"/>
          <w:sz w:val="27"/>
          <w:szCs w:val="27"/>
        </w:rPr>
        <w:t>ачу сертификата ключа проверки электронной подписи в удостоверяющий центр за получением сертификата ключа проверки электронной подписи в качестве будущего владельца такого сертификата;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17) доверенная третья сторона - юридическое лицо, осуществляющее деятел</w:t>
      </w:r>
      <w:r>
        <w:rPr>
          <w:color w:val="333333"/>
          <w:sz w:val="27"/>
          <w:szCs w:val="27"/>
        </w:rPr>
        <w:t>ьность по проверке электронной подписи в электронных документах в конкретный момент времени в отношении лица, подписавшего электронный документ, для обеспечения доверия при обмене данными и электронными документами и иные функции, предусмотренные настоящим</w:t>
      </w:r>
      <w:r>
        <w:rPr>
          <w:color w:val="333333"/>
          <w:sz w:val="27"/>
          <w:szCs w:val="27"/>
        </w:rPr>
        <w:t xml:space="preserve"> Федеральным законом;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18) средства доверенной третьей стороны </w:t>
      </w:r>
      <w:r>
        <w:rPr>
          <w:color w:val="333333"/>
          <w:sz w:val="27"/>
          <w:szCs w:val="27"/>
        </w:rPr>
        <w:t>- программные и (или) аппаратные средства, используемые для оказания услуг доверенной третьей стороной, прошедшие процедуру подтверждения соответствия требованиям, установленным в соответствии с настоящим Федеральным законом;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19) метка доверенного времени </w:t>
      </w:r>
      <w:r>
        <w:rPr>
          <w:color w:val="333333"/>
          <w:sz w:val="27"/>
          <w:szCs w:val="27"/>
        </w:rPr>
        <w:t xml:space="preserve">- достоверная информация в электронной форме о дате и времени подписания электронного документа электронной подписью, создаваемая и проверяемая доверенной третьей стороной, удостоверяющим центром или оператором информационной системы и </w:t>
      </w:r>
      <w:r>
        <w:rPr>
          <w:color w:val="333333"/>
          <w:sz w:val="27"/>
          <w:szCs w:val="27"/>
        </w:rPr>
        <w:lastRenderedPageBreak/>
        <w:t xml:space="preserve">полученная в момент </w:t>
      </w:r>
      <w:r>
        <w:rPr>
          <w:color w:val="333333"/>
          <w:sz w:val="27"/>
          <w:szCs w:val="27"/>
        </w:rPr>
        <w:t>подписания электронного документа электронной подписью в установленном уполномоченным федеральным органом порядке с использованием программных и (или) аппаратных средств, прошедших процедуру подтверждения соответствия требованиям, установленным в соответст</w:t>
      </w:r>
      <w:r>
        <w:rPr>
          <w:color w:val="333333"/>
          <w:sz w:val="27"/>
          <w:szCs w:val="27"/>
        </w:rPr>
        <w:t>вии с настоящим Федеральным законом.";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часть 2 статьи 6 после слов "нормативными правовыми актами" дополнить словами ", нормативными актами Центрального банка Российской Федерации (далее - нормативные правовые акты)", после слов "или соглашением между у</w:t>
      </w:r>
      <w:r>
        <w:rPr>
          <w:color w:val="333333"/>
          <w:sz w:val="27"/>
          <w:szCs w:val="27"/>
        </w:rPr>
        <w:t>частниками электронного взаимодействия" дополнить словами ", в том числе правилами платежных систем (далее - соглашения между участниками электронного взаимодействия)";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в статье 7: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часть 1 дополнить словами ", с учетом части 3 настоящей статьи";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д</w:t>
      </w:r>
      <w:r>
        <w:rPr>
          <w:color w:val="333333"/>
          <w:sz w:val="27"/>
          <w:szCs w:val="27"/>
        </w:rPr>
        <w:t>ополнить частью 3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"3. Признание электронных подписей, созданных в соответствии с нормами права иностранного государства и международными стандартами, соответствующими признакам усиленной электронной подписи, и их применение в правоот</w:t>
      </w:r>
      <w:r>
        <w:rPr>
          <w:color w:val="333333"/>
          <w:sz w:val="27"/>
          <w:szCs w:val="27"/>
        </w:rPr>
        <w:t>ношениях в соответствии с законодательством Российской Федерации осуществляются в случаях, установленных международными договорами Российской Федерации. Такие электронные подписи признаются действительными в случае подтверждения соответствия их требованиям</w:t>
      </w:r>
      <w:r>
        <w:rPr>
          <w:color w:val="333333"/>
          <w:sz w:val="27"/>
          <w:szCs w:val="27"/>
        </w:rPr>
        <w:t xml:space="preserve"> указанных международных договоров аккредитованной доверенной третьей стороной, аккредитованным удостоверяющим центром, иным лицом, уполномоченными на это международным договором Российской Федерации, с учетом настоящего Федерального закона.";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4) в статье </w:t>
      </w:r>
      <w:r>
        <w:rPr>
          <w:color w:val="333333"/>
          <w:sz w:val="27"/>
          <w:szCs w:val="27"/>
        </w:rPr>
        <w:t>8: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часть 2 дополнить пунктом 3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"3) осуществляет аккредитацию доверенных третьих сторон, проводит проверки соблюдения доверенными третьими сторонами требований, установленных настоящим Федеральным законом и иными принимаемыми в соо</w:t>
      </w:r>
      <w:r>
        <w:rPr>
          <w:color w:val="333333"/>
          <w:sz w:val="27"/>
          <w:szCs w:val="27"/>
        </w:rPr>
        <w:t>тветствии с ним нормативными правовыми актами, в порядке, установленном уполномоченным федеральным органом, и в случае выявления несоблюдения этих требований выдает предписания об устранении выявленных нарушений.";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в части 3: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дополнить пунктом 1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</w:t>
      </w:r>
      <w:r>
        <w:rPr>
          <w:color w:val="333333"/>
          <w:sz w:val="27"/>
          <w:szCs w:val="27"/>
        </w:rPr>
        <w:t>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) наименования, адреса аккредитованных доверенных третьих сторон;";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пунктами 5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 - 5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"5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) перечень доверенных третьих сторон, аккредитация которых досрочно прекращена;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) перечень аккредитованных довере</w:t>
      </w:r>
      <w:r>
        <w:rPr>
          <w:color w:val="333333"/>
          <w:sz w:val="27"/>
          <w:szCs w:val="27"/>
        </w:rPr>
        <w:t>нных третьих сторон, аккредитация которых приостановлена;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>) перечень аккредитованных доверенных третьих сторон, деятельность которых прекращена;";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в части 4: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2 дополнить словами ", включая требования к формату предоставления такой информации";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</w:t>
      </w:r>
      <w:r>
        <w:rPr>
          <w:color w:val="333333"/>
          <w:sz w:val="27"/>
          <w:szCs w:val="27"/>
        </w:rPr>
        <w:t>ункт 3 после слов "удостоверяющих центров," дополнить словами "доверенных третьих сторон,", после слов "удостоверяющими центрами" дополнить словами ", аккредитованными доверенными третьими сторонами", после слов "удостоверяющие центры" дополнить словами ",</w:t>
      </w:r>
      <w:r>
        <w:rPr>
          <w:color w:val="333333"/>
          <w:sz w:val="27"/>
          <w:szCs w:val="27"/>
        </w:rPr>
        <w:t xml:space="preserve"> доверенные третьи стороны";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4 слова "и исполнения его обязанностей" заменить словами ", аккредитованной доверенной третьей стороны и исполнения их обязанностей";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пунктами 6 и 7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"6) требования к порядку действий ак</w:t>
      </w:r>
      <w:r>
        <w:rPr>
          <w:color w:val="333333"/>
          <w:sz w:val="27"/>
          <w:szCs w:val="27"/>
        </w:rPr>
        <w:t>кредитованного удостоверяющего центра при возникновении обоснованных сомнений относительно лица, давшего поручение на использование хранимых ключей электронной подписи, а также при приостановлении (прекращении) технической возможности использования хранимы</w:t>
      </w:r>
      <w:r>
        <w:rPr>
          <w:color w:val="333333"/>
          <w:sz w:val="27"/>
          <w:szCs w:val="27"/>
        </w:rPr>
        <w:t>х ключей электронной подписи, включая информирование владельцев квалифицированных сертификатов о событиях, вызвавших приостановление (прекращение) технической возможности использования хранимых ключей электронной подписи, об их причинах и последствиях;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7) </w:t>
      </w:r>
      <w:r>
        <w:rPr>
          <w:color w:val="333333"/>
          <w:sz w:val="27"/>
          <w:szCs w:val="27"/>
        </w:rPr>
        <w:t>по согласованию с федеральным органом исполнительной власти в области обеспечения безопасности перечень угроз безопасности, актуальных при идентификации заявителя - физического лица в аккредитованном удостоверяющем центре, выдаче квалифицированного сертифи</w:t>
      </w:r>
      <w:r>
        <w:rPr>
          <w:color w:val="333333"/>
          <w:sz w:val="27"/>
          <w:szCs w:val="27"/>
        </w:rPr>
        <w:t xml:space="preserve">ката без его личного присутствия с применением информационных технологий путем </w:t>
      </w:r>
      <w:r>
        <w:rPr>
          <w:color w:val="333333"/>
          <w:sz w:val="27"/>
          <w:szCs w:val="27"/>
        </w:rPr>
        <w:lastRenderedPageBreak/>
        <w:t>предоставления сведений из единой системы идентификации и аутентификации и единой информационной системы персональных данных, обеспечивающей обработку, сбор и хранение биометрич</w:t>
      </w:r>
      <w:r>
        <w:rPr>
          <w:color w:val="333333"/>
          <w:sz w:val="27"/>
          <w:szCs w:val="27"/>
        </w:rPr>
        <w:t>еских персональных данных, их проверку и передачу информации о степени их соответствия предоставленным биометрическим персональным данным гражданина Российской Федерации (далее - единая биометрическая система), а также хранении и использовании ключа электр</w:t>
      </w:r>
      <w:r>
        <w:rPr>
          <w:color w:val="333333"/>
          <w:sz w:val="27"/>
          <w:szCs w:val="27"/>
        </w:rPr>
        <w:t>онной подписи в аккредитованном удостоверяющем центре.";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в части 5: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2 слова "и средствам удостоверяющего центра" заменить словами ", средствам удостоверяющего центра, за исключением указанных в пункте 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настоящей части, и средствам доверенной </w:t>
      </w:r>
      <w:r>
        <w:rPr>
          <w:color w:val="333333"/>
          <w:sz w:val="27"/>
          <w:szCs w:val="27"/>
        </w:rPr>
        <w:t>третьей стороны, включая требования к используемым доверенной третьей стороной средствам электронной подписи";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пунктом 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) устанавливает требования к средствам электронной подписи и средствам удостоверяющего центра, при</w:t>
      </w:r>
      <w:r>
        <w:rPr>
          <w:color w:val="333333"/>
          <w:sz w:val="27"/>
          <w:szCs w:val="27"/>
        </w:rPr>
        <w:t>меняемым для реализации функций, предусмотренных частью 2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статьи 15 настоящего Федерального закона, включающие в себя в том числе требования по: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хранению ключей квалифицированной электронной подписи и автоматическому созданию такой подписи с их использ</w:t>
      </w:r>
      <w:r>
        <w:rPr>
          <w:color w:val="333333"/>
          <w:sz w:val="27"/>
          <w:szCs w:val="27"/>
        </w:rPr>
        <w:t>ованием по поручению соответствующих владельцев квалифицированных сертификатов;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</w:t>
      </w:r>
      <w:r>
        <w:rPr>
          <w:color w:val="333333"/>
          <w:sz w:val="27"/>
          <w:szCs w:val="27"/>
        </w:rPr>
        <w:t>аутентификации владельцев квалифицированных сертификатов, по поручению которых аккредитованный удостоверяющий центр создает и проверяет квалифицированную электронную подпись;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защите информации, передаваемой по каналу взаимодействия между владельцем квал</w:t>
      </w:r>
      <w:r>
        <w:rPr>
          <w:color w:val="333333"/>
          <w:sz w:val="27"/>
          <w:szCs w:val="27"/>
        </w:rPr>
        <w:t>ифицированного сертификата и аккредитованным удостоверяющим центром, осуществляющим создание и проверку квалифицированной электронной подписи по поручению такого владельца;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г) доказательству невозможности отказа владельца квалифицированного сертификата от </w:t>
      </w:r>
      <w:r>
        <w:rPr>
          <w:color w:val="333333"/>
          <w:sz w:val="27"/>
          <w:szCs w:val="27"/>
        </w:rPr>
        <w:t>поручения на создание квалифицированной электронной подписи;";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"4) осуществляет подтверждение соответствия средств доверенной третьей стороны требованиям, установленным в соответствии с настоящим Федеральным законом, </w:t>
      </w:r>
      <w:r>
        <w:rPr>
          <w:color w:val="333333"/>
          <w:sz w:val="27"/>
          <w:szCs w:val="27"/>
        </w:rPr>
        <w:t>и публикует перечень таких средств.";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5) в статье 10: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абзац первый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При использовании усиленных электронных подписей участники электронного взаимодействия обязаны:";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дополнить частью 2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"2. Учас</w:t>
      </w:r>
      <w:r>
        <w:rPr>
          <w:color w:val="333333"/>
          <w:sz w:val="27"/>
          <w:szCs w:val="27"/>
        </w:rPr>
        <w:t>тники электронного взаимодействия не вправе устанавливать иные, за исключением предусмотренных настоящим Федеральным законом, ограничения признания усиленной квалифицированной электронной подписи. Нарушение запрета на ограничение или отказ от признания эле</w:t>
      </w:r>
      <w:r>
        <w:rPr>
          <w:color w:val="333333"/>
          <w:sz w:val="27"/>
          <w:szCs w:val="27"/>
        </w:rPr>
        <w:t>ктронных документов, подписанных квалифицированной электронной подписью, соответствующей предъявляемым к ней требованиям, равнозначными документам на бумажном носителе, подписанным собственноручной подписью, а также нарушение запрета операторами государств</w:t>
      </w:r>
      <w:r>
        <w:rPr>
          <w:color w:val="333333"/>
          <w:sz w:val="27"/>
          <w:szCs w:val="27"/>
        </w:rPr>
        <w:t>енных и муниципальных информационных систем, информационных систем, использование которых предусмотрено нормативными правовыми актами, или информационных систем общего пользования на предъявление требований о наличии в квалифицированном сертификате информа</w:t>
      </w:r>
      <w:r>
        <w:rPr>
          <w:color w:val="333333"/>
          <w:sz w:val="27"/>
          <w:szCs w:val="27"/>
        </w:rPr>
        <w:t>ции, не являющейся обязательной в соответствии с настоящим Федеральным законом и принимаемыми в соответствии с ним нормативными правовыми актами, по любым причинам, кроме предусмотренных настоящим Федеральным законом, не допускается.";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6) пункт 4 статьи 11</w:t>
      </w:r>
      <w:r>
        <w:rPr>
          <w:color w:val="333333"/>
          <w:sz w:val="27"/>
          <w:szCs w:val="27"/>
        </w:rPr>
        <w:t xml:space="preserve"> признать утратившим силу;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7) пункт 1 части 3 статьи 12 дополнить словами ", включая визуализацию данной электронной подписи, содержащую информацию о том, что такой документ подписан электронной подписью, а также о номере, владельце и периоде действия серт</w:t>
      </w:r>
      <w:r>
        <w:rPr>
          <w:color w:val="333333"/>
          <w:sz w:val="27"/>
          <w:szCs w:val="27"/>
        </w:rPr>
        <w:t>ификата ключа проверки электронной подписи";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8) в статье 13: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пункт 1 части 1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"1) создает сертификаты ключей проверки электронных подписей и выдает такие сертификаты заявителям при условии идентификации заявителя. Идентифик</w:t>
      </w:r>
      <w:r>
        <w:rPr>
          <w:color w:val="333333"/>
          <w:sz w:val="27"/>
          <w:szCs w:val="27"/>
        </w:rPr>
        <w:t>ация заявителя проводится при его личном присутствии или посредством идентификации заявителя без его личного присутствия с использованием квалифицированной электронной подписи при наличии действующего квалифицированного сертификата либо посредством идентиф</w:t>
      </w:r>
      <w:r>
        <w:rPr>
          <w:color w:val="333333"/>
          <w:sz w:val="27"/>
          <w:szCs w:val="27"/>
        </w:rPr>
        <w:t xml:space="preserve">икации заявителя - гражданина Российской Федерации с применением информационных технологий без его личного присутствия путем </w:t>
      </w:r>
      <w:r>
        <w:rPr>
          <w:color w:val="333333"/>
          <w:sz w:val="27"/>
          <w:szCs w:val="27"/>
        </w:rPr>
        <w:lastRenderedPageBreak/>
        <w:t>предоставления информации, указанной в документе, удостоверяющем личность гражданина Российской Федерации за пределами территории Р</w:t>
      </w:r>
      <w:r>
        <w:rPr>
          <w:color w:val="333333"/>
          <w:sz w:val="27"/>
          <w:szCs w:val="27"/>
        </w:rPr>
        <w:t xml:space="preserve">оссийской Федерации, содержащем электронный носитель информации с записанными на нем персональными данными владельца паспорта, включая биометрические персональные данные, или путем предоставления сведений из единой системы идентификации и аутентификации и </w:t>
      </w:r>
      <w:r>
        <w:rPr>
          <w:color w:val="333333"/>
          <w:sz w:val="27"/>
          <w:szCs w:val="27"/>
        </w:rPr>
        <w:t>информации из единой биометрической системы в порядке, установленном Федеральным законом от 27 июля 2006 года № 149-ФЗ "Об информации, информационных технологиях и о защите информации". При этом в случае, если физическое лицо для предоставления своих биоме</w:t>
      </w:r>
      <w:r>
        <w:rPr>
          <w:color w:val="333333"/>
          <w:sz w:val="27"/>
          <w:szCs w:val="27"/>
        </w:rPr>
        <w:t>трических персональных данных в целях проведения идентификации без личного присутствия отказывается от использования шифровальных (криптографических) средств, указанных в части 19 статьи 14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от 27 июля 2006 года № 149-ФЗ "Об информации,</w:t>
      </w:r>
      <w:r>
        <w:rPr>
          <w:color w:val="333333"/>
          <w:sz w:val="27"/>
          <w:szCs w:val="27"/>
        </w:rPr>
        <w:t xml:space="preserve"> информационных технологиях и о защите информации", удостоверяющий центр обязан отказать такому лицу в проведении </w:t>
      </w:r>
      <w:r>
        <w:rPr>
          <w:rStyle w:val="ed"/>
          <w:color w:val="333333"/>
          <w:sz w:val="27"/>
          <w:szCs w:val="27"/>
        </w:rPr>
        <w:t>указанной идентификации. Создание сертификатов ключей проверки электронных подписей и выдача таких сертификатов заявителям в отношении усиленн</w:t>
      </w:r>
      <w:r>
        <w:rPr>
          <w:rStyle w:val="ed"/>
          <w:color w:val="333333"/>
          <w:sz w:val="27"/>
          <w:szCs w:val="27"/>
        </w:rPr>
        <w:t>ых неквалифицированных электронных подписей также могут осуществляться при определении лица, подающего заявление в электронной форме без личного присутствия с использованием простой электронной подписи, ключ которой получен при личной явке в соответствии с</w:t>
      </w:r>
      <w:r>
        <w:rPr>
          <w:rStyle w:val="ed"/>
          <w:color w:val="333333"/>
          <w:sz w:val="27"/>
          <w:szCs w:val="27"/>
        </w:rPr>
        <w:t xml:space="preserve"> правилами использования простой электронной подписи при обращении за получением государственных и муниципальных услуг в электронной форме, установленными Правительством Российской Федерации, и при условии организации взаимодействия удостоверяющего центра </w:t>
      </w:r>
      <w:r>
        <w:rPr>
          <w:rStyle w:val="ed"/>
          <w:color w:val="333333"/>
          <w:sz w:val="27"/>
          <w:szCs w:val="27"/>
        </w:rPr>
        <w:t>с единой системой идентификации и аутентификации, гражданами (физическими лицами) и организациями с применением прошедших в установленном порядке процедуру оценки соответствия средств защиты информации;</w:t>
      </w:r>
      <w:r>
        <w:rPr>
          <w:color w:val="333333"/>
          <w:sz w:val="27"/>
          <w:szCs w:val="27"/>
        </w:rPr>
        <w:t>";</w:t>
      </w:r>
      <w:r>
        <w:rPr>
          <w:rStyle w:val="mark"/>
          <w:color w:val="333333"/>
          <w:sz w:val="27"/>
          <w:szCs w:val="27"/>
        </w:rPr>
        <w:t> (В редакции Федерального закона от 23.06.2020 № 183</w:t>
      </w:r>
      <w:r>
        <w:rPr>
          <w:rStyle w:val="mark"/>
          <w:color w:val="333333"/>
          <w:sz w:val="27"/>
          <w:szCs w:val="27"/>
        </w:rPr>
        <w:t>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в части 2: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1 слова "в письменной форме" исключить;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пунктом 7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"7) незамедлительно информировать владельца квалифицированного сертификата о выявленных случаях приостановления (прекращения) технической возможн</w:t>
      </w:r>
      <w:r>
        <w:rPr>
          <w:color w:val="333333"/>
          <w:sz w:val="27"/>
          <w:szCs w:val="27"/>
        </w:rPr>
        <w:t xml:space="preserve">ости использования ключа электронной подписи, не предусмотренных соглашением сторон, или возникновения у аккредитованного </w:t>
      </w:r>
      <w:r>
        <w:rPr>
          <w:color w:val="333333"/>
          <w:sz w:val="27"/>
          <w:szCs w:val="27"/>
        </w:rPr>
        <w:lastRenderedPageBreak/>
        <w:t>удостоверяющего центра обоснованных сомнений в получении поручения от уполномоченного соглашением сторон лица об использовании ключа э</w:t>
      </w:r>
      <w:r>
        <w:rPr>
          <w:color w:val="333333"/>
          <w:sz w:val="27"/>
          <w:szCs w:val="27"/>
        </w:rPr>
        <w:t>лектронной подписи (при осуществлении аккредитованным удостоверяющим центром деятельности, предусмотренной частью 2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статьи 15 настоящего Федерального закона).";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часть 4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"4. Удостоверяющий центр вправе наделить третьих лиц</w:t>
      </w:r>
      <w:r>
        <w:rPr>
          <w:color w:val="333333"/>
          <w:sz w:val="27"/>
          <w:szCs w:val="27"/>
        </w:rPr>
        <w:t xml:space="preserve"> (далее - доверенные лица) полномочиями по приему заявлений на выдачу сертификатов ключей проверки электронной подписи, а также вручению сертификатов ключей проверки электронных подписей от имени этого удостоверяющего центра. При совершении порученных удос</w:t>
      </w:r>
      <w:r>
        <w:rPr>
          <w:color w:val="333333"/>
          <w:sz w:val="27"/>
          <w:szCs w:val="27"/>
        </w:rPr>
        <w:t>товеряющим центром действий доверенное лицо обязано идентифицировать заявителя при его личном присутствии.";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9) в части 3 статьи 14 слова "на основании учредительных документов юридического лица или" заменить словом "без", слова "Допускается не указывать в</w:t>
      </w:r>
      <w:r>
        <w:rPr>
          <w:color w:val="333333"/>
          <w:sz w:val="27"/>
          <w:szCs w:val="27"/>
        </w:rPr>
        <w:t xml:space="preserve"> качестве" заменить словами "В случаях, предусмотренных статьями 17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и 17</w:t>
      </w:r>
      <w:r>
        <w:rPr>
          <w:rStyle w:val="w91"/>
          <w:color w:val="333333"/>
          <w:sz w:val="27"/>
          <w:szCs w:val="27"/>
        </w:rPr>
        <w:t>4</w:t>
      </w:r>
      <w:r>
        <w:rPr>
          <w:color w:val="333333"/>
          <w:sz w:val="27"/>
          <w:szCs w:val="27"/>
        </w:rPr>
        <w:t xml:space="preserve"> настоящего Федерального закона, не указывается в качестве", слова "при оказании государственных и муниципальных услуг, исполнении государственных и муниципальных функций, а также в </w:t>
      </w:r>
      <w:r>
        <w:rPr>
          <w:color w:val="333333"/>
          <w:sz w:val="27"/>
          <w:szCs w:val="27"/>
        </w:rPr>
        <w:t>иных случаях, предусмотренных федеральными законами и принимаемыми в соответствии с ними нормативными правовыми актами" и предложение третье исключить, в четвертом предложении слово "определяется" заменить словом "определяются", дополнить словами ", и лицо</w:t>
      </w:r>
      <w:r>
        <w:rPr>
          <w:color w:val="333333"/>
          <w:sz w:val="27"/>
          <w:szCs w:val="27"/>
        </w:rPr>
        <w:t>, ответственное за содержание информации, подписываемой данной электронной подписью";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10) в статье 15: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части 1: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абзац первый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Аккредитованными удостоверяющими центрами являются удостоверяющие центры, получившие аккред</w:t>
      </w:r>
      <w:r>
        <w:rPr>
          <w:color w:val="333333"/>
          <w:sz w:val="27"/>
          <w:szCs w:val="27"/>
        </w:rPr>
        <w:t>итацию, а также удостоверяющий центр федерального органа исполнительной власти, уполномоченного на осуществление государственной регистрации юридических лиц, удостоверяющий центр федерального органа исполнительной власти, уполномоченного на правоприменител</w:t>
      </w:r>
      <w:r>
        <w:rPr>
          <w:color w:val="333333"/>
          <w:sz w:val="27"/>
          <w:szCs w:val="27"/>
        </w:rPr>
        <w:t xml:space="preserve">ьные функции по обеспечению исполнения федерального бюджета, кассовому обслуживанию исполнения бюджетов бюджетной системы Российской Федерации, и удостоверяющий </w:t>
      </w:r>
      <w:r>
        <w:rPr>
          <w:color w:val="333333"/>
          <w:sz w:val="27"/>
          <w:szCs w:val="27"/>
        </w:rPr>
        <w:lastRenderedPageBreak/>
        <w:t>центр Центрального банка Российской Федерации. Данные удостоверяющие центры обязаны хранить сле</w:t>
      </w:r>
      <w:r>
        <w:rPr>
          <w:color w:val="333333"/>
          <w:sz w:val="27"/>
          <w:szCs w:val="27"/>
        </w:rPr>
        <w:t>дующую информацию:";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3 слова "по поручению третьих лиц" заменить словами "от имени юридических лиц, государственных органов, органов местного самоуправления";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дополнить частями 2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и 2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. Удостоверяющий центр, аккредито</w:t>
      </w:r>
      <w:r>
        <w:rPr>
          <w:color w:val="333333"/>
          <w:sz w:val="27"/>
          <w:szCs w:val="27"/>
        </w:rPr>
        <w:t>ванный в соответствии с требованиями части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статьи 16 настоящего Федерального закона, а также удостоверяющий центр федерального органа исполнительной власти, уполномоченного на осуществление государственной регистрации юридических лиц, удостоверяющий цен</w:t>
      </w:r>
      <w:r>
        <w:rPr>
          <w:color w:val="333333"/>
          <w:sz w:val="27"/>
          <w:szCs w:val="27"/>
        </w:rPr>
        <w:t>тр федерального органа исполнительной власти, уполномоченного на правоприменительные функции по обеспечению исполнения федерального бюджета, кассовому обслуживанию исполнения бюджетов бюджетной системы Российской Федерации, и удостоверяющий центр Центральн</w:t>
      </w:r>
      <w:r>
        <w:rPr>
          <w:color w:val="333333"/>
          <w:sz w:val="27"/>
          <w:szCs w:val="27"/>
        </w:rPr>
        <w:t>ого банка Российской Федерации по поручению владельца квалифицированного сертификата вправе осуществлять: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1) хранение ключа электронной подписи, ключ проверки </w:t>
      </w:r>
      <w:r>
        <w:rPr>
          <w:color w:val="333333"/>
          <w:sz w:val="27"/>
          <w:szCs w:val="27"/>
        </w:rPr>
        <w:t>которой содержится в квалифицированном сертификате с обеспечением его защиты от компрометации и (или) несанкционированного использования, в том числе создание при помощи указанного ключа подписи по поручению владельца квалифицированного сертификата с испол</w:t>
      </w:r>
      <w:r>
        <w:rPr>
          <w:color w:val="333333"/>
          <w:sz w:val="27"/>
          <w:szCs w:val="27"/>
        </w:rPr>
        <w:t>ьзованием средств электронной подписи, имеющих подтверждение соответствия требованиям, установленным в соответствии с пунктом 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части 5 статьи 8 настоящего Федерального закона;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информирование владельца квалифицированного сертификата об использовании ук</w:t>
      </w:r>
      <w:r>
        <w:rPr>
          <w:color w:val="333333"/>
          <w:sz w:val="27"/>
          <w:szCs w:val="27"/>
        </w:rPr>
        <w:t>азанного ключа электронной подписи и предоставление по требованию владельца квалифицированного сертификата истории использования указанного ключа электронной подписи.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>. Требования к форме указанного в пункте 1 части 2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настоящей статьи поручения владельц</w:t>
      </w:r>
      <w:r>
        <w:rPr>
          <w:color w:val="333333"/>
          <w:sz w:val="27"/>
          <w:szCs w:val="27"/>
        </w:rPr>
        <w:t>а квалифицированного сертификата, порядку передачи поручения владельца квалифицированного сертификата аккредитованному удостоверяющему центру, в том числе с учетом возможности осуществления процедуры дополнительной аутентификации владельца квалифицированно</w:t>
      </w:r>
      <w:r>
        <w:rPr>
          <w:color w:val="333333"/>
          <w:sz w:val="27"/>
          <w:szCs w:val="27"/>
        </w:rPr>
        <w:t xml:space="preserve">го сертификата путем предоставления сведений из единой системы идентификации и аутентификации и информации из единой биометрической системы, а также к правилам хранения указанного поручения устанавливаются уполномоченным </w:t>
      </w:r>
      <w:r>
        <w:rPr>
          <w:color w:val="333333"/>
          <w:sz w:val="27"/>
          <w:szCs w:val="27"/>
        </w:rPr>
        <w:lastRenderedPageBreak/>
        <w:t>федеральным органом по согласованию</w:t>
      </w:r>
      <w:r>
        <w:rPr>
          <w:color w:val="333333"/>
          <w:sz w:val="27"/>
          <w:szCs w:val="27"/>
        </w:rPr>
        <w:t xml:space="preserve"> с федеральным органом исполнительной власти в области обеспечения безопасности.";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в пункте 3 части 4 слово "центре." заменить словами "центре. Ключи электронной подписи, хранимые аккредитованным удостоверяющим центром по поручению владельцев квалифицир</w:t>
      </w:r>
      <w:r>
        <w:rPr>
          <w:color w:val="333333"/>
          <w:sz w:val="27"/>
          <w:szCs w:val="27"/>
        </w:rPr>
        <w:t>ованных сертификатов электронной подписи, подлежат уничтожению в порядке, установленном федеральным органом исполнительной власти в области обеспечения безопасности.";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дополнить частями 6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и 6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"6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 Удостоверяющий центр федерально</w:t>
      </w:r>
      <w:r>
        <w:rPr>
          <w:color w:val="333333"/>
          <w:sz w:val="27"/>
          <w:szCs w:val="27"/>
        </w:rPr>
        <w:t>го органа исполнительной власти, уполномоченного на осуществление государственной регистрации юридических лиц, вправе наделить доверенных лиц полномочиями на прием заявлений о получении квалифицированного сертификата юридического лица и выполнение требован</w:t>
      </w:r>
      <w:r>
        <w:rPr>
          <w:color w:val="333333"/>
          <w:sz w:val="27"/>
          <w:szCs w:val="27"/>
        </w:rPr>
        <w:t>ий статьи 18 настоящего Федерального закона от имени удостоверяющего центра федерального органа исполнительной власти, уполномоченного на осуществление государственной регистрации юридических лиц, на создание ключа электронной подписи (при условии исключен</w:t>
      </w:r>
      <w:r>
        <w:rPr>
          <w:color w:val="333333"/>
          <w:sz w:val="27"/>
          <w:szCs w:val="27"/>
        </w:rPr>
        <w:t>ия возможности доступа работников таких доверенных лиц к ключам электронных подписей заявителей), а также на хранение ключей квалифицированных электронных подписей для дистанционного использования и на создание при помощи указанных ключей электронных подпи</w:t>
      </w:r>
      <w:r>
        <w:rPr>
          <w:color w:val="333333"/>
          <w:sz w:val="27"/>
          <w:szCs w:val="27"/>
        </w:rPr>
        <w:t>сей для электронных документов. При вручении созданного удостоверяющим центром федерального органа исполнительной власти, уполномоченного на осуществление государственной регистрации юридических лиц, квалифицированного сертификата указанное доверенное лицо</w:t>
      </w:r>
      <w:r>
        <w:rPr>
          <w:color w:val="333333"/>
          <w:sz w:val="27"/>
          <w:szCs w:val="27"/>
        </w:rPr>
        <w:t xml:space="preserve"> обязано установить личность владельца сертификата (заявителя) в соответствии с порядком реализации функций аккредитованного удостоверяющего центра и исполнения его обязанностей, установленным федеральным органом исполнительной власти, уполномоченным на ос</w:t>
      </w:r>
      <w:r>
        <w:rPr>
          <w:color w:val="333333"/>
          <w:sz w:val="27"/>
          <w:szCs w:val="27"/>
        </w:rPr>
        <w:t>уществление государственной регистрации юридических лиц, с учетом требований, предусмотренных пунктом 4 части 4 статьи 8 настоящего Федерального закона. Доверенные лица, указанные в настоящей части, в установленном Правительством Российской Федерации поряд</w:t>
      </w:r>
      <w:r>
        <w:rPr>
          <w:color w:val="333333"/>
          <w:sz w:val="27"/>
          <w:szCs w:val="27"/>
        </w:rPr>
        <w:t>ке определяются федеральным органом исполнительной власти, уполномоченным на осуществление государственной регистрации юридических лиц, из числа удостоверяющих центров, получивших аккредитацию в соответствии с частями 3 и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статьи 16 настоящего Федерально</w:t>
      </w:r>
      <w:r>
        <w:rPr>
          <w:color w:val="333333"/>
          <w:sz w:val="27"/>
          <w:szCs w:val="27"/>
        </w:rPr>
        <w:t xml:space="preserve">го закона, при условии их соответствия дополнительным требованиям, установленным Правительством Российской Федерации, и </w:t>
      </w:r>
      <w:r>
        <w:rPr>
          <w:color w:val="333333"/>
          <w:sz w:val="27"/>
          <w:szCs w:val="27"/>
        </w:rPr>
        <w:lastRenderedPageBreak/>
        <w:t xml:space="preserve">организационно-техническим требованиям в области информационной безопасности, установленным федеральным органом исполнительной власти в </w:t>
      </w:r>
      <w:r>
        <w:rPr>
          <w:color w:val="333333"/>
          <w:sz w:val="27"/>
          <w:szCs w:val="27"/>
        </w:rPr>
        <w:t>области обеспечения безопасности.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. Аккредитованные удостоверяющие центры, являющиеся удостоверяющим центром федерального органа исполнительной власти, уполномоченного на осуществление государственной регистрации юридических лиц, удостоверяющим центром ф</w:t>
      </w:r>
      <w:r>
        <w:rPr>
          <w:color w:val="333333"/>
          <w:sz w:val="27"/>
          <w:szCs w:val="27"/>
        </w:rPr>
        <w:t>едерального органа исполнительной власти, уполномоченного на правоприменительные функции по обеспечению исполнения федерального бюджета, кассовому обслуживанию исполнения бюджетов бюджетной системы Российской Федерации, и удостоверяющим центром Центральног</w:t>
      </w:r>
      <w:r>
        <w:rPr>
          <w:color w:val="333333"/>
          <w:sz w:val="27"/>
          <w:szCs w:val="27"/>
        </w:rPr>
        <w:t>о банка Российской Федерации, должны соответствовать требованиям, предусмотренным пунктами 1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, 3 - 5, 7 части 3, пунктом 2 части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статьи 16 настоящего Федерального закона. Уполномоченный федеральный орган совместно с федеральным органом исполнительной вл</w:t>
      </w:r>
      <w:r>
        <w:rPr>
          <w:color w:val="333333"/>
          <w:sz w:val="27"/>
          <w:szCs w:val="27"/>
        </w:rPr>
        <w:t>асти в области обеспечения безопасности в порядке, установленном статьей 16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настоящего Федерального закона, осуществляет проверки соблюдения аккредитованными удостоверяющими центрами, указанными в настоящей части, требований, предусмотренных настоящим Фед</w:t>
      </w:r>
      <w:r>
        <w:rPr>
          <w:color w:val="333333"/>
          <w:sz w:val="27"/>
          <w:szCs w:val="27"/>
        </w:rPr>
        <w:t>еральным законом. В рамках проведения таких проверок не могут быть осуществлены приостановка, прекращение аккредитации таких удостоверяющих центров.";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в части 7 после слов "Аккредитованный удостоверяющий центр" дополнить словами "(работник аккредитованн</w:t>
      </w:r>
      <w:r>
        <w:rPr>
          <w:color w:val="333333"/>
          <w:sz w:val="27"/>
          <w:szCs w:val="27"/>
        </w:rPr>
        <w:t>ого удостоверяющего центра, доверенные лица и их работники)", слова "и (или) административную" заменить словами ", административную и (или) уголовную";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дополнить частью 8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"8. Аккредитованный удостоверяющий центр на безвозмездной о</w:t>
      </w:r>
      <w:r>
        <w:rPr>
          <w:color w:val="333333"/>
          <w:sz w:val="27"/>
          <w:szCs w:val="27"/>
        </w:rPr>
        <w:t>снове обеспечивает физических лиц шифровальными (криптографическими) средствами, указанными в части 19 статьи 14</w:t>
      </w:r>
      <w:r>
        <w:rPr>
          <w:rStyle w:val="w91"/>
          <w:color w:val="333333"/>
          <w:sz w:val="27"/>
          <w:szCs w:val="27"/>
        </w:rPr>
        <w:t xml:space="preserve">1 </w:t>
      </w:r>
      <w:r>
        <w:rPr>
          <w:color w:val="333333"/>
          <w:sz w:val="27"/>
          <w:szCs w:val="27"/>
        </w:rPr>
        <w:t>Федерального закона от 27 июля 2006 года № 149-ФЗ "Об информации, информационных технологиях и о защите информации"</w:t>
      </w:r>
      <w:r>
        <w:rPr>
          <w:color w:val="333333"/>
          <w:sz w:val="27"/>
          <w:szCs w:val="27"/>
        </w:rPr>
        <w:t>, для проведения идентификации физических лиц в аккредитованном удостоверяющем центре на основе предоставления биометрических персональных данных без личного присутствия посредством информационно-телекоммуникационной сети "Интернет".";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11) в статье 16: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а) </w:t>
      </w:r>
      <w:r>
        <w:rPr>
          <w:color w:val="333333"/>
          <w:sz w:val="27"/>
          <w:szCs w:val="27"/>
        </w:rPr>
        <w:t>в части 1 слова "уполномоченным федеральным органом" заменить словами "в два этапа";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в части 2 слова "пять лет" заменить словами "три года";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в части 3: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"1) минимальный размер собственных средств (капитала) соста</w:t>
      </w:r>
      <w:r>
        <w:rPr>
          <w:color w:val="333333"/>
          <w:sz w:val="27"/>
          <w:szCs w:val="27"/>
        </w:rPr>
        <w:t>вляет не менее чем один миллиард рублей либо пятьсот миллионов рублей при наличии не менее чем в трех четвертях субъектов Российской Федерации одного или более филиала или представительства удостоверяющего центра;";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пунктом 1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</w:t>
      </w:r>
      <w:r>
        <w:rPr>
          <w:color w:val="333333"/>
          <w:sz w:val="27"/>
          <w:szCs w:val="27"/>
        </w:rPr>
        <w:t>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) наличие лицензии на деятельность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</w:t>
      </w:r>
      <w:r>
        <w:rPr>
          <w:color w:val="333333"/>
          <w:sz w:val="27"/>
          <w:szCs w:val="27"/>
        </w:rPr>
        <w:t xml:space="preserve">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</w:t>
      </w:r>
      <w:r>
        <w:rPr>
          <w:color w:val="333333"/>
          <w:sz w:val="27"/>
          <w:szCs w:val="27"/>
        </w:rPr>
        <w:t>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</w:t>
      </w:r>
      <w:r>
        <w:rPr>
          <w:color w:val="333333"/>
          <w:sz w:val="27"/>
          <w:szCs w:val="27"/>
        </w:rPr>
        <w:t>х нужд юридического лица);";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2 цифры "30" заменить цифрами "100", цифры "100" заменить цифрами "200";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3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"3) наличие права собственности на аппаратные средства электронной подписи и средства удостоверяющего цент</w:t>
      </w:r>
      <w:r>
        <w:rPr>
          <w:color w:val="333333"/>
          <w:sz w:val="27"/>
          <w:szCs w:val="27"/>
        </w:rPr>
        <w:t xml:space="preserve">ра, имеющие подтверждение соответствия требованиям, установленным федеральным органом исполнительной власти в области обеспечения безопасности, и наличие права использования программных средств электронной подписи и средств удостоверяющего центра, имеющих </w:t>
      </w:r>
      <w:r>
        <w:rPr>
          <w:color w:val="333333"/>
          <w:sz w:val="27"/>
          <w:szCs w:val="27"/>
        </w:rPr>
        <w:t>подтверждение соответствия требованиям, установленным федеральным органом исполнительной власти в области обеспечения безопасности, на законных основаниях;";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пунктом 4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"4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) соответствие требованиям к деловой репутации руко</w:t>
      </w:r>
      <w:r>
        <w:rPr>
          <w:color w:val="333333"/>
          <w:sz w:val="27"/>
          <w:szCs w:val="27"/>
        </w:rPr>
        <w:t>водителя и учредителей (участников) удостоверяющего центра, имеющих право прямо или косвенно либо совместно с иными лицами, связанными с ними договорами доверительного управления имуществом, и (или) простого товарищества, и (или) поручения, и (или) корпора</w:t>
      </w:r>
      <w:r>
        <w:rPr>
          <w:color w:val="333333"/>
          <w:sz w:val="27"/>
          <w:szCs w:val="27"/>
        </w:rPr>
        <w:t>тивным договором, и (или) иным соглашением, предметом которого является осуществление прав, удостоверенных акциями (долями), распоряжаться более 10 процентами акций (долей), составляющих уставный капитал удостоверяющего центра, установленным правительствен</w:t>
      </w:r>
      <w:r>
        <w:rPr>
          <w:color w:val="333333"/>
          <w:sz w:val="27"/>
          <w:szCs w:val="27"/>
        </w:rPr>
        <w:t>ной комиссией, указанной в части 5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настоящей статьи;";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пунктами 6 и 7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"6) в отношении удостоверяющего центра, претендующего на получение аккредитации, не была досрочно прекращена его аккредитация в течение трех лет до пода</w:t>
      </w:r>
      <w:r>
        <w:rPr>
          <w:color w:val="333333"/>
          <w:sz w:val="27"/>
          <w:szCs w:val="27"/>
        </w:rPr>
        <w:t>чи заявления;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7) лицо, имеющее право в соответствии с законодательством Российской Федерации действовать от имени удостоверяющего центра без доверенности, не является лицом, имевшим право в соответствии с законодательством Российской Федерации действовать </w:t>
      </w:r>
      <w:r>
        <w:rPr>
          <w:color w:val="333333"/>
          <w:sz w:val="27"/>
          <w:szCs w:val="27"/>
        </w:rPr>
        <w:t>без доверенности от имени удостоверяющего центра, аккредитация которого была досрочно прекращена, в течение трех лет до подачи заявления.";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часть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. Для осуществления хранения ключа электронной подписи в соответствии </w:t>
      </w:r>
      <w:r>
        <w:rPr>
          <w:color w:val="333333"/>
          <w:sz w:val="27"/>
          <w:szCs w:val="27"/>
        </w:rPr>
        <w:t>с частью 2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статьи 15 настоящего Федерального закона аккредитация удостоверяющего центра осуществляется при условии выполнения им следующих дополнительных требований: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наличие финансового обеспечения ответственности за убытки, причиненные в случае компро</w:t>
      </w:r>
      <w:r>
        <w:rPr>
          <w:color w:val="333333"/>
          <w:sz w:val="27"/>
          <w:szCs w:val="27"/>
        </w:rPr>
        <w:t>метации и (или) несанкционированного использования ключей электронной подписи, хранение которых осуществляет аккредитованный удостоверяющий центр по поручению их владельцев, за исключением случаев наличия вины владельца квалифицированного сертификата, в су</w:t>
      </w:r>
      <w:r>
        <w:rPr>
          <w:color w:val="333333"/>
          <w:sz w:val="27"/>
          <w:szCs w:val="27"/>
        </w:rPr>
        <w:t>мме не менее 200 миллионов рублей, а также 500 тысяч рублей за каждое место осуществления лицензируемого вида деятельности, непосредственно связанного с созданием сертификатов ключей проверки электронной подписи, указанное в лицензии федерального органа ис</w:t>
      </w:r>
      <w:r>
        <w:rPr>
          <w:color w:val="333333"/>
          <w:sz w:val="27"/>
          <w:szCs w:val="27"/>
        </w:rPr>
        <w:t xml:space="preserve">полнительной власти в области обеспечения безопасности, выданной удостоверяющему центру в соответствии с пунктом 1 части 1 статьи 12 Федерального закона от 4 мая 2011 года № 99-ФЗ "О лицензировании </w:t>
      </w:r>
      <w:r>
        <w:rPr>
          <w:color w:val="333333"/>
          <w:sz w:val="27"/>
          <w:szCs w:val="27"/>
        </w:rPr>
        <w:lastRenderedPageBreak/>
        <w:t xml:space="preserve">отдельных видов деятельности", если количество таких мест </w:t>
      </w:r>
      <w:r>
        <w:rPr>
          <w:color w:val="333333"/>
          <w:sz w:val="27"/>
          <w:szCs w:val="27"/>
        </w:rPr>
        <w:t>превышает десять, но не более 300 миллионов рублей. Если количество мест осуществления указанного лицензируемого вида деятельности не превышает десять, финансовое обеспечение ответственности составляет 200 миллионов рублей;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</w:t>
      </w:r>
      <w:r>
        <w:rPr>
          <w:color w:val="333333"/>
          <w:sz w:val="27"/>
          <w:szCs w:val="27"/>
        </w:rPr>
        <w:t>наличие в собственности удостоверяющего центра и применение им средств, имеющих подтверждение соответствия требованиям, установленным федеральным органом исполнительной власти в области обеспечения безопасности, которые обеспечивают: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хранение ключей ква</w:t>
      </w:r>
      <w:r>
        <w:rPr>
          <w:color w:val="333333"/>
          <w:sz w:val="27"/>
          <w:szCs w:val="27"/>
        </w:rPr>
        <w:t>лифицированных электронных подписей и автоматическое создание таких подписей с использованием данных ключей по поручению соответствующих владельцев квалифицированных сертификатов;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аутентификацию владельцев квалифицированных сертификатов, по поручению ко</w:t>
      </w:r>
      <w:r>
        <w:rPr>
          <w:color w:val="333333"/>
          <w:sz w:val="27"/>
          <w:szCs w:val="27"/>
        </w:rPr>
        <w:t>торых аккредитованный удостоверяющий центр создает и проверяет квалифицированную электронную подпись;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защиту информации, передаваемой по каналу взаимодействия между владельцем квалифицированного сертификата и аккредитованным удостоверяющим центром, осущ</w:t>
      </w:r>
      <w:r>
        <w:rPr>
          <w:color w:val="333333"/>
          <w:sz w:val="27"/>
          <w:szCs w:val="27"/>
        </w:rPr>
        <w:t>ествляющим создание и проверку квалифицированной электронной подписи по поручению такого владельца;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доказательства невозможности отказа владельца квалифицированного сертификата от поручения на создание квалифицированной электронной подписи.";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в части</w:t>
      </w:r>
      <w:r>
        <w:rPr>
          <w:color w:val="333333"/>
          <w:sz w:val="27"/>
          <w:szCs w:val="27"/>
        </w:rPr>
        <w:t xml:space="preserve"> 4 пятое предложение исключить;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дополнить частью 4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"4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 К заявлению для аккредитации удостоверяющего центра в целях осуществления хранения ключей электронных подписей в соответствии с частью 2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статьи 15 настоящего Федерального з</w:t>
      </w:r>
      <w:r>
        <w:rPr>
          <w:color w:val="333333"/>
          <w:sz w:val="27"/>
          <w:szCs w:val="27"/>
        </w:rPr>
        <w:t>акона прилагаются документы, подтверждающие соответствие удостоверяющего центра требованиям, установленным частью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настоящей статьи. При направлении заявления аккредитация удостоверяющего центра может осуществляться как на соответствие только требованиям</w:t>
      </w:r>
      <w:r>
        <w:rPr>
          <w:color w:val="333333"/>
          <w:sz w:val="27"/>
          <w:szCs w:val="27"/>
        </w:rPr>
        <w:t>, установленным частью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настоящей статьи (при условии наличия действующей аккредитации на соответствие части 3 настоящей статьи), так и на соответствие требованиям частей 3 и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настоящей статьи одновременно.";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ж) часть 5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"</w:t>
      </w:r>
      <w:r>
        <w:rPr>
          <w:color w:val="333333"/>
          <w:sz w:val="27"/>
          <w:szCs w:val="27"/>
        </w:rPr>
        <w:t>5. В срок, не превышающий тридцати календарных дней со дня приема заявления удостоверяющего центра, уполномоченный федеральный орган на основании представленных документов принимает решение о соответствии удостоверяющего центра требованиям, установленным п</w:t>
      </w:r>
      <w:r>
        <w:rPr>
          <w:color w:val="333333"/>
          <w:sz w:val="27"/>
          <w:szCs w:val="27"/>
        </w:rPr>
        <w:t>унктами 1 - 4, 5 - 7 части 3 и (или) частью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настоящей статьи, или об отказе в его аккредитации.";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з) дополнить частями 5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 - 5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"5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 В случае принятия решения о соответствии удостоверяющего центра требованиям, установленным пунктам</w:t>
      </w:r>
      <w:r>
        <w:rPr>
          <w:color w:val="333333"/>
          <w:sz w:val="27"/>
          <w:szCs w:val="27"/>
        </w:rPr>
        <w:t>и 1 - 4, 5 - 7 части 3 и (или) частью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настоящей статьи, уполномоченный федеральный орган в срок, не превышающий десяти календарных дней со дня принятия решения, предусмотренного частью 5 настоящей статьи, направляет соответствующее заключение в правител</w:t>
      </w:r>
      <w:r>
        <w:rPr>
          <w:color w:val="333333"/>
          <w:sz w:val="27"/>
          <w:szCs w:val="27"/>
        </w:rPr>
        <w:t>ьственную комиссию, уполномоченную на принятие решения об аккредитации удостоверяющих центров (далее - правительственная комиссия). Положение о правительственной комиссии, ее состав и порядок принятия ею решений утверждаются Правительством Российской Федер</w:t>
      </w:r>
      <w:r>
        <w:rPr>
          <w:color w:val="333333"/>
          <w:sz w:val="27"/>
          <w:szCs w:val="27"/>
        </w:rPr>
        <w:t>ации. При утверждении состава правительственной комиссии должно быть предусмотрено, что не менее 30 процентов членов правительственной комиссии должны быть представителями автономной некоммерческой организации, на которую в соответствии с решением Правител</w:t>
      </w:r>
      <w:r>
        <w:rPr>
          <w:color w:val="333333"/>
          <w:sz w:val="27"/>
          <w:szCs w:val="27"/>
        </w:rPr>
        <w:t>ьства Российской Федерации возложены функции по мониторингу развития цифровой экономики и цифровых технологий и формированию прогнозов развития цифровой экономики и цифровых технологий. При утверждении порядка деятельности правительственной комиссии к ее к</w:t>
      </w:r>
      <w:r>
        <w:rPr>
          <w:color w:val="333333"/>
          <w:sz w:val="27"/>
          <w:szCs w:val="27"/>
        </w:rPr>
        <w:t>омпетенции должно быть отнесено в том числе принятие на основе заключений уполномоченного федерального органа решений об аккредитации удостоверяющих центров, у которых руководители и учредители (участники) имеют право прямо или косвенно либо совместно с ин</w:t>
      </w:r>
      <w:r>
        <w:rPr>
          <w:color w:val="333333"/>
          <w:sz w:val="27"/>
          <w:szCs w:val="27"/>
        </w:rPr>
        <w:t>ыми лицами, связанными с ними договорами доверительного управления имуществом, и (или) простого товарищества, и (или) поручения, и (или) корпоративным договором, и (или) иным соглашением, предметом которого является осуществление прав, удостоверенных акция</w:t>
      </w:r>
      <w:r>
        <w:rPr>
          <w:color w:val="333333"/>
          <w:sz w:val="27"/>
          <w:szCs w:val="27"/>
        </w:rPr>
        <w:t>ми (долями), распоряжаться более 10 процентами акций (долей), составляющих уставный капитал данных удостоверяющих центров, и соответствуют высоким требованиям к деловой репутации.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. Правительственная комиссия рассматривает представленные документы и в те</w:t>
      </w:r>
      <w:r>
        <w:rPr>
          <w:color w:val="333333"/>
          <w:sz w:val="27"/>
          <w:szCs w:val="27"/>
        </w:rPr>
        <w:t>чение двадцати рабочих дней принимает решение об аккредитации удостоверяющего центра (в случае его соответствия пункту 4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части 3 настоящей статьи) или отказе в аккредитации.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5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>. В случае принятия решения об аккредитации удостоверяющего центра уполномоченн</w:t>
      </w:r>
      <w:r>
        <w:rPr>
          <w:color w:val="333333"/>
          <w:sz w:val="27"/>
          <w:szCs w:val="27"/>
        </w:rPr>
        <w:t>ый федеральный орган в срок, не превышающий пяти календарных дней со дня принятия решения об аккредитации, направляет уведомление удостоверяющему центру о принятом решении и вносит соответствующую информацию в перечень аккредитованных удостоверяющих центро</w:t>
      </w:r>
      <w:r>
        <w:rPr>
          <w:color w:val="333333"/>
          <w:sz w:val="27"/>
          <w:szCs w:val="27"/>
        </w:rPr>
        <w:t>в, после чего удостоверяющий центр считается аккредитованным удостоверяющим центром. Аккредитованный удостоверяющий центр обязан осуществить присоединение информационной системы, обеспечивающей реализацию функций аккредитованного удостоверяющего центра (да</w:t>
      </w:r>
      <w:r>
        <w:rPr>
          <w:color w:val="333333"/>
          <w:sz w:val="27"/>
          <w:szCs w:val="27"/>
        </w:rPr>
        <w:t>лее - присоединение аккредитованного удостоверяющего центра), к информационно-технологической и коммуникационной инфраструктуре в порядке, установленном в соответствии с частью 4 статьи 19 Федерального закона от 27 июля 2010 года № 210-ФЗ "Об организации п</w:t>
      </w:r>
      <w:r>
        <w:rPr>
          <w:color w:val="333333"/>
          <w:sz w:val="27"/>
          <w:szCs w:val="27"/>
        </w:rPr>
        <w:t>редоставления государственных и муниципальных услуг" (далее - инфраструктура). После присоединения аккредитованного удостоверяющего центра к инфраструктуре уполномоченный федеральный орган выдает аккредитованному удостоверяющему центру квалифицированный се</w:t>
      </w:r>
      <w:r>
        <w:rPr>
          <w:color w:val="333333"/>
          <w:sz w:val="27"/>
          <w:szCs w:val="27"/>
        </w:rPr>
        <w:t>ртификат, созданный с использованием средств головного удостоверяющего центра. В случае принятия решения об отказе в аккредитации удостоверяющего центра уполномоченный федеральный орган в срок, не превышающий десяти календарных дней со дня принятия решения</w:t>
      </w:r>
      <w:r>
        <w:rPr>
          <w:color w:val="333333"/>
          <w:sz w:val="27"/>
          <w:szCs w:val="27"/>
        </w:rPr>
        <w:t xml:space="preserve"> об отказе в аккредитации, направляет в удостоверяющий центр уведомление о принятом решении с указанием причин отказа.";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и) часть 6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"6. Основаниями для отказа в аккредитации удостоверяющего центра являются его несоответствие </w:t>
      </w:r>
      <w:r>
        <w:rPr>
          <w:color w:val="333333"/>
          <w:sz w:val="27"/>
          <w:szCs w:val="27"/>
        </w:rPr>
        <w:t>требованиям, установленным частями 3 и (или)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настоящей статьи, несоответствие иным требованиям настоящего Федерального закона, а также наличие в представленных им документах недостоверной информации. При этом отказ в аккредитации удостоверяющего центра </w:t>
      </w:r>
      <w:r>
        <w:rPr>
          <w:color w:val="333333"/>
          <w:sz w:val="27"/>
          <w:szCs w:val="27"/>
        </w:rPr>
        <w:t>на соответствие требованиям части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настоящей статьи не приостанавливает действие аккредитации удостоверяющего центра на соответствие требованиям части 3 настоящей статьи.";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к) в части 7 слова "уполномоченный федеральный орган обязан" заменить словами "до</w:t>
      </w:r>
      <w:r>
        <w:rPr>
          <w:color w:val="333333"/>
          <w:sz w:val="27"/>
          <w:szCs w:val="27"/>
        </w:rPr>
        <w:t>лжностное лицо уполномоченного федерального органа обязано", дополнить словами ", а в случае, если удостоверяющий центр аккредитован в соответствии с требованиями частей 3 и 3</w:t>
      </w:r>
      <w:r>
        <w:rPr>
          <w:rStyle w:val="w91"/>
          <w:color w:val="333333"/>
          <w:sz w:val="27"/>
          <w:szCs w:val="27"/>
        </w:rPr>
        <w:t xml:space="preserve">1 </w:t>
      </w:r>
      <w:r>
        <w:rPr>
          <w:color w:val="333333"/>
          <w:sz w:val="27"/>
          <w:szCs w:val="27"/>
        </w:rPr>
        <w:t>настоящей статьи, его аккредитации прекращаются одновременно";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л) части 7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, 7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>и 8 признать утратившими силу;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12) дополнить статьей 16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h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16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Федеральный государственный надзор в сфере электронной подписи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1. Федеральный государственный надзор в сфере электронной подписи осуществляется уполномоченным </w:t>
      </w:r>
      <w:r>
        <w:rPr>
          <w:color w:val="333333"/>
          <w:sz w:val="27"/>
          <w:szCs w:val="27"/>
        </w:rPr>
        <w:t>федеральным органом.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Предметом федерального государственного надзора в сфере электронной подписи является соблюдение аккредитованными удостоверяющими центрами, доверенными третьими сторонами требований настоящего Федерального закона и иных принимаемых в</w:t>
      </w:r>
      <w:r>
        <w:rPr>
          <w:color w:val="333333"/>
          <w:sz w:val="27"/>
          <w:szCs w:val="27"/>
        </w:rPr>
        <w:t xml:space="preserve"> соответствии с ним нормативных правовых актов.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Федеральный государственный надзор в сфере электронной подписи осуществляется в соответствии с требованиями Федерального закона от 26 декабря 2008 года № 294-ФЗ "О защите прав юридических лиц и индивидуаль</w:t>
      </w:r>
      <w:r>
        <w:rPr>
          <w:color w:val="333333"/>
          <w:sz w:val="27"/>
          <w:szCs w:val="27"/>
        </w:rPr>
        <w:t>ных предпринимателей при осуществлении государственного контроля (надзора) и муниципального контроля" с учетом особенностей организации и проведения проверок, установленных настоящей статьей.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Плановые проверки аккредитованных удостоверяющих центров, дов</w:t>
      </w:r>
      <w:r>
        <w:rPr>
          <w:color w:val="333333"/>
          <w:sz w:val="27"/>
          <w:szCs w:val="27"/>
        </w:rPr>
        <w:t>еренных третьих сторон при осуществлении федерального государственного надзора в сфере электронной подписи не проводятся.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5. Внеплановые проверки аккредитованных удостоверяющих центров, доверенных третьих сторон проводятся по основаниям, указанным в части </w:t>
      </w:r>
      <w:r>
        <w:rPr>
          <w:color w:val="333333"/>
          <w:sz w:val="27"/>
          <w:szCs w:val="27"/>
        </w:rPr>
        <w:t>2 статьи 10 Федерального закона от 26 декабря 2008 года № 294-ФЗ "О защите прав юридических лиц и индивидуальных предпринимателей при осуществлении государственного контроля (надзора) и муниципального контроля", а также на основании мотивированного предста</w:t>
      </w:r>
      <w:r>
        <w:rPr>
          <w:color w:val="333333"/>
          <w:sz w:val="27"/>
          <w:szCs w:val="27"/>
        </w:rPr>
        <w:t>вления должностного лица уполномоченного федерального органа по результатам анализа результатов мероприятий по контролю без взаимодействия с аккредитованными удостоверяющими центрами, доверенными третьими сторонами, рассмотрения или предварительной проверк</w:t>
      </w:r>
      <w:r>
        <w:rPr>
          <w:color w:val="333333"/>
          <w:sz w:val="27"/>
          <w:szCs w:val="27"/>
        </w:rPr>
        <w:t xml:space="preserve">и обращений о нарушениях требований настоящего Федерального закона и иных принимаемых в соответствии с ним нормативных правовых актов, допущенных аккредитованными удостоверяющими центрами, доверенными третьими сторонами, которые </w:t>
      </w:r>
      <w:r>
        <w:rPr>
          <w:color w:val="333333"/>
          <w:sz w:val="27"/>
          <w:szCs w:val="27"/>
        </w:rPr>
        <w:lastRenderedPageBreak/>
        <w:t xml:space="preserve">поступили в уполномоченный </w:t>
      </w:r>
      <w:r>
        <w:rPr>
          <w:color w:val="333333"/>
          <w:sz w:val="27"/>
          <w:szCs w:val="27"/>
        </w:rPr>
        <w:t>федеральный орган от федеральных органов исполнительной власти, органов государственной власти субъектов Российской Федерации, иных государственных органов, органов местного самоуправления, Центрального банка Российской Федерации, органов государственных в</w:t>
      </w:r>
      <w:r>
        <w:rPr>
          <w:color w:val="333333"/>
          <w:sz w:val="27"/>
          <w:szCs w:val="27"/>
        </w:rPr>
        <w:t>небюджетных фондов, юридических и физических лиц.";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13) в статье 17: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пункт 7 части 2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"7) </w:t>
      </w:r>
      <w:r>
        <w:rPr>
          <w:color w:val="333333"/>
          <w:sz w:val="27"/>
          <w:szCs w:val="27"/>
        </w:rPr>
        <w:t>идентификатор, однозначно указывающий на то, что идентификация заявителя при выдаче сертификата ключа проверки электронной подписи проводилась либо при его личном присутствии, либо без его личного присутствия одним из способов, указанных в абзаце первом пу</w:t>
      </w:r>
      <w:r>
        <w:rPr>
          <w:color w:val="333333"/>
          <w:sz w:val="27"/>
          <w:szCs w:val="27"/>
        </w:rPr>
        <w:t>нкта 1 части 1 статьи 18 настоящего Федерального закона.";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в части 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слова "ограничивающей его применение в иных информационных системах" заменить словами "не являющейся обязательной в соответствии с настоящим Федеральным законом и принимаемыми в соотв</w:t>
      </w:r>
      <w:r>
        <w:rPr>
          <w:color w:val="333333"/>
          <w:sz w:val="27"/>
          <w:szCs w:val="27"/>
        </w:rPr>
        <w:t>етствии с ним иными нормативными правовыми актами";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часть 6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"6. Владелец квалифицированного сертификата обязан не использовать ключ электронной подписи и немедленно обратиться в аккредитованный удостоверяющий центр, выдавш</w:t>
      </w:r>
      <w:r>
        <w:rPr>
          <w:color w:val="333333"/>
          <w:sz w:val="27"/>
          <w:szCs w:val="27"/>
        </w:rPr>
        <w:t>ий квалифицированный сертификат, для прекращения действия этого сертификата при наличии оснований полагать, что конфиденциальность ключа электронной подписи нарушена.";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14) дополнить статьями 17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 - 17</w:t>
      </w:r>
      <w:r>
        <w:rPr>
          <w:rStyle w:val="w91"/>
          <w:color w:val="333333"/>
          <w:sz w:val="27"/>
          <w:szCs w:val="27"/>
        </w:rPr>
        <w:t>6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h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17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Использование кв</w:t>
      </w:r>
      <w:r>
        <w:rPr>
          <w:color w:val="333333"/>
          <w:sz w:val="27"/>
          <w:szCs w:val="27"/>
        </w:rPr>
        <w:t>алифицированной электронной подписи при участии в правоотношениях физического лица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В случае использования квалифицированной электронной подписи при участии в правоотношениях физического лица без полномочий на действия от имени других физических или юр</w:t>
      </w:r>
      <w:r>
        <w:rPr>
          <w:color w:val="333333"/>
          <w:sz w:val="27"/>
          <w:szCs w:val="27"/>
        </w:rPr>
        <w:t>идических лиц применяется квалифицированная электронная подпись физического лица, владельцем которой оно является. Квалифицированный сертификат данной электронной подписи создается и выдается удостоверяющим центром, получившим аккредитацию.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2. Физическое л</w:t>
      </w:r>
      <w:r>
        <w:rPr>
          <w:color w:val="333333"/>
          <w:sz w:val="27"/>
          <w:szCs w:val="27"/>
        </w:rPr>
        <w:t>ицо, которое в соответствии с законодательством Российской Федерации наделено полномочиями, не предусмотренными статьями 17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и 17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 xml:space="preserve"> настоящего Федерального закона, при использовании квалифицированной электронной подписи применяет квалифицированный сертифика</w:t>
      </w:r>
      <w:r>
        <w:rPr>
          <w:color w:val="333333"/>
          <w:sz w:val="27"/>
          <w:szCs w:val="27"/>
        </w:rPr>
        <w:t>т такого физического лица, выданный удостоверяющим центром, получившим аккредитацию, при этом в пакете электронных документов представляется также документ, подтверждающий указанные полномочия физического лица (далее - документ о полномочиях). Документ о п</w:t>
      </w:r>
      <w:r>
        <w:rPr>
          <w:color w:val="333333"/>
          <w:sz w:val="27"/>
          <w:szCs w:val="27"/>
        </w:rPr>
        <w:t>олномочиях должен быть подписан квалифицированной электронной подписью уполномоченного в установленном порядке на принятие соответствующих решений должностного лица соответствующего государственного органа или органа местного самоуправления. Документ о пол</w:t>
      </w:r>
      <w:r>
        <w:rPr>
          <w:color w:val="333333"/>
          <w:sz w:val="27"/>
          <w:szCs w:val="27"/>
        </w:rPr>
        <w:t>номочиях предоставляется физическому лицу в машиночитаемом виде в соответствии с формами, которые определяются и размещаются на официальных сайтах операторами государственных и муниципальных информационных систем, осуществляющих функции, в рамках выполнени</w:t>
      </w:r>
      <w:r>
        <w:rPr>
          <w:color w:val="333333"/>
          <w:sz w:val="27"/>
          <w:szCs w:val="27"/>
        </w:rPr>
        <w:t xml:space="preserve">я которых выдан соответствующий документ о полномочиях (далее - машиночитаемые формы). Машиночитаемые формы должны соответствовать единым требованиям, устанавливаемым уполномоченным федеральным органом. В документе о полномочиях полномочия определяются на </w:t>
      </w:r>
      <w:r>
        <w:rPr>
          <w:color w:val="333333"/>
          <w:sz w:val="27"/>
          <w:szCs w:val="27"/>
        </w:rPr>
        <w:t>основании классификатора полномочий. Уполномоченный федеральный орган формирует, актуализирует классификатор полномочий и обеспечивает доступ к нему в соответствии с установленным им порядком. Представление документа о полномочиях заинтересованным лицам ос</w:t>
      </w:r>
      <w:r>
        <w:rPr>
          <w:color w:val="333333"/>
          <w:sz w:val="27"/>
          <w:szCs w:val="27"/>
        </w:rPr>
        <w:t>уществляется посредством включения такого документа в пакет электронных документов, если иной порядок представления такого документа не установлен Правительством Российской Федерации.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h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17</w:t>
      </w:r>
      <w:r>
        <w:rPr>
          <w:rStyle w:val="w91"/>
          <w:b w:val="0"/>
          <w:bCs w:val="0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. Использование квалифицированной электронной подписи при уч</w:t>
      </w:r>
      <w:r>
        <w:rPr>
          <w:color w:val="333333"/>
          <w:sz w:val="27"/>
          <w:szCs w:val="27"/>
        </w:rPr>
        <w:t>астии в правоотношениях юридических лиц, лиц, замещающих государственные должности Российской Федерации, государственные должности субъектов Российской Федерации, должностных лиц государственных органов, органов местного самоуправления, их подведомственных</w:t>
      </w:r>
      <w:r>
        <w:rPr>
          <w:color w:val="333333"/>
          <w:sz w:val="27"/>
          <w:szCs w:val="27"/>
        </w:rPr>
        <w:t xml:space="preserve"> организаций, а также нотариусов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1. В случае использования квалифицированной электронной подписи при участии в правоотношениях юридических лиц, за исключением юридических лиц, использование квалифицированной электронной подписи при правоотношениях с кото</w:t>
      </w:r>
      <w:r>
        <w:rPr>
          <w:color w:val="333333"/>
          <w:sz w:val="27"/>
          <w:szCs w:val="27"/>
        </w:rPr>
        <w:t>рыми регулируется частями 2 и 3 настоящей статьи: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применяется квалифицированная электронная подпись юридического лица, квалифицированный сертификат которой выдается удостоверяющим центром федерального органа исполнительной власти, уполномоченного на осу</w:t>
      </w:r>
      <w:r>
        <w:rPr>
          <w:color w:val="333333"/>
          <w:sz w:val="27"/>
          <w:szCs w:val="27"/>
        </w:rPr>
        <w:t>ществление государственной регистрации юридических лиц, в установленном уполномоченным федеральным органом порядке с указанием в качестве владельца квалифицированного сертификата также физического лица, действующего от имени юридического лица без доверенно</w:t>
      </w:r>
      <w:r>
        <w:rPr>
          <w:color w:val="333333"/>
          <w:sz w:val="27"/>
          <w:szCs w:val="27"/>
        </w:rPr>
        <w:t>сти. Указанный в настоящем пункте порядок должен включать в себя в том числе возможность идентификации заявителя без его личного присутствия с использованием квалифицированной электронной подписи при наличии действующего квалифицированного сертификата;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</w:t>
      </w:r>
      <w:r>
        <w:rPr>
          <w:color w:val="333333"/>
          <w:sz w:val="27"/>
          <w:szCs w:val="27"/>
        </w:rPr>
        <w:t>в случае, если от имени юридического лица действует лицо, не являющееся уполномоченным на действия от имени юридического лица без доверенности, электронный документ подписывается квалифицированной электронной подписью физического лица, являющегося таким пр</w:t>
      </w:r>
      <w:r>
        <w:rPr>
          <w:color w:val="333333"/>
          <w:sz w:val="27"/>
          <w:szCs w:val="27"/>
        </w:rPr>
        <w:t>едставителем юридического лица, и одновременно представляется также доверенность юридического лица, выданная его представителем, действующим от его имени без доверенности в соответствии с гражданским законодательством Российской Федерации. Данная доверенно</w:t>
      </w:r>
      <w:r>
        <w:rPr>
          <w:color w:val="333333"/>
          <w:sz w:val="27"/>
          <w:szCs w:val="27"/>
        </w:rPr>
        <w:t>сть в электронной форме должна быть подписана квалифицированной электронной подписью, указанной в пункте 1 настоящей части. Представление доверенности осуществляется посредством ее включения в пакет электронных документов, если иной порядок представления т</w:t>
      </w:r>
      <w:r>
        <w:rPr>
          <w:color w:val="333333"/>
          <w:sz w:val="27"/>
          <w:szCs w:val="27"/>
        </w:rPr>
        <w:t>акой доверенности не предусмотрен соглашениями при взаимодействии юридических лиц и индивидуальных предпринимателей между собой или нормативными правовыми актами федеральных органов исполнительной власти, принятыми в соответствии с требованиями к таким нор</w:t>
      </w:r>
      <w:r>
        <w:rPr>
          <w:color w:val="333333"/>
          <w:sz w:val="27"/>
          <w:szCs w:val="27"/>
        </w:rPr>
        <w:t>мативным правовым актам, которые вправе устанавливать Правительство Российской Федерации;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квалифицированный сертификат, который содержит указание на физическое лицо, являющееся нотариусом, в качестве владельца квалифицированного сертификата, создается и</w:t>
      </w:r>
      <w:r>
        <w:rPr>
          <w:color w:val="333333"/>
          <w:sz w:val="27"/>
          <w:szCs w:val="27"/>
        </w:rPr>
        <w:t xml:space="preserve"> выдается удостоверяющим центром федерального органа исполнительной власти, уполномоченного на </w:t>
      </w:r>
      <w:r>
        <w:rPr>
          <w:color w:val="333333"/>
          <w:sz w:val="27"/>
          <w:szCs w:val="27"/>
        </w:rPr>
        <w:lastRenderedPageBreak/>
        <w:t>осуществление государственной регистрации юридических лиц, в установленном уполномоченным федеральным органом порядке;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в случае прекращения осуществления физи</w:t>
      </w:r>
      <w:r>
        <w:rPr>
          <w:color w:val="333333"/>
          <w:sz w:val="27"/>
          <w:szCs w:val="27"/>
        </w:rPr>
        <w:t>ческим лицом, действующим от имени юридического лица без доверенности, полномочий представителя такого юридического лица квалифицированный сертификат, выданный такому юридическому лицу в соответствии с настоящей частью удостоверяющим центром федерального о</w:t>
      </w:r>
      <w:r>
        <w:rPr>
          <w:color w:val="333333"/>
          <w:sz w:val="27"/>
          <w:szCs w:val="27"/>
        </w:rPr>
        <w:t>ргана исполнительной власти, уполномоченного на осуществление государственной регистрации юридических лиц, прекращает свое действие в порядке, предусмотренном частью 7 статьи 14 настоящего Федерального закона, по обращению в удостоверяющий центр лица (лиц)</w:t>
      </w:r>
      <w:r>
        <w:rPr>
          <w:color w:val="333333"/>
          <w:sz w:val="27"/>
          <w:szCs w:val="27"/>
        </w:rPr>
        <w:t>, уполномоченного на принятие решения о прекращении полномочий представителя юридического лица;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5) в случае, если квалифицированная электронная подпись применяется только для автоматического создания электронной подписи в электронном документе и (или) авто</w:t>
      </w:r>
      <w:r>
        <w:rPr>
          <w:color w:val="333333"/>
          <w:sz w:val="27"/>
          <w:szCs w:val="27"/>
        </w:rPr>
        <w:t>матической проверки электронной подписи в электронном документе, используется только квалифицированная электронная подпись юридического лица, которое осуществляет функции оператора соответствующей информационной системы. Квалифицированный сертификат, котор</w:t>
      </w:r>
      <w:r>
        <w:rPr>
          <w:color w:val="333333"/>
          <w:sz w:val="27"/>
          <w:szCs w:val="27"/>
        </w:rPr>
        <w:t>ый содержит указание только на юридическое лицо в качестве владельца данного сертификата, создается и выдается удостоверяющим центром федерального органа исполнительной власти, уполномоченного на осуществление государственной регистрации юридических лиц, в</w:t>
      </w:r>
      <w:r>
        <w:rPr>
          <w:color w:val="333333"/>
          <w:sz w:val="27"/>
          <w:szCs w:val="27"/>
        </w:rPr>
        <w:t xml:space="preserve"> установленном уполномоченным федеральным органом порядке.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В случае использования квалифицированной электронной подписи при участии в правоотношениях кредитных организаций, операторов платежных систем, некредитных финансовых организаций и индивидуальных</w:t>
      </w:r>
      <w:r>
        <w:rPr>
          <w:color w:val="333333"/>
          <w:sz w:val="27"/>
          <w:szCs w:val="27"/>
        </w:rPr>
        <w:t xml:space="preserve"> предпринимателей, осуществляющих указанные в части первой статьи 76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от 10 июля 2002 года № 86-ФЗ "О Центральном банке Российской Федерации (Банке России)" виды деятельности, должностных лиц Центрального банка Российской Федерации: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</w:t>
      </w:r>
      <w:r>
        <w:rPr>
          <w:color w:val="333333"/>
          <w:sz w:val="27"/>
          <w:szCs w:val="27"/>
        </w:rPr>
        <w:t>применяется квалифицированная электронная подпись кредитных организаций, операторов платежных систем, некредитных финансовых организаций и индивидуальных предпринимателей, осуществляющих указанные в части первой статьи 76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от 10 июля 20</w:t>
      </w:r>
      <w:r>
        <w:rPr>
          <w:color w:val="333333"/>
          <w:sz w:val="27"/>
          <w:szCs w:val="27"/>
        </w:rPr>
        <w:t xml:space="preserve">02 года № 86-ФЗ "О Центральном банке Российской Федерации (Банке России)" виды деятельности. Квалифицированный сертификат ключа проверки данной </w:t>
      </w:r>
      <w:r>
        <w:rPr>
          <w:color w:val="333333"/>
          <w:sz w:val="27"/>
          <w:szCs w:val="27"/>
        </w:rPr>
        <w:lastRenderedPageBreak/>
        <w:t>электронной подписи, который содержит указание также на физическое лицо, действующее от имени соответствующей кр</w:t>
      </w:r>
      <w:r>
        <w:rPr>
          <w:color w:val="333333"/>
          <w:sz w:val="27"/>
          <w:szCs w:val="27"/>
        </w:rPr>
        <w:t>едитной организации, оператора платежной системы, некредитной финансовой организации, индивидуального предпринимателя без доверенности в качестве владельца данного сертификата, создается и выдается удостоверяющим центром Центрального банка Российской Федер</w:t>
      </w:r>
      <w:r>
        <w:rPr>
          <w:color w:val="333333"/>
          <w:sz w:val="27"/>
          <w:szCs w:val="27"/>
        </w:rPr>
        <w:t>ации в установленном Центральным банком Российской Федерации порядке. Указанный в настоящем пункте порядок должен предусматривать в том числе возможность идентификации заявителя без его личного присутствия с использованием квалифицированной электронной под</w:t>
      </w:r>
      <w:r>
        <w:rPr>
          <w:color w:val="333333"/>
          <w:sz w:val="27"/>
          <w:szCs w:val="27"/>
        </w:rPr>
        <w:t>писи при наличии действующего квалифицированного сертификата;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2) в случае, если от имени кредитной организации, оператора платежной системы, некредитной финансовой организации, индивидуального предпринимателя, осуществляющих виды деятельности, указанные в </w:t>
      </w:r>
      <w:r>
        <w:rPr>
          <w:color w:val="333333"/>
          <w:sz w:val="27"/>
          <w:szCs w:val="27"/>
        </w:rPr>
        <w:t>части первой статьи 76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от 10 июля 2002 года № 86-ФЗ "О Центральном банке Российской Федерации (Банке России)", действует представитель по доверенности, электронный документ подписывается квалифицированной электронной подписью физическо</w:t>
      </w:r>
      <w:r>
        <w:rPr>
          <w:color w:val="333333"/>
          <w:sz w:val="27"/>
          <w:szCs w:val="27"/>
        </w:rPr>
        <w:t>го лица, являющегося таким представителем по доверенности. Одновременно таким представителем по доверенности представляется также доверенность кредитной организации, оператора платежной системы, некредитной финансовой организации, индивидуального предприни</w:t>
      </w:r>
      <w:r>
        <w:rPr>
          <w:color w:val="333333"/>
          <w:sz w:val="27"/>
          <w:szCs w:val="27"/>
        </w:rPr>
        <w:t>мателя в соответствии с гражданским законодательством. Данная доверенность в электронной форме должна быть подписана квалифицированной электронной подписью, указанной в пункте 1 настоящей части. Представление доверенности осуществляется посредством ее вклю</w:t>
      </w:r>
      <w:r>
        <w:rPr>
          <w:color w:val="333333"/>
          <w:sz w:val="27"/>
          <w:szCs w:val="27"/>
        </w:rPr>
        <w:t>чения в пакет электронных документов, если иное не предусмотрено требованиями к порядку ее представления, установленными Центральным банком Российской Федерации;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в случае, если квалифицированная электронная подпись применяется только для автоматического</w:t>
      </w:r>
      <w:r>
        <w:rPr>
          <w:color w:val="333333"/>
          <w:sz w:val="27"/>
          <w:szCs w:val="27"/>
        </w:rPr>
        <w:t xml:space="preserve"> создания электронной подписи в электронном документе и (или) автоматической проверки электронной подписи в электронном документе, используется только квалифицированная электронная подпись кредитной организации, оператора платежной системы, некредитной фин</w:t>
      </w:r>
      <w:r>
        <w:rPr>
          <w:color w:val="333333"/>
          <w:sz w:val="27"/>
          <w:szCs w:val="27"/>
        </w:rPr>
        <w:t>ансовой организации, индивидуального предпринимателя, осуществляющих указанные в части первой статьи 76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от 10 июля 2002 года № 86-ФЗ "О Центральном банке Российской Федерации (Банке России)" виды деятельности. Квалифицированный сертифи</w:t>
      </w:r>
      <w:r>
        <w:rPr>
          <w:color w:val="333333"/>
          <w:sz w:val="27"/>
          <w:szCs w:val="27"/>
        </w:rPr>
        <w:t xml:space="preserve">кат, который содержит указание только на кредитную организацию, оператора платежной </w:t>
      </w:r>
      <w:r>
        <w:rPr>
          <w:color w:val="333333"/>
          <w:sz w:val="27"/>
          <w:szCs w:val="27"/>
        </w:rPr>
        <w:lastRenderedPageBreak/>
        <w:t>системы, некредитную финансовую организацию или индивидуального предпринимателя, осуществляющих указанные виды деятельности, в качестве владельца данного сертификата, созда</w:t>
      </w:r>
      <w:r>
        <w:rPr>
          <w:color w:val="333333"/>
          <w:sz w:val="27"/>
          <w:szCs w:val="27"/>
        </w:rPr>
        <w:t>ется и выдается удостоверяющим центром Центрального банка Российской Федерации в установленном Центральным банком Российской Федерации порядке;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4) применяется квалифицированная электронная подпись должностного лица Центрального банка Российской Федерации. </w:t>
      </w:r>
      <w:r>
        <w:rPr>
          <w:color w:val="333333"/>
          <w:sz w:val="27"/>
          <w:szCs w:val="27"/>
        </w:rPr>
        <w:t>Квалифицированный сертификат ключа проверки данной электронной подписи, который содержит указание на физическое лицо, являющееся должностным лицом Центрального банка Российской Федерации, в качестве владельца данного сертификата, создается и выдается удост</w:t>
      </w:r>
      <w:r>
        <w:rPr>
          <w:color w:val="333333"/>
          <w:sz w:val="27"/>
          <w:szCs w:val="27"/>
        </w:rPr>
        <w:t>оверяющим центром Центрального банка Российской Федерации в установленном Центральным банком Российской Федерации порядке;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5) в случае, если от имени Центрального банка Российской Федерации действует должностное лицо Центрального банка Российской Федерации</w:t>
      </w:r>
      <w:r>
        <w:rPr>
          <w:color w:val="333333"/>
          <w:sz w:val="27"/>
          <w:szCs w:val="27"/>
        </w:rPr>
        <w:t xml:space="preserve"> в качестве представителя по доверенности, документ подписывается квалифицированной электронной подписью такого представителя и одновременно представляется также доверенность от Председателя Центрального банка Российской Федерации, подписанная квалифициров</w:t>
      </w:r>
      <w:r>
        <w:rPr>
          <w:color w:val="333333"/>
          <w:sz w:val="27"/>
          <w:szCs w:val="27"/>
        </w:rPr>
        <w:t>анной электронной подписью, указанной в пункте 1 части 3 настоящей статьи;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6) в случае прекращения осуществления полномочий представителя кредитной организации, оператора платежной системы, некредитной финансовой организации, индивидуального предпринимател</w:t>
      </w:r>
      <w:r>
        <w:rPr>
          <w:color w:val="333333"/>
          <w:sz w:val="27"/>
          <w:szCs w:val="27"/>
        </w:rPr>
        <w:t>я, осуществляющего указанные в части первой статьи 76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от 10 июля 2002 года № 86-ФЗ "О Центральном банке Российской Федерации (Банке России)" виды деятельности, действующего от имени таких кредитной организации, оператора платежной сист</w:t>
      </w:r>
      <w:r>
        <w:rPr>
          <w:color w:val="333333"/>
          <w:sz w:val="27"/>
          <w:szCs w:val="27"/>
        </w:rPr>
        <w:t>емы, некредитной финансовой организации и индивидуального предпринимателя без доверенности, в случае прекращения осуществления полномочий должностного лица Центрального банка Российской Федерации квалифицированный сертификат, выданный такому лицу в соответ</w:t>
      </w:r>
      <w:r>
        <w:rPr>
          <w:color w:val="333333"/>
          <w:sz w:val="27"/>
          <w:szCs w:val="27"/>
        </w:rPr>
        <w:t>ствии с настоящей частью удостоверяющим центром Центрального банка Российской Федерации, прекращает свое действие в порядке, предусмотренном частью 7 статьи 14 настоящего Федерального закона, по обращению в удостоверяющий центр лица, уполномоченного на при</w:t>
      </w:r>
      <w:r>
        <w:rPr>
          <w:color w:val="333333"/>
          <w:sz w:val="27"/>
          <w:szCs w:val="27"/>
        </w:rPr>
        <w:t xml:space="preserve">нятие решения о прекращении полномочий представителя кредитной организации, оператора платежной системы, некредитной финансовой организации, индивидуального предпринимателя, осуществляющего указанные в части </w:t>
      </w:r>
      <w:r>
        <w:rPr>
          <w:color w:val="333333"/>
          <w:sz w:val="27"/>
          <w:szCs w:val="27"/>
        </w:rPr>
        <w:lastRenderedPageBreak/>
        <w:t>первой статьи 76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от 10 июля</w:t>
      </w:r>
      <w:r>
        <w:rPr>
          <w:color w:val="333333"/>
          <w:sz w:val="27"/>
          <w:szCs w:val="27"/>
        </w:rPr>
        <w:t xml:space="preserve"> 2002 года № 86-ФЗ "О Центральном банке Российской Федерации (Банке России)" виды деятельности, по обращению Председателя Центрального банка Российской Федерации либо лица, уполномоченного на принятие решения о прекращении полномочий должностного лица Цент</w:t>
      </w:r>
      <w:r>
        <w:rPr>
          <w:color w:val="333333"/>
          <w:sz w:val="27"/>
          <w:szCs w:val="27"/>
        </w:rPr>
        <w:t>рального банка Российской Федерации, или представителя лица, уполномоченного на принятие решения о прекращении полномочий должностного лица Центрального банка Российской Федерации.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3. При участии в правоотношениях лиц, замещающих государственные должности </w:t>
      </w:r>
      <w:r>
        <w:rPr>
          <w:color w:val="333333"/>
          <w:sz w:val="27"/>
          <w:szCs w:val="27"/>
        </w:rPr>
        <w:t>Российской Федерации, государственные должности субъектов Российской Федерации, должностных лиц государственных органов, органов местного самоуправления, их подведомственных учреждений и иных организаций, определенных в соответствии с пунктом 4 настоящей ч</w:t>
      </w:r>
      <w:r>
        <w:rPr>
          <w:color w:val="333333"/>
          <w:sz w:val="27"/>
          <w:szCs w:val="27"/>
        </w:rPr>
        <w:t>асти: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</w:t>
      </w:r>
      <w:r>
        <w:rPr>
          <w:color w:val="333333"/>
          <w:sz w:val="27"/>
          <w:szCs w:val="27"/>
        </w:rPr>
        <w:t>применяется квалифицированная электронная подпись лица, замещающего государственную должность Российской Федерации, государственную должность субъекта Российской Федерации, должностного лица государственного органа, органа местного самоуправления, должност</w:t>
      </w:r>
      <w:r>
        <w:rPr>
          <w:color w:val="333333"/>
          <w:sz w:val="27"/>
          <w:szCs w:val="27"/>
        </w:rPr>
        <w:t>ного лица подведомственной государственному органу или органу местного самоуправления организации. Квалифицированный сертификат, который содержит указание на физическое лицо, замещающее государственную должность Российской Федерации, государственную должно</w:t>
      </w:r>
      <w:r>
        <w:rPr>
          <w:color w:val="333333"/>
          <w:sz w:val="27"/>
          <w:szCs w:val="27"/>
        </w:rPr>
        <w:t>сть субъекта Российской Федерации, являющееся должностным лицом государственного органа, органа местного самоуправления, должностным лицом учреждения, подведомственного государственному органу или органу местного самоуправления, или иной организации, в кач</w:t>
      </w:r>
      <w:r>
        <w:rPr>
          <w:color w:val="333333"/>
          <w:sz w:val="27"/>
          <w:szCs w:val="27"/>
        </w:rPr>
        <w:t>естве владельца данного сертификата, создается и выдается удостоверяющим центром федерального органа исполнительной власти, уполномоченного на правоприменительные функции по обеспечению исполнения федерального бюджета, кассовому обслуживанию исполнения бюд</w:t>
      </w:r>
      <w:r>
        <w:rPr>
          <w:color w:val="333333"/>
          <w:sz w:val="27"/>
          <w:szCs w:val="27"/>
        </w:rPr>
        <w:t>жетов бюджетной системы Российской Федерации, в установленном этим федеральным органом исполнительной власти порядке, согласованном с уполномоченным федеральным органом;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в случае, если должностное лицо государственного органа, органа местного самоуправл</w:t>
      </w:r>
      <w:r>
        <w:rPr>
          <w:color w:val="333333"/>
          <w:sz w:val="27"/>
          <w:szCs w:val="27"/>
        </w:rPr>
        <w:t>ения, подведомственной государственному органу или органу местного самоуправления организации действует перед третьими лицами от имени и в интересах соответствующих государственного органа, органа местного самоуправления или организации, одновременно с док</w:t>
      </w:r>
      <w:r>
        <w:rPr>
          <w:color w:val="333333"/>
          <w:sz w:val="27"/>
          <w:szCs w:val="27"/>
        </w:rPr>
        <w:t xml:space="preserve">ументом, подписываемым квалифицированной электронной подписью такого лица, представляется также доверенность от руководителя государственного органа, </w:t>
      </w:r>
      <w:r>
        <w:rPr>
          <w:color w:val="333333"/>
          <w:sz w:val="27"/>
          <w:szCs w:val="27"/>
        </w:rPr>
        <w:lastRenderedPageBreak/>
        <w:t>органа местного самоуправления, учреждения или организации, подписанная квалифицированной электронной подп</w:t>
      </w:r>
      <w:r>
        <w:rPr>
          <w:color w:val="333333"/>
          <w:sz w:val="27"/>
          <w:szCs w:val="27"/>
        </w:rPr>
        <w:t>исью, указанной в пункте 1 настоящей части;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в случае прекращения осуществления физическим лицом полномочий должностного лица государственного органа, органа местного самоуправления, подведомственной государственному органу или органу местного самоуправл</w:t>
      </w:r>
      <w:r>
        <w:rPr>
          <w:color w:val="333333"/>
          <w:sz w:val="27"/>
          <w:szCs w:val="27"/>
        </w:rPr>
        <w:t>ения организации квалифицированный сертификат, выданный ему удостоверяющим центром федерального органа исполнительной власти, уполномоченного на правоприменительные функции по обеспечению исполнения федерального бюджета, кассовому обслуживанию исполнения б</w:t>
      </w:r>
      <w:r>
        <w:rPr>
          <w:color w:val="333333"/>
          <w:sz w:val="27"/>
          <w:szCs w:val="27"/>
        </w:rPr>
        <w:t>юджетов бюджетной системы Российской Федерации, прекращает свое действие в порядке, предусмотренном частью 7 статьи 14 настоящего Федерального закона, по обращению в удостоверяющий центр исполняющего обязанности руководителя соответственно органа государст</w:t>
      </w:r>
      <w:r>
        <w:rPr>
          <w:color w:val="333333"/>
          <w:sz w:val="27"/>
          <w:szCs w:val="27"/>
        </w:rPr>
        <w:t>венной  власти, органа местного самоуправления, подведомственных государственному органу или органу местного самоуправления учреждения или организации либо лица, уполномоченного на принятие решения о прекращении полномочий должностного лица, или представит</w:t>
      </w:r>
      <w:r>
        <w:rPr>
          <w:color w:val="333333"/>
          <w:sz w:val="27"/>
          <w:szCs w:val="27"/>
        </w:rPr>
        <w:t>еля лица, уполномоченного на принятие решения о прекращении полномочий должностного лица;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виды юридических лиц и подведомственных им организаций, которым и работникам которых создаются и выдаются квалифицированные сертификаты удостоверяющим центром феде</w:t>
      </w:r>
      <w:r>
        <w:rPr>
          <w:color w:val="333333"/>
          <w:sz w:val="27"/>
          <w:szCs w:val="27"/>
        </w:rPr>
        <w:t>рального органа исполнительной власти, уполномоченного на правоприменительные функции по обеспечению исполнения федерального бюджета, кассовому обслуживанию исполнения бюджетов бюджетной системы Российской Федерации, устанавливаются Правительством Российск</w:t>
      </w:r>
      <w:r>
        <w:rPr>
          <w:color w:val="333333"/>
          <w:sz w:val="27"/>
          <w:szCs w:val="27"/>
        </w:rPr>
        <w:t>ой Федерации.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h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17</w:t>
      </w:r>
      <w:r>
        <w:rPr>
          <w:rStyle w:val="w91"/>
          <w:b w:val="0"/>
          <w:bCs w:val="0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>. Использование квалифицированной электронной подписи при участии в правоотношениях индивидуальных предпринимателей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 использования квалифицированной электронной подписи при участии в правоотношениях индивидуальных предпр</w:t>
      </w:r>
      <w:r>
        <w:rPr>
          <w:color w:val="333333"/>
          <w:sz w:val="27"/>
          <w:szCs w:val="27"/>
        </w:rPr>
        <w:t>инимателей, за исключением индивидуальных предпринимателей, использование квалифицированной электронной подписи при правоотношениях с которыми регулируется частью 2 статьи 17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настоящего Федерального закона: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1) </w:t>
      </w:r>
      <w:r>
        <w:rPr>
          <w:color w:val="333333"/>
          <w:sz w:val="27"/>
          <w:szCs w:val="27"/>
        </w:rPr>
        <w:t xml:space="preserve">применяется квалифицированная электронная подпись индивидуального предпринимателя, квалифицированный сертификат которой выдается удостоверяющим центром федерального органа исполнительной власти, уполномоченного на осуществление государственной регистрации </w:t>
      </w:r>
      <w:r>
        <w:rPr>
          <w:color w:val="333333"/>
          <w:sz w:val="27"/>
          <w:szCs w:val="27"/>
        </w:rPr>
        <w:t>юридических лиц, в установленном уполномоченным федеральным органом порядке с указанием также физического лица, являющегося индивидуальным предпринимателем, в качестве владельца данного сертификата;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в случае, если от имени индивидуального предпринимател</w:t>
      </w:r>
      <w:r>
        <w:rPr>
          <w:color w:val="333333"/>
          <w:sz w:val="27"/>
          <w:szCs w:val="27"/>
        </w:rPr>
        <w:t>я действует физическое лицо, уполномоченное действовать от имени индивидуального предпринимателя на основании доверенности, выданной таким индивидуальным предпринимателем в соответствии с гражданским законодательством, электронный документ подписывается кв</w:t>
      </w:r>
      <w:r>
        <w:rPr>
          <w:color w:val="333333"/>
          <w:sz w:val="27"/>
          <w:szCs w:val="27"/>
        </w:rPr>
        <w:t>алифицированной электронной подписью физического лица, являющегося таким представителем, и одновременно представляется выданная индивидуальным предпринимателем доверенность. Указанная доверенность в электронной форме должна быть подписана квалифицированной</w:t>
      </w:r>
      <w:r>
        <w:rPr>
          <w:color w:val="333333"/>
          <w:sz w:val="27"/>
          <w:szCs w:val="27"/>
        </w:rPr>
        <w:t xml:space="preserve"> электронной подписью, указанной в пункте 1 настоящей статьи. Представление доверенности осуществляется посредством включения доверенности в пакет электронных документов, если иное не предусмотрено требованиями к порядку ее представления, установленными Пр</w:t>
      </w:r>
      <w:r>
        <w:rPr>
          <w:color w:val="333333"/>
          <w:sz w:val="27"/>
          <w:szCs w:val="27"/>
        </w:rPr>
        <w:t>авительством Российской Федерации.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h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17</w:t>
      </w:r>
      <w:r>
        <w:rPr>
          <w:rStyle w:val="w91"/>
          <w:b w:val="0"/>
          <w:bCs w:val="0"/>
          <w:color w:val="333333"/>
          <w:sz w:val="27"/>
          <w:szCs w:val="27"/>
        </w:rPr>
        <w:t>4</w:t>
      </w:r>
      <w:r>
        <w:rPr>
          <w:color w:val="333333"/>
          <w:sz w:val="27"/>
          <w:szCs w:val="27"/>
        </w:rPr>
        <w:t>. Использование квалифицированной электронной подписи при участии в правоотношениях государственных органов или органов местного самоуправления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 использования квалифицированной электронной подписи пр</w:t>
      </w:r>
      <w:r>
        <w:rPr>
          <w:color w:val="333333"/>
          <w:sz w:val="27"/>
          <w:szCs w:val="27"/>
        </w:rPr>
        <w:t>и участии в правоотношениях государственных органов или органов местного самоуправления применяется квалифицированная электронная подпись соответствующего государственного органа или органа местного самоуправления. Квалифицированный сертификат, который сод</w:t>
      </w:r>
      <w:r>
        <w:rPr>
          <w:color w:val="333333"/>
          <w:sz w:val="27"/>
          <w:szCs w:val="27"/>
        </w:rPr>
        <w:t>ержит указание только на государственный орган или орган местного самоуправления в качестве владельца данного сертификата, создается и выдается удостоверяющим центром федерального органа исполнительной власти, уполномоченного на правоприменительные функции</w:t>
      </w:r>
      <w:r>
        <w:rPr>
          <w:color w:val="333333"/>
          <w:sz w:val="27"/>
          <w:szCs w:val="27"/>
        </w:rPr>
        <w:t xml:space="preserve"> по обеспечению исполнения федерального бюджета, кассовому обслуживанию исполнения бюджетов бюджетной системы Российской Федерации, в порядке, </w:t>
      </w:r>
      <w:r>
        <w:rPr>
          <w:color w:val="333333"/>
          <w:sz w:val="27"/>
          <w:szCs w:val="27"/>
        </w:rPr>
        <w:lastRenderedPageBreak/>
        <w:t>установленном федеральным органом исполнительной власти, уполномоченным на правоприменительные функции по обеспеч</w:t>
      </w:r>
      <w:r>
        <w:rPr>
          <w:color w:val="333333"/>
          <w:sz w:val="27"/>
          <w:szCs w:val="27"/>
        </w:rPr>
        <w:t>ению исполнения федерального бюджета, кассовому обслуживанию исполнения бюджетов бюджетной системы Российской Федерации, по согласованию с уполномоченным федеральным органом. Указанная в настоящей статье квалифицированная электронная подпись применяется то</w:t>
      </w:r>
      <w:r>
        <w:rPr>
          <w:color w:val="333333"/>
          <w:sz w:val="27"/>
          <w:szCs w:val="27"/>
        </w:rPr>
        <w:t>лько для автоматического создания электронной подписи в электронном документе и (или) автоматической проверки электронной подписи в электронном документе.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h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17</w:t>
      </w:r>
      <w:r>
        <w:rPr>
          <w:rStyle w:val="w91"/>
          <w:b w:val="0"/>
          <w:bCs w:val="0"/>
          <w:color w:val="333333"/>
          <w:sz w:val="27"/>
          <w:szCs w:val="27"/>
        </w:rPr>
        <w:t>5</w:t>
      </w:r>
      <w:r>
        <w:rPr>
          <w:color w:val="333333"/>
          <w:sz w:val="27"/>
          <w:szCs w:val="27"/>
        </w:rPr>
        <w:t>. Оформление доверенностей, необходимых для использования квалифицированной электронной п</w:t>
      </w:r>
      <w:r>
        <w:rPr>
          <w:color w:val="333333"/>
          <w:sz w:val="27"/>
          <w:szCs w:val="27"/>
        </w:rPr>
        <w:t>одписи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Указанные в статьях 17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и 17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 xml:space="preserve"> настоящего Федерального закона доверенности оформляются в соответствии с требованиями Гражданского кодекса Российской Федерации. Доверенность представляется в том числе в электронной форме в машиночитаемом виде в с</w:t>
      </w:r>
      <w:r>
        <w:rPr>
          <w:color w:val="333333"/>
          <w:sz w:val="27"/>
          <w:szCs w:val="27"/>
        </w:rPr>
        <w:t>оответствии с формами доверенностей, которые могут быть определены и размещены на официальных сайтах операторами государственных и муниципальных информационных систем, для использования которых представляются документы, а также Центральным банком Российско</w:t>
      </w:r>
      <w:r>
        <w:rPr>
          <w:color w:val="333333"/>
          <w:sz w:val="27"/>
          <w:szCs w:val="27"/>
        </w:rPr>
        <w:t>й Федерации на официальном сайте Центрального банка Российской Федерации в информационно-телекоммуникационной сети "Интернет" в отношении доверенностей, выдаваемых кредитными организациями, операторами платежных систем, некредитными финансовыми организация</w:t>
      </w:r>
      <w:r>
        <w:rPr>
          <w:color w:val="333333"/>
          <w:sz w:val="27"/>
          <w:szCs w:val="27"/>
        </w:rPr>
        <w:t>ми и индивидуальными предпринимателями, осуществляющими виды деятельности, указанные в части первой статьи 76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от 10 июля 2002 года № 86-ФЗ "О Центральном банке Российской Федерации (Банке России)". Если формы доверенностей не определен</w:t>
      </w:r>
      <w:r>
        <w:rPr>
          <w:color w:val="333333"/>
          <w:sz w:val="27"/>
          <w:szCs w:val="27"/>
        </w:rPr>
        <w:t>ы и не размещены, применяется форма доверенности, формируемая и размещаемая уполномоченным федеральным органом на едином портале государственных и муниципальных услуг. Указанные формы доверенностей должны соответствовать единым требованиям, устанавливаемым</w:t>
      </w:r>
      <w:r>
        <w:rPr>
          <w:color w:val="333333"/>
          <w:sz w:val="27"/>
          <w:szCs w:val="27"/>
        </w:rPr>
        <w:t xml:space="preserve"> уполномоченным федеральным органом. Полномочия, удостоверенные такими доверенностями, определяются в соответствии с классификатором полномочий, указанным в статье 17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настоящего Федерального закона.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2. Организационно-технические требования к порядку хране</w:t>
      </w:r>
      <w:r>
        <w:rPr>
          <w:color w:val="333333"/>
          <w:sz w:val="27"/>
          <w:szCs w:val="27"/>
        </w:rPr>
        <w:t>ния, использования и отмены указанных в статьях 17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и 17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 xml:space="preserve"> настоящего Федерального закона доверенностей устанавливаются Правительством Российской Федерации.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h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17</w:t>
      </w:r>
      <w:r>
        <w:rPr>
          <w:rStyle w:val="w91"/>
          <w:b w:val="0"/>
          <w:bCs w:val="0"/>
          <w:color w:val="333333"/>
          <w:sz w:val="27"/>
          <w:szCs w:val="27"/>
        </w:rPr>
        <w:t>6</w:t>
      </w:r>
      <w:r>
        <w:rPr>
          <w:color w:val="333333"/>
          <w:sz w:val="27"/>
          <w:szCs w:val="27"/>
        </w:rPr>
        <w:t>. Использование квалифицированной электронной подписи в государственных информационных с</w:t>
      </w:r>
      <w:r>
        <w:rPr>
          <w:color w:val="333333"/>
          <w:sz w:val="27"/>
          <w:szCs w:val="27"/>
        </w:rPr>
        <w:t>истемах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При использовании квалифицированной электронной подписи в государственных информационных системах операторы указанных информационных систем осуществляют проверку содержащегося в квалифицированном сертификате идентификатора, указанного в пункте 7 </w:t>
      </w:r>
      <w:r>
        <w:rPr>
          <w:color w:val="333333"/>
          <w:sz w:val="27"/>
          <w:szCs w:val="27"/>
        </w:rPr>
        <w:t>части 2 статьи 17 настоящего Федерального закона, и с учетом его значения устанавливают правила использования электронного документа, подписанного с использованием указанного квалифицированного сертификата, на основе модели угроз государственной информацио</w:t>
      </w:r>
      <w:r>
        <w:rPr>
          <w:color w:val="333333"/>
          <w:sz w:val="27"/>
          <w:szCs w:val="27"/>
        </w:rPr>
        <w:t>нной системы.";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15) в статье 18: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части 1: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"1) в порядке, установленном настоящим Федеральным законом, идентифицировать заявителя - физическое лицо, обратившееся к нему за получением квалифицированного сертификата</w:t>
      </w:r>
      <w:r>
        <w:rPr>
          <w:color w:val="333333"/>
          <w:sz w:val="27"/>
          <w:szCs w:val="27"/>
        </w:rPr>
        <w:t>. Идентификация заявителя проводится при его личном присутствии или посредством идентификации заявителя без его личного присутствия с использованием квалифицированной электронной подписи при наличии действующего квалифицированного сертификата либо посредст</w:t>
      </w:r>
      <w:r>
        <w:rPr>
          <w:color w:val="333333"/>
          <w:sz w:val="27"/>
          <w:szCs w:val="27"/>
        </w:rPr>
        <w:t>вом идентификации заявителя - гражданина Российской Федерации с применением информационных технологий без его личного присутствия путем предоставления информации, указанной в документе, удостоверяющем личность гражданина Российской Федерации за пределами т</w:t>
      </w:r>
      <w:r>
        <w:rPr>
          <w:color w:val="333333"/>
          <w:sz w:val="27"/>
          <w:szCs w:val="27"/>
        </w:rPr>
        <w:t>ерритории Российской Федерации, содержащем электронный носитель информации с записанными на нем персональными данными владельца паспорта, включая биометрические персональные данные, или путем предоставления сведений из единой системы идентификации и аутент</w:t>
      </w:r>
      <w:r>
        <w:rPr>
          <w:color w:val="333333"/>
          <w:sz w:val="27"/>
          <w:szCs w:val="27"/>
        </w:rPr>
        <w:t xml:space="preserve">ификации и единой биометрической системы в порядке, установленном Федеральным законом от 27 июля 2006 года № 149-ФЗ "Об информации, информационных </w:t>
      </w:r>
      <w:r>
        <w:rPr>
          <w:color w:val="333333"/>
          <w:sz w:val="27"/>
          <w:szCs w:val="27"/>
        </w:rPr>
        <w:lastRenderedPageBreak/>
        <w:t>технологиях и о защите информации". При этом в случае, если физическое лицо для предоставления своих биометри</w:t>
      </w:r>
      <w:r>
        <w:rPr>
          <w:color w:val="333333"/>
          <w:sz w:val="27"/>
          <w:szCs w:val="27"/>
        </w:rPr>
        <w:t>ческих персональных данных в целях проведения идентификации без личного присутствия путем предоставления сведений из единой системы идентификации и аутентификации и единой биометрической системы отказывается от использования шифровальных (криптографических</w:t>
      </w:r>
      <w:r>
        <w:rPr>
          <w:color w:val="333333"/>
          <w:sz w:val="27"/>
          <w:szCs w:val="27"/>
        </w:rPr>
        <w:t>) средств, указанных в части 19 статьи 14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от 27 июля 2006 года № 149-ФЗ "Об информации, информационных технологиях и о защите информации", удостоверяющий центр обязан отказать такому лицу в проведении указанной идентификации. Устанавли</w:t>
      </w:r>
      <w:r>
        <w:rPr>
          <w:color w:val="333333"/>
          <w:sz w:val="27"/>
          <w:szCs w:val="27"/>
        </w:rPr>
        <w:t>ваются: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отношении физического лица - фамилия, имя, а также отчество (при наличии), дата рождения, реквизиты документа, удостоверяющего личность, идентификационный номер налогоплательщика, страховой номер индивидуального лицевого счета гражданина в сис</w:t>
      </w:r>
      <w:r>
        <w:rPr>
          <w:color w:val="333333"/>
          <w:sz w:val="27"/>
          <w:szCs w:val="27"/>
        </w:rPr>
        <w:t>теме обязательного пенсионного страхования;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в отношении юридического лица, зарегистрированного в соответствии с законодательством Российской Федерации, </w:t>
      </w:r>
      <w:r>
        <w:rPr>
          <w:color w:val="333333"/>
          <w:sz w:val="27"/>
          <w:szCs w:val="27"/>
        </w:rPr>
        <w:t>- наименование, организационно-правовая форма, идентификационный номер налогоплательщика, а также основной государственный регистрационный номер и адрес юридического лица;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для юридического лица, зарегистрированного в соответствии с законодательством ино</w:t>
      </w:r>
      <w:r>
        <w:rPr>
          <w:color w:val="333333"/>
          <w:sz w:val="27"/>
          <w:szCs w:val="27"/>
        </w:rPr>
        <w:t>странного государства, - наименование, регистрационный номер, место регистрации и адрес юридического лица на территории государства, в котором оно зарегистрировано;";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пунктами 3 и 4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"3) в установленном порядке идентифициров</w:t>
      </w:r>
      <w:r>
        <w:rPr>
          <w:color w:val="333333"/>
          <w:sz w:val="27"/>
          <w:szCs w:val="27"/>
        </w:rPr>
        <w:t>ать заявителя - физическое лицо, обратившееся к нему за получением квалифицированного сертификата (в целях получения от заявителя, выступающего от имени юридического лица, подтверждения правомочия обращаться за получением квалифицированного сертификата). И</w:t>
      </w:r>
      <w:r>
        <w:rPr>
          <w:color w:val="333333"/>
          <w:sz w:val="27"/>
          <w:szCs w:val="27"/>
        </w:rPr>
        <w:t>дентификация заявителя проводится при его личном присутствии или посредством идентификации заявителя без его личного присутствия с использованием квалифицированной электронной подписи при наличии действующего квалифицированного сертификата, информации, ука</w:t>
      </w:r>
      <w:r>
        <w:rPr>
          <w:color w:val="333333"/>
          <w:sz w:val="27"/>
          <w:szCs w:val="27"/>
        </w:rPr>
        <w:t>занной в документе, удостоверяющем личность гражданина Российской Федерации за пределами территории Российской Федерации, содержащем электронный носитель информации с записанными на нем персональными данными владельца паспорта, включая биометрические персо</w:t>
      </w:r>
      <w:r>
        <w:rPr>
          <w:color w:val="333333"/>
          <w:sz w:val="27"/>
          <w:szCs w:val="27"/>
        </w:rPr>
        <w:t xml:space="preserve">нальные данные, или посредством идентификации заявителя - гражданина Российской </w:t>
      </w:r>
      <w:r>
        <w:rPr>
          <w:color w:val="333333"/>
          <w:sz w:val="27"/>
          <w:szCs w:val="27"/>
        </w:rPr>
        <w:lastRenderedPageBreak/>
        <w:t>Федерации с применением информационных технологий без его личного присутствия путем предоставления сведений из единой системы идентификации и аутентификации и информации из еди</w:t>
      </w:r>
      <w:r>
        <w:rPr>
          <w:color w:val="333333"/>
          <w:sz w:val="27"/>
          <w:szCs w:val="27"/>
        </w:rPr>
        <w:t>ной биометрической системы в порядке, установленном Федеральным законом от 27 июля 2006 года № 149-ФЗ "Об информации, информационных технологиях и о защите информации";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предложить использовать шифровальные (криптографические) средства, указанные в части</w:t>
      </w:r>
      <w:r>
        <w:rPr>
          <w:color w:val="333333"/>
          <w:sz w:val="27"/>
          <w:szCs w:val="27"/>
        </w:rPr>
        <w:t xml:space="preserve"> 19 статьи 14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от 27 июля 2006 года № 149-ФЗ "Об информации, информационных технологиях и о защите информации", физическим лицам, обратившимся к нему в целях проведения идентификации без его личного присутствия путем предоставления свед</w:t>
      </w:r>
      <w:r>
        <w:rPr>
          <w:color w:val="333333"/>
          <w:sz w:val="27"/>
          <w:szCs w:val="27"/>
        </w:rPr>
        <w:t>ений из единой системы идентификации и аутентификации и информации из единой биометрической системы (для предоставления биометрических персональных данных физического лица в целях проведения его идентификации в аккредитованном удостоверяющем центре без его</w:t>
      </w:r>
      <w:r>
        <w:rPr>
          <w:color w:val="333333"/>
          <w:sz w:val="27"/>
          <w:szCs w:val="27"/>
        </w:rPr>
        <w:t xml:space="preserve"> личного присутствия посредством сети "Интернет"), и указать страницу сайта в информационно-телекоммуникационной сети "Интернет", с которой безвозмездно предоставляются эти средства. При этом в случае, если физическое лицо для предоставления своих биометри</w:t>
      </w:r>
      <w:r>
        <w:rPr>
          <w:color w:val="333333"/>
          <w:sz w:val="27"/>
          <w:szCs w:val="27"/>
        </w:rPr>
        <w:t>ческих персональных данных в целях проведения его идентификации в аккредитованном удостоверяющем центре без его личного присутствия посредством информационно-телекоммуникационной сети "Интернет" при выдаче сертификата ключа проверки электронной подписи отк</w:t>
      </w:r>
      <w:r>
        <w:rPr>
          <w:color w:val="333333"/>
          <w:sz w:val="27"/>
          <w:szCs w:val="27"/>
        </w:rPr>
        <w:t>азывается от использования шифровальных (криптографических) средств, аккредитованный удостоверяющий центр обязан отказать такому лицу в проведении идентификации и выдаче сертификата ключа проверки электронной подписи.";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дополнить частью 1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</w:t>
      </w:r>
      <w:r>
        <w:rPr>
          <w:color w:val="333333"/>
          <w:sz w:val="27"/>
          <w:szCs w:val="27"/>
        </w:rPr>
        <w:t>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 Подтверждение достоверности сведений, перечисленных в пунктах 1 и 2 части 1 настоящей статьи, осуществляется одним из следующих способов: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с использованием оригиналов документов и (или) надлежащим образом заверенных копий документов;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2) с </w:t>
      </w:r>
      <w:r>
        <w:rPr>
          <w:color w:val="333333"/>
          <w:sz w:val="27"/>
          <w:szCs w:val="27"/>
        </w:rPr>
        <w:t>использованием единой системы межведомственного электронного взаимодействия, информационных систем органов государственной власти, Пенсионного фонда Российской Федерации, Федерального фонда обязательного медицинского страхования, единой информационной сист</w:t>
      </w:r>
      <w:r>
        <w:rPr>
          <w:color w:val="333333"/>
          <w:sz w:val="27"/>
          <w:szCs w:val="27"/>
        </w:rPr>
        <w:t>емы нотариата;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с использованием единой системы идентификации и аутентификации.";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в части 2: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в абзаце первом слова "указывает на ограничения использования квалифицированного сертификата (если такие ограничения им устанавливаются) и" исключить, слова "</w:t>
      </w:r>
      <w:r>
        <w:rPr>
          <w:color w:val="333333"/>
          <w:sz w:val="27"/>
          <w:szCs w:val="27"/>
        </w:rPr>
        <w:t>и сведения" заменить словами "и (или) сведения из них";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7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"7) документ, подтверждающий право заявителя действовать от имени юридического лица без доверенности либо подтверждающий право заявителя действовать от имени гос</w:t>
      </w:r>
      <w:r>
        <w:rPr>
          <w:color w:val="333333"/>
          <w:sz w:val="27"/>
          <w:szCs w:val="27"/>
        </w:rPr>
        <w:t>ударственного органа или органа местного самоуправления.";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в части 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слова "пунктах 4 - 6" заменить словами "пунктах 2 - 6";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в абзаце первом части 2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слова "с использованием инфраструктуры осуществляет" заменить словами "должен с использованием инфр</w:t>
      </w:r>
      <w:r>
        <w:rPr>
          <w:color w:val="333333"/>
          <w:sz w:val="27"/>
          <w:szCs w:val="27"/>
        </w:rPr>
        <w:t>аструктуры осуществить";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в части 2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 xml:space="preserve"> слова "установлена личность заявителя - физического лица или получено подтверждение правомочий лица, выступающего от имени заявителя - юридического лица, на обращение за получением квалифицированного сертификата" заме</w:t>
      </w:r>
      <w:r>
        <w:rPr>
          <w:color w:val="333333"/>
          <w:sz w:val="27"/>
          <w:szCs w:val="27"/>
        </w:rPr>
        <w:t>нить словами "идентифицирован заявитель", после слов "В противном случае" дополнить словами ", а также в случаях, установленных пунктами 5 и 6 части 2 статьи 13 настоящего Федерального закона,";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ж) часть 3 изложить в следующей редакции: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"3. При получении к</w:t>
      </w:r>
      <w:r>
        <w:rPr>
          <w:color w:val="333333"/>
          <w:sz w:val="27"/>
          <w:szCs w:val="27"/>
        </w:rPr>
        <w:t>валифицированного сертификата заявителем он должен быть ознакомлен аккредитованным удостоверяющим центром с информацией, содержащейся в квалифицированном сертификате. Подтверждение ознакомления с информацией, содержащейся в квалифицированном сертификате, о</w:t>
      </w:r>
      <w:r>
        <w:rPr>
          <w:color w:val="333333"/>
          <w:sz w:val="27"/>
          <w:szCs w:val="27"/>
        </w:rPr>
        <w:t>существляется под расписку посредством использования заявителем квалифицированной электронной подписи при наличии у него действующего квалифицированного сертификата либо посредством простой электронной подписи заявителя - физического лица, ключ которой пол</w:t>
      </w:r>
      <w:r>
        <w:rPr>
          <w:color w:val="333333"/>
          <w:sz w:val="27"/>
          <w:szCs w:val="27"/>
        </w:rPr>
        <w:t>учен им при личном обращении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форме, устанавливаемых Правительством Российской Федерации, при условии иденти</w:t>
      </w:r>
      <w:r>
        <w:rPr>
          <w:color w:val="333333"/>
          <w:sz w:val="27"/>
          <w:szCs w:val="27"/>
        </w:rPr>
        <w:t xml:space="preserve">фикации гражданина Российской Федерации с применением информационных технологий без его личного присутствия путем предоставления сведений из единой системы идентификации и аутентификации </w:t>
      </w:r>
      <w:r>
        <w:rPr>
          <w:color w:val="333333"/>
          <w:sz w:val="27"/>
          <w:szCs w:val="27"/>
        </w:rPr>
        <w:lastRenderedPageBreak/>
        <w:t>и информации из единой биометрической системы. Указанное согласие, по</w:t>
      </w:r>
      <w:r>
        <w:rPr>
          <w:color w:val="333333"/>
          <w:sz w:val="27"/>
          <w:szCs w:val="27"/>
        </w:rPr>
        <w:t>дписанное электронной подписью, в том числе простой электронной подписью, признается электронным документом, равнозначным документу на бумажном носителе, подписанному собственноручной подписью данного физического лица. Удостоверяющий центр обязан хранить и</w:t>
      </w:r>
      <w:r>
        <w:rPr>
          <w:color w:val="333333"/>
          <w:sz w:val="27"/>
          <w:szCs w:val="27"/>
        </w:rPr>
        <w:t>нформацию, подтверждающую ознакомление заявителя с информацией, содержащейся в квалифицированном сертификате, в течение всего срока осуществления своей деятельности.";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з) дополнить частью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 Квалифицированный сертификат выдается</w:t>
      </w:r>
      <w:r>
        <w:rPr>
          <w:color w:val="333333"/>
          <w:sz w:val="27"/>
          <w:szCs w:val="27"/>
        </w:rPr>
        <w:t xml:space="preserve"> аккредитованным удостоверяющим центром на безвозмездной основе или за установленную удостоверяющим центром плату при условии, что размер такой платы не должен превышать предельный размер, порядок определения которого вправе установить Правительство Россий</w:t>
      </w:r>
      <w:r>
        <w:rPr>
          <w:color w:val="333333"/>
          <w:sz w:val="27"/>
          <w:szCs w:val="27"/>
        </w:rPr>
        <w:t>ской Федерации.";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и) в части 4 слово "выдать" заменить словом "предоставить";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к) в части 5 слова "лице, получившем квалифицированный сертификат, в объеме, необходимом для регистрации в единой системе идентификации и аутентификации, и о полученном им квалиф</w:t>
      </w:r>
      <w:r>
        <w:rPr>
          <w:color w:val="333333"/>
          <w:sz w:val="27"/>
          <w:szCs w:val="27"/>
        </w:rPr>
        <w:t>ицированном сертификате (уникальный номер квалифицированного сертификата, даты начала и окончания его действия, наименование выдавшего его аккредитованного удостоверяющего центра)" заменить словами "выданном квалифицированном сертификате", второе предложен</w:t>
      </w:r>
      <w:r>
        <w:rPr>
          <w:color w:val="333333"/>
          <w:sz w:val="27"/>
          <w:szCs w:val="27"/>
        </w:rPr>
        <w:t>ие изложить в следующей редакции: "Требования к порядку предоставления владельцам квалифицированных сертификатов сведений о выданных им квалифицированных сертификатах с использованием единого портала государственных и муниципальных услуг устанавливаются Пр</w:t>
      </w:r>
      <w:r>
        <w:rPr>
          <w:color w:val="333333"/>
          <w:sz w:val="27"/>
          <w:szCs w:val="27"/>
        </w:rPr>
        <w:t>авительством Российской Федерации.", дополнить предложением следующего содержания: "При выдаче квалифицированного сертификата аккредитованный удостоверяющий центр по желанию владельца квалифицированного сертификата безвозмездно осуществляет его регистрацию</w:t>
      </w:r>
      <w:r>
        <w:rPr>
          <w:color w:val="333333"/>
          <w:sz w:val="27"/>
          <w:szCs w:val="27"/>
        </w:rPr>
        <w:t xml:space="preserve"> в единой системе идентификации и аутентификации с проведением идентификации владельца при его личном присутствии.";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16) дополнить статьями 18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и 18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h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18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Доверенная третья сторона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1. Доверенная третья сторона оказывает у</w:t>
      </w:r>
      <w:r>
        <w:rPr>
          <w:color w:val="333333"/>
          <w:sz w:val="27"/>
          <w:szCs w:val="27"/>
        </w:rPr>
        <w:t>слуги: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</w:t>
      </w:r>
      <w:r>
        <w:rPr>
          <w:color w:val="333333"/>
          <w:sz w:val="27"/>
          <w:szCs w:val="27"/>
        </w:rPr>
        <w:t>по подтверждению действительности электронных подписей, используемых при подписании электронного документа, в том числе установлению фактов того, что соответствующие сертификаты действительны на определенный момент времени, созданы и выданы аккредитованным</w:t>
      </w:r>
      <w:r>
        <w:rPr>
          <w:color w:val="333333"/>
          <w:sz w:val="27"/>
          <w:szCs w:val="27"/>
        </w:rPr>
        <w:t>и удостоверяющими центрами, аккредитация которых действительна на день выдачи этих сертификатов;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по проверке соответствия всех квалифицированных сертификатов, используемых при подписании электронного документа, требованиям, установленным настоящим Федер</w:t>
      </w:r>
      <w:r>
        <w:rPr>
          <w:color w:val="333333"/>
          <w:sz w:val="27"/>
          <w:szCs w:val="27"/>
        </w:rPr>
        <w:t>альным законом и иными принимаемыми в соответствии с ним нормативными правовыми актами;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по проверке полномочий участников электронного взаимодействия;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по созданию и подписанию квалифицированной электронной подписью доверенной третьей стороны квитанци</w:t>
      </w:r>
      <w:r>
        <w:rPr>
          <w:color w:val="333333"/>
          <w:sz w:val="27"/>
          <w:szCs w:val="27"/>
        </w:rPr>
        <w:t>и с результатом проверки квалифицированной электронной подписи в электронном документе с достоверной информацией о моменте ее подписания;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5) по хранению данных, в том числе документированию выполняемых доверенной третьей стороной операций.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Доверенная тр</w:t>
      </w:r>
      <w:r>
        <w:rPr>
          <w:color w:val="333333"/>
          <w:sz w:val="27"/>
          <w:szCs w:val="27"/>
        </w:rPr>
        <w:t>етья сторона обеспечивает конфиденциальность, целостность и доступность информации при ее обработке и хранении, а также при ее передаче с использованием информационно-телекоммуникационных технологий.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Доверенная третья сторона несет гражданско-правовую и</w:t>
      </w:r>
      <w:r>
        <w:rPr>
          <w:color w:val="333333"/>
          <w:sz w:val="27"/>
          <w:szCs w:val="27"/>
        </w:rPr>
        <w:t xml:space="preserve"> (или) административную ответственность в соответствии с международными договорами Российской Федерации, законодательством Российской Федерации за неисполнение обязанностей, установленных настоящим Федеральным законом и иными принимаемыми в соответствии с </w:t>
      </w:r>
      <w:r>
        <w:rPr>
          <w:color w:val="333333"/>
          <w:sz w:val="27"/>
          <w:szCs w:val="27"/>
        </w:rPr>
        <w:t>ним нормативными правовыми актами, а также за нарушение порядка реализации функций доверенной третьей стороны и исполнения ее обязанностей.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Информационные системы доверенной третьей стороны, предназначенные для реализации услуг доверенной третьей сторон</w:t>
      </w:r>
      <w:r>
        <w:rPr>
          <w:color w:val="333333"/>
          <w:sz w:val="27"/>
          <w:szCs w:val="27"/>
        </w:rPr>
        <w:t>ы, присоединяются к информационно-технологической и коммуникационной инфраструктуре в порядке, установленном в соответствии с частью 4 статьи 19 Федерального закона от 27 июля 2010 года № 210-ФЗ "Об организации предоставления государственных и муниципальны</w:t>
      </w:r>
      <w:r>
        <w:rPr>
          <w:color w:val="333333"/>
          <w:sz w:val="27"/>
          <w:szCs w:val="27"/>
        </w:rPr>
        <w:t>х услуг".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 </w:t>
      </w:r>
    </w:p>
    <w:p w:rsidR="00000000" w:rsidRDefault="00A54C1E">
      <w:pPr>
        <w:pStyle w:val="h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18</w:t>
      </w:r>
      <w:r>
        <w:rPr>
          <w:rStyle w:val="w91"/>
          <w:b w:val="0"/>
          <w:bCs w:val="0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. Аккредитация доверенной третьей стороны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Аккредитация доверенной третьей стороны осуществляется на добровольной основе на срок три года, если более короткий срок не указан в заявлении доверенной третьей стороны.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2. Аккредитация </w:t>
      </w:r>
      <w:r>
        <w:rPr>
          <w:color w:val="333333"/>
          <w:sz w:val="27"/>
          <w:szCs w:val="27"/>
        </w:rPr>
        <w:t>доверенной третьей стороны осуществляется при условии выполнения следующих требований: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в отношении юридического лица, предполагающего оказывать услуги доверенной третьей стороны, не проводится процедура ликвидации, отсутствует решение (определение) арби</w:t>
      </w:r>
      <w:r>
        <w:rPr>
          <w:color w:val="333333"/>
          <w:sz w:val="27"/>
          <w:szCs w:val="27"/>
        </w:rPr>
        <w:t>тражного суда о введении процедуры банкротства в соответствии с законодательством Российской Федерации о банкротстве, отсутствуют сведения в реестрах недобросовестных поставщиков, ведение которых осуществляется в соответствии с законодательством Российской</w:t>
      </w:r>
      <w:r>
        <w:rPr>
          <w:color w:val="333333"/>
          <w:sz w:val="27"/>
          <w:szCs w:val="27"/>
        </w:rPr>
        <w:t xml:space="preserve"> Федерации;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2) минимальный размер собственных средств (капитала) составляет не менее чем один миллиард рублей либо 500 миллионов рублей при наличии не менее чем в трех четвертях субъектов Российской Федерации одного или более филиала или представительства </w:t>
      </w:r>
      <w:r>
        <w:rPr>
          <w:color w:val="333333"/>
          <w:sz w:val="27"/>
          <w:szCs w:val="27"/>
        </w:rPr>
        <w:t>доверенной третьей стороны;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наличие финансового обеспечения гражданской ответственности юридического лица, предполагающего оказывать услуги доверенной третьей стороны, за ущерб, причиненный третьим лицам вследствие оказания таких услуг ненадлежащего кач</w:t>
      </w:r>
      <w:r>
        <w:rPr>
          <w:color w:val="333333"/>
          <w:sz w:val="27"/>
          <w:szCs w:val="27"/>
        </w:rPr>
        <w:t>ества, размер которого определяется Правительством Российской Федерации;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наличие у юридического лица, предполагающего оказывать услуги доверенной третьей стороны, средств доверенной третьей стороны и средств электронной подписи, имеющих подтверждение со</w:t>
      </w:r>
      <w:r>
        <w:rPr>
          <w:color w:val="333333"/>
          <w:sz w:val="27"/>
          <w:szCs w:val="27"/>
        </w:rPr>
        <w:t>ответствия требованиям, установленным федеральным органом исполнительной власти в области обеспечения безопасности в соответствии с пунктом 2 части 5 статьи 8 настоящего Федерального закона;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5) доверенная третья сторона, претендующая на получение аккредита</w:t>
      </w:r>
      <w:r>
        <w:rPr>
          <w:color w:val="333333"/>
          <w:sz w:val="27"/>
          <w:szCs w:val="27"/>
        </w:rPr>
        <w:t>ции, не была включена в перечень, предусмотренный пунктом 5</w:t>
      </w:r>
      <w:r>
        <w:rPr>
          <w:rStyle w:val="w91"/>
          <w:color w:val="333333"/>
          <w:sz w:val="27"/>
          <w:szCs w:val="27"/>
        </w:rPr>
        <w:t xml:space="preserve">1 </w:t>
      </w:r>
      <w:r>
        <w:rPr>
          <w:color w:val="333333"/>
          <w:sz w:val="27"/>
          <w:szCs w:val="27"/>
        </w:rPr>
        <w:t>части 3 статьи 8 настоящего Федерального закона, в течение трех лет до подачи заявления;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6) лицо, имеющее право в соответствии с законодательством Российской Федерации действовать от имени довере</w:t>
      </w:r>
      <w:r>
        <w:rPr>
          <w:color w:val="333333"/>
          <w:sz w:val="27"/>
          <w:szCs w:val="27"/>
        </w:rPr>
        <w:t xml:space="preserve">нной третьей стороны без </w:t>
      </w:r>
      <w:r>
        <w:rPr>
          <w:color w:val="333333"/>
          <w:sz w:val="27"/>
          <w:szCs w:val="27"/>
        </w:rPr>
        <w:lastRenderedPageBreak/>
        <w:t>доверенности, не является лицом, имевшим право действовать без доверенности от имени доверенной третьей стороны или удостоверяющего центра, аккредитация которых была досрочно прекращена, в течение трех лет до подачи заявления.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А</w:t>
      </w:r>
      <w:r>
        <w:rPr>
          <w:color w:val="333333"/>
          <w:sz w:val="27"/>
          <w:szCs w:val="27"/>
        </w:rPr>
        <w:t>ккредитация доверенной третьей стороны осуществляется на основании заявления, подаваемого в уполномоченный федеральный орган. К заявлению прилагаются документы, подтверждающие соответствие доверенной третьей стороны требованиям, установленным частью 2 наст</w:t>
      </w:r>
      <w:r>
        <w:rPr>
          <w:color w:val="333333"/>
          <w:sz w:val="27"/>
          <w:szCs w:val="27"/>
        </w:rPr>
        <w:t>оящей статьи. Доверенная третья сторона вправе не представлять документ, подтверждающий соответствие имеющихся у нее средств электронной подписи и средств доверенной третьей стороны требованиям, установленным федеральным органом исполнительной власти в обл</w:t>
      </w:r>
      <w:r>
        <w:rPr>
          <w:color w:val="333333"/>
          <w:sz w:val="27"/>
          <w:szCs w:val="27"/>
        </w:rPr>
        <w:t>асти обеспечения безопасности, если такой документ или содержащиеся в нем сведения находятся в распоряжении федерального органа исполнительной власти в области обеспечения безопасности. В этом случае уполномоченный федеральный орган самостоятельно проверяе</w:t>
      </w:r>
      <w:r>
        <w:rPr>
          <w:color w:val="333333"/>
          <w:sz w:val="27"/>
          <w:szCs w:val="27"/>
        </w:rPr>
        <w:t>т наличие документа, подтверждающего соответствие таких средств установленным требованиям, на основании информации, полученной от федерального органа исполнительной власти в области обеспечения безопасности, с использованием единой системы межведомственног</w:t>
      </w:r>
      <w:r>
        <w:rPr>
          <w:color w:val="333333"/>
          <w:sz w:val="27"/>
          <w:szCs w:val="27"/>
        </w:rPr>
        <w:t>о электронного взаимодействия.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В срок, не превышающий тридцати календарных дней со дня приема заявления доверенной третьей стороны, уполномоченный федеральный орган на основании представленных документов принимает решение об аккредитации доверенной трет</w:t>
      </w:r>
      <w:r>
        <w:rPr>
          <w:color w:val="333333"/>
          <w:sz w:val="27"/>
          <w:szCs w:val="27"/>
        </w:rPr>
        <w:t>ьей стороны или об отказе в ее аккредитации.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5. В случае принятия решения об отказе в аккредитации доверенной третьей стороны уполномоченный федеральный орган в срок, не превышающий десяти календарных дней со дня принятия решения об отказе в аккредитации, </w:t>
      </w:r>
      <w:r>
        <w:rPr>
          <w:color w:val="333333"/>
          <w:sz w:val="27"/>
          <w:szCs w:val="27"/>
        </w:rPr>
        <w:t>направляет доверенной третьей стороне уведомление о принятом решении с указанием причин отказа.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В случае принятия решения об аккредитации доверенной третьей стороны уполномоченный федеральный орган в срок, не превышающий десяти календарных дней со дня п</w:t>
      </w:r>
      <w:r>
        <w:rPr>
          <w:color w:val="333333"/>
          <w:sz w:val="27"/>
          <w:szCs w:val="27"/>
        </w:rPr>
        <w:t>ринятия решения об аккредитации, направляет уведомление доверенной третьей стороне о принятом решении и вносит информацию в перечень аккредитованных доверенных третьих сторон. После получения аккредитации аккредитованная доверенная третья сторона обязана о</w:t>
      </w:r>
      <w:r>
        <w:rPr>
          <w:color w:val="333333"/>
          <w:sz w:val="27"/>
          <w:szCs w:val="27"/>
        </w:rPr>
        <w:t xml:space="preserve">существить присоединение информационной системы, обеспечивающей </w:t>
      </w:r>
      <w:r>
        <w:rPr>
          <w:color w:val="333333"/>
          <w:sz w:val="27"/>
          <w:szCs w:val="27"/>
        </w:rPr>
        <w:lastRenderedPageBreak/>
        <w:t>реализацию функций аккредитованной доверенной третьей стороны (далее - присоединение аккредитованной доверенной третьей стороны), к инфраструктуре.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Основаниями для отказа в аккредитации дов</w:t>
      </w:r>
      <w:r>
        <w:rPr>
          <w:color w:val="333333"/>
          <w:sz w:val="27"/>
          <w:szCs w:val="27"/>
        </w:rPr>
        <w:t>еренной третьей стороны являются ее несоответствие требованиям, установленным частью 2 настоящей статьи, несоответствие иным требованиям настоящего Федерального закона, а также наличие в представленных ею документах недостоверной информации.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8. Аккредитова</w:t>
      </w:r>
      <w:r>
        <w:rPr>
          <w:color w:val="333333"/>
          <w:sz w:val="27"/>
          <w:szCs w:val="27"/>
        </w:rPr>
        <w:t>нная доверенная третья сторона должна соблюдать требования, на соответствие которым она аккредитована, и требования, установленные статьей 18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настоящего Федерального закона, в течение всего срока ее аккредитации. В случае возникновения обстоятельств, дела</w:t>
      </w:r>
      <w:r>
        <w:rPr>
          <w:color w:val="333333"/>
          <w:sz w:val="27"/>
          <w:szCs w:val="27"/>
        </w:rPr>
        <w:t>ющих невозможным соблюдение указанных требований, аккредитованная доверенная третья сторона немедленно должна уведомить об этом в письменной форме уполномоченный федеральный орган. Уполномоченный федеральный орган вправе проводить проверки соблюдения аккре</w:t>
      </w:r>
      <w:r>
        <w:rPr>
          <w:color w:val="333333"/>
          <w:sz w:val="27"/>
          <w:szCs w:val="27"/>
        </w:rPr>
        <w:t>дитованными доверенными третьими сторонами требований настоящего Федерального закона и иных принимаемых в соответствии с настоящим Федеральным законом нормативных правовых актов, в том числе требований, на соответствие которым эти доверенные третьи стороны</w:t>
      </w:r>
      <w:r>
        <w:rPr>
          <w:color w:val="333333"/>
          <w:sz w:val="27"/>
          <w:szCs w:val="27"/>
        </w:rPr>
        <w:t xml:space="preserve"> были аккредитованы, в течение всего срока их аккредитации. В случае выявления по итогам внеплановых проверок несоблюдения аккредитованной доверенной третьей стороной указанных требований уполномоченный федеральный орган обязан выдать этой доверенной треть</w:t>
      </w:r>
      <w:r>
        <w:rPr>
          <w:color w:val="333333"/>
          <w:sz w:val="27"/>
          <w:szCs w:val="27"/>
        </w:rPr>
        <w:t>ей стороне предписание об устранении нарушений в установленный срок и приостановить действие аккредитации на данный срок с внесением информации об этом в соответствующий перечень. Аккредитованная доверенная третья сторона уведомляет в письменной форме упол</w:t>
      </w:r>
      <w:r>
        <w:rPr>
          <w:color w:val="333333"/>
          <w:sz w:val="27"/>
          <w:szCs w:val="27"/>
        </w:rPr>
        <w:t>номоченный федеральный орган об устранении выявленных нарушений. Уполномоченный федеральный орган принимает решение о возобновлении действия аккредитации, при этом он вправе проверять фактическое устранение ранее выявленных нарушений и в случае их неустран</w:t>
      </w:r>
      <w:r>
        <w:rPr>
          <w:color w:val="333333"/>
          <w:sz w:val="27"/>
          <w:szCs w:val="27"/>
        </w:rPr>
        <w:t>ения в установленный предписанием срок досрочно прекращает аккредитацию доверенной третьей стороны.".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h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Часть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статьи 1 Федерального закона </w:t>
      </w:r>
      <w:r>
        <w:rPr>
          <w:rStyle w:val="cmd"/>
          <w:color w:val="333333"/>
          <w:sz w:val="27"/>
          <w:szCs w:val="27"/>
        </w:rPr>
        <w:t>от 26 декабря 2008 года № 294-ФЗ</w:t>
      </w:r>
      <w:r>
        <w:rPr>
          <w:color w:val="333333"/>
          <w:sz w:val="27"/>
          <w:szCs w:val="27"/>
        </w:rPr>
        <w:t xml:space="preserve"> "О </w:t>
      </w:r>
      <w:r>
        <w:rPr>
          <w:color w:val="333333"/>
          <w:sz w:val="27"/>
          <w:szCs w:val="27"/>
        </w:rPr>
        <w:t>защите прав юридических лиц и индивидуальных предпринимателей при осуществлении государственного контроля (надзора) и муниципального контроля" (Собрание законодательства Российской Федерации, 2008, № 52, ст. 6249; 2009, № 18, ст. 2140; № 29, ст. 3601; № 52</w:t>
      </w:r>
      <w:r>
        <w:rPr>
          <w:color w:val="333333"/>
          <w:sz w:val="27"/>
          <w:szCs w:val="27"/>
        </w:rPr>
        <w:t xml:space="preserve">, ст. 6441; 2010, № 17, ст. 1988; № 31, ст. 4160, 4193; 2011, № 7, ст. 905; № 17, ст. 2310; № 27, ст. 3873; № 30, ст. 4590; № 48, ст. 6728; 2012, № 26, ст. 3446; 2013, № 27, ст. 3477; № 30, ст. 4041; № 52, ст. 6961, 6979, 6981; 2014, № 26, ст. 3366; № 30, </w:t>
      </w:r>
      <w:r>
        <w:rPr>
          <w:color w:val="333333"/>
          <w:sz w:val="27"/>
          <w:szCs w:val="27"/>
        </w:rPr>
        <w:t xml:space="preserve">ст. 4220, 4235, 4243; № 42, ст. 5615; № 48, ст. 6659; 2015, № 1, ст. 72, 85; № 18, ст. 2614; № 27, ст. 3950; № 29, ст. 4339, 4362; № 48, ст. 6707; 2016, № 11, ст. 1495; № 27, ст. 4160, 4164, 4194, 4210; 2017, № 9, ст. 1276; № 18, ст. 2673; № 31, ст. 4742; </w:t>
      </w:r>
      <w:r>
        <w:rPr>
          <w:color w:val="333333"/>
          <w:sz w:val="27"/>
          <w:szCs w:val="27"/>
        </w:rPr>
        <w:t>№ 49, ст. 7304; 2018, № 1, ст. 26, 27; № 32, ст. 5116; № 45, ст. 6841; 2019, № 12, ст. 1231; № 23, ст. 2905; № 31, ст. 4415, 4469) дополнить пунктом 24 следующего содержания: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"24) контроль в части порядка организации и проведения внеплановых проверок за со</w:t>
      </w:r>
      <w:r>
        <w:rPr>
          <w:color w:val="333333"/>
          <w:sz w:val="27"/>
          <w:szCs w:val="27"/>
        </w:rPr>
        <w:t>блюдением аккредитованными удостоверяющими центрами, а также аккредитованными лицами, осуществляющими оказание услуг доверенной третьей стороны, требований, установленных Федеральным законом от 6 апреля 2011 года № 63-ФЗ "Об электронной подписи" и иными пр</w:t>
      </w:r>
      <w:r>
        <w:rPr>
          <w:color w:val="333333"/>
          <w:sz w:val="27"/>
          <w:szCs w:val="27"/>
        </w:rPr>
        <w:t>инимаемыми в соответствии с ним нормативными правовыми актами, в том числе требований, на соответствие которым эти удостоверяющие центры, а также лица, осуществляющие оказание услуг доверенной третьей стороны, были аккредитованы.".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h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3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Настоящи</w:t>
      </w:r>
      <w:r>
        <w:rPr>
          <w:color w:val="333333"/>
          <w:sz w:val="27"/>
          <w:szCs w:val="27"/>
        </w:rPr>
        <w:t>й Федеральный закон вступает в силу с 1 июля 2020 года, за исключением </w:t>
      </w:r>
      <w:r>
        <w:rPr>
          <w:rStyle w:val="ed"/>
          <w:color w:val="333333"/>
          <w:sz w:val="27"/>
          <w:szCs w:val="27"/>
        </w:rPr>
        <w:t>положений, для которых настоящей статьей установлены иные сроки вступления их в силу</w:t>
      </w:r>
      <w:r>
        <w:rPr>
          <w:color w:val="333333"/>
          <w:sz w:val="27"/>
          <w:szCs w:val="27"/>
        </w:rPr>
        <w:t>.</w:t>
      </w:r>
      <w:r>
        <w:rPr>
          <w:rStyle w:val="mark"/>
          <w:color w:val="333333"/>
          <w:sz w:val="27"/>
          <w:szCs w:val="27"/>
        </w:rPr>
        <w:t> (В редакции Федерального закона от 08.06.2020 № 166-ФЗ)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rStyle w:val="ed"/>
          <w:color w:val="333333"/>
          <w:sz w:val="27"/>
          <w:szCs w:val="27"/>
        </w:rPr>
        <w:t>1</w:t>
      </w:r>
      <w:r>
        <w:rPr>
          <w:rStyle w:val="w91"/>
          <w:color w:val="333333"/>
          <w:sz w:val="27"/>
          <w:szCs w:val="27"/>
        </w:rPr>
        <w:t>1</w:t>
      </w:r>
      <w:r>
        <w:rPr>
          <w:rStyle w:val="ed"/>
          <w:color w:val="333333"/>
          <w:sz w:val="27"/>
          <w:szCs w:val="27"/>
        </w:rPr>
        <w:t>. Подпункт "в", абзацы третий - пятый под</w:t>
      </w:r>
      <w:r>
        <w:rPr>
          <w:rStyle w:val="ed"/>
          <w:color w:val="333333"/>
          <w:sz w:val="27"/>
          <w:szCs w:val="27"/>
        </w:rPr>
        <w:t>пункта "е" пункта 1, подпункты "а" и "б", абзацы третий - седьмой подпункта "в", подпункт "г" пункта 4, абзацы третий и четвертый подпункта "б" пункта 8, подпункты "б" и "в" пункта 10, подпункт "а", абзацы девятый и десятый подпункта "в", подпункты "г" и "</w:t>
      </w:r>
      <w:r>
        <w:rPr>
          <w:rStyle w:val="ed"/>
          <w:color w:val="333333"/>
          <w:sz w:val="27"/>
          <w:szCs w:val="27"/>
        </w:rPr>
        <w:t xml:space="preserve">е", абзацы второй и третий подпункта "з" пункта 11, подпункт "к" пункта 15, пункт 16 статьи 1 настоящего Федерального закона вступают в </w:t>
      </w:r>
      <w:r>
        <w:rPr>
          <w:rStyle w:val="ed"/>
          <w:color w:val="333333"/>
          <w:sz w:val="27"/>
          <w:szCs w:val="27"/>
        </w:rPr>
        <w:lastRenderedPageBreak/>
        <w:t>силу с 1 января 2021 года.</w:t>
      </w:r>
      <w:r>
        <w:rPr>
          <w:rStyle w:val="mark"/>
          <w:color w:val="333333"/>
          <w:sz w:val="27"/>
          <w:szCs w:val="27"/>
        </w:rPr>
        <w:t> (Часть введена - Федеральный закон от 08.06.2020 № 166-ФЗ)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rStyle w:val="ed"/>
          <w:color w:val="333333"/>
          <w:sz w:val="27"/>
          <w:szCs w:val="27"/>
        </w:rPr>
        <w:t>1</w:t>
      </w:r>
      <w:r>
        <w:rPr>
          <w:rStyle w:val="w91"/>
          <w:color w:val="333333"/>
          <w:sz w:val="27"/>
          <w:szCs w:val="27"/>
        </w:rPr>
        <w:t>2</w:t>
      </w:r>
      <w:r>
        <w:rPr>
          <w:rStyle w:val="ed"/>
          <w:color w:val="333333"/>
          <w:sz w:val="27"/>
          <w:szCs w:val="27"/>
        </w:rPr>
        <w:t>. Подпункт "а" пункта 8 статьи 1</w:t>
      </w:r>
      <w:r>
        <w:rPr>
          <w:rStyle w:val="ed"/>
          <w:color w:val="333333"/>
          <w:sz w:val="27"/>
          <w:szCs w:val="27"/>
        </w:rPr>
        <w:t xml:space="preserve"> настоящего Федерального закона вступает в силу с 1 января 2022 года.</w:t>
      </w:r>
      <w:r>
        <w:rPr>
          <w:rStyle w:val="mark"/>
          <w:color w:val="333333"/>
          <w:sz w:val="27"/>
          <w:szCs w:val="27"/>
        </w:rPr>
        <w:t> (Часть введена - Федеральный закон от 23.06.2020 № 183-ФЗ) (В редакции Федерального закона от 24.03.2021 № 50-ФЗ)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rStyle w:val="edx"/>
          <w:color w:val="333333"/>
          <w:sz w:val="27"/>
          <w:szCs w:val="27"/>
        </w:rPr>
        <w:t>2. Абзацы первый, пятый - седьмой, девятый - шестнадцатый, восемнадцатый</w:t>
      </w:r>
      <w:r>
        <w:rPr>
          <w:rStyle w:val="edx"/>
          <w:color w:val="333333"/>
          <w:sz w:val="27"/>
          <w:szCs w:val="27"/>
        </w:rPr>
        <w:t> - двадцатый, двадцать второй - двадцать шестой, двадцать восьмой, двадцать девятый, тридцать третий и тридцать четвертый пункта 14 статьи 1 настоящего Федерального закона вступают в силу с 1 января 2022 года.</w:t>
      </w:r>
      <w:r>
        <w:rPr>
          <w:rStyle w:val="markx"/>
          <w:color w:val="333333"/>
          <w:sz w:val="27"/>
          <w:szCs w:val="27"/>
        </w:rPr>
        <w:t> (В редакции Федерального закона от 30.12.2021 </w:t>
      </w:r>
      <w:r>
        <w:rPr>
          <w:rStyle w:val="markx"/>
          <w:color w:val="333333"/>
          <w:sz w:val="27"/>
          <w:szCs w:val="27"/>
        </w:rPr>
        <w:t>№ 443-ФЗ)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rStyle w:val="edx"/>
          <w:color w:val="333333"/>
          <w:sz w:val="27"/>
          <w:szCs w:val="27"/>
        </w:rPr>
        <w:t>2</w:t>
      </w:r>
      <w:r>
        <w:rPr>
          <w:rStyle w:val="w91"/>
          <w:color w:val="333333"/>
          <w:sz w:val="27"/>
          <w:szCs w:val="27"/>
        </w:rPr>
        <w:t>1</w:t>
      </w:r>
      <w:r>
        <w:rPr>
          <w:rStyle w:val="edx"/>
          <w:color w:val="333333"/>
          <w:sz w:val="27"/>
          <w:szCs w:val="27"/>
        </w:rPr>
        <w:t>. Пункт 9 и абзацы второй - четвертый, восьмой, семнадцатый, двадцать первый, двадцать седьмой, тридцатый - тридцать второй пункта 14 статьи 1 настоящего Федерального закона вступают в силу с 1 марта 2022 года.</w:t>
      </w:r>
      <w:r>
        <w:rPr>
          <w:rStyle w:val="markx"/>
          <w:color w:val="333333"/>
          <w:sz w:val="27"/>
          <w:szCs w:val="27"/>
        </w:rPr>
        <w:t> </w:t>
      </w:r>
      <w:r>
        <w:rPr>
          <w:rStyle w:val="markx"/>
          <w:color w:val="333333"/>
          <w:sz w:val="27"/>
          <w:szCs w:val="27"/>
        </w:rPr>
        <w:t>(Часть введена - Федеральный закон от 30.12.2021 № 443-ФЗ)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rStyle w:val="edx"/>
          <w:color w:val="333333"/>
          <w:sz w:val="27"/>
          <w:szCs w:val="27"/>
        </w:rPr>
        <w:t>2</w:t>
      </w:r>
      <w:r>
        <w:rPr>
          <w:rStyle w:val="w91"/>
          <w:color w:val="333333"/>
          <w:sz w:val="27"/>
          <w:szCs w:val="27"/>
        </w:rPr>
        <w:t>2</w:t>
      </w:r>
      <w:r>
        <w:rPr>
          <w:rStyle w:val="edx"/>
          <w:color w:val="333333"/>
          <w:sz w:val="27"/>
          <w:szCs w:val="27"/>
        </w:rPr>
        <w:t>. Пункт 2 части 2 статьи 17</w:t>
      </w:r>
      <w:r>
        <w:rPr>
          <w:rStyle w:val="w91"/>
          <w:color w:val="333333"/>
          <w:sz w:val="27"/>
          <w:szCs w:val="27"/>
        </w:rPr>
        <w:t>2</w:t>
      </w:r>
      <w:r>
        <w:rPr>
          <w:rStyle w:val="edx"/>
          <w:color w:val="333333"/>
          <w:sz w:val="27"/>
          <w:szCs w:val="27"/>
        </w:rPr>
        <w:t xml:space="preserve"> Федерального закона от 6 апреля 2011 года № 63-ФЗ "Об электронной подписи" не применяется до 1 марта 2022 года.</w:t>
      </w:r>
      <w:r>
        <w:rPr>
          <w:rStyle w:val="markx"/>
          <w:color w:val="333333"/>
          <w:sz w:val="27"/>
          <w:szCs w:val="27"/>
        </w:rPr>
        <w:t> (Часть введена - Федеральный закон от 30.12.2021 № 443</w:t>
      </w:r>
      <w:r>
        <w:rPr>
          <w:rStyle w:val="markx"/>
          <w:color w:val="333333"/>
          <w:sz w:val="27"/>
          <w:szCs w:val="27"/>
        </w:rPr>
        <w:t>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rStyle w:val="edx"/>
          <w:color w:val="333333"/>
          <w:sz w:val="27"/>
          <w:szCs w:val="27"/>
        </w:rPr>
        <w:t>2</w:t>
      </w:r>
      <w:r>
        <w:rPr>
          <w:rStyle w:val="w91"/>
          <w:color w:val="333333"/>
          <w:sz w:val="27"/>
          <w:szCs w:val="27"/>
        </w:rPr>
        <w:t>3</w:t>
      </w:r>
      <w:r>
        <w:rPr>
          <w:rStyle w:val="edx"/>
          <w:color w:val="333333"/>
          <w:sz w:val="27"/>
          <w:szCs w:val="27"/>
        </w:rPr>
        <w:t>. В случае использования квалифицированной электронной подписи при участии в правоотношениях юридических лиц, индивидуальных предпринимателей допускается также применение квалифицированной электронной подписи юридического лица или индивидуального пр</w:t>
      </w:r>
      <w:r>
        <w:rPr>
          <w:rStyle w:val="edx"/>
          <w:color w:val="333333"/>
          <w:sz w:val="27"/>
          <w:szCs w:val="27"/>
        </w:rPr>
        <w:t>едпринимателя, квалифицированный сертификат которой выдан не позднее 31 декабря 2021 года удостоверяющим центром, получившим аккредитацию в соответствии с требованиями статьи 16 Федерального закона от 6 апреля 2011 года № 63-ФЗ "Об электронной подписи" пос</w:t>
      </w:r>
      <w:r>
        <w:rPr>
          <w:rStyle w:val="edx"/>
          <w:color w:val="333333"/>
          <w:sz w:val="27"/>
          <w:szCs w:val="27"/>
        </w:rPr>
        <w:t>ле 1 июля 2020 года, с указанием в качестве владельца квалифицированного сертификата также физического лица, действующего от имени юридического лица без доверенности, или физического лица, являющегося индивидуальным предпринимателем.</w:t>
      </w:r>
      <w:r>
        <w:rPr>
          <w:rStyle w:val="markx"/>
          <w:color w:val="333333"/>
          <w:sz w:val="27"/>
          <w:szCs w:val="27"/>
        </w:rPr>
        <w:t> (Часть введена - Федер</w:t>
      </w:r>
      <w:r>
        <w:rPr>
          <w:rStyle w:val="markx"/>
          <w:color w:val="333333"/>
          <w:sz w:val="27"/>
          <w:szCs w:val="27"/>
        </w:rPr>
        <w:t>альный закон от 30.12.2021 № 443-ФЗ)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rStyle w:val="edx"/>
          <w:color w:val="333333"/>
          <w:sz w:val="27"/>
          <w:szCs w:val="27"/>
        </w:rPr>
        <w:t>2</w:t>
      </w:r>
      <w:r>
        <w:rPr>
          <w:rStyle w:val="w91"/>
          <w:color w:val="333333"/>
          <w:sz w:val="27"/>
          <w:szCs w:val="27"/>
        </w:rPr>
        <w:t>4</w:t>
      </w:r>
      <w:r>
        <w:rPr>
          <w:rStyle w:val="edx"/>
          <w:color w:val="333333"/>
          <w:sz w:val="27"/>
          <w:szCs w:val="27"/>
        </w:rPr>
        <w:t>. В случае, если от имени юридического лица действует лицо, не являющееся уполномоченным на действия от имени юридического лица без доверенности, для подписания электронного документа допускается также применение квал</w:t>
      </w:r>
      <w:r>
        <w:rPr>
          <w:rStyle w:val="edx"/>
          <w:color w:val="333333"/>
          <w:sz w:val="27"/>
          <w:szCs w:val="27"/>
        </w:rPr>
        <w:t xml:space="preserve">ифицированной электронной подписи юридического лица, квалифицированный сертификат которой выдан удостоверяющим центром, </w:t>
      </w:r>
      <w:r>
        <w:rPr>
          <w:rStyle w:val="edx"/>
          <w:color w:val="333333"/>
          <w:sz w:val="27"/>
          <w:szCs w:val="27"/>
        </w:rPr>
        <w:lastRenderedPageBreak/>
        <w:t>получившим аккредитацию в соответствии с требованиями статьи 16 Федерального закона от 6 апреля 2011 года № 63-ФЗ "Об электронной подпис</w:t>
      </w:r>
      <w:r>
        <w:rPr>
          <w:rStyle w:val="edx"/>
          <w:color w:val="333333"/>
          <w:sz w:val="27"/>
          <w:szCs w:val="27"/>
        </w:rPr>
        <w:t>и" после 1 июля 2020 года, с указанием в качестве владельца также физического лица, являющегося таким представителем юридического лица. Представление доверенности в электронной форме в машиночитаемом виде в данном случае не требуется.</w:t>
      </w:r>
      <w:r>
        <w:rPr>
          <w:rStyle w:val="markx"/>
          <w:color w:val="333333"/>
          <w:sz w:val="27"/>
          <w:szCs w:val="27"/>
        </w:rPr>
        <w:t> (Часть введена - Феде</w:t>
      </w:r>
      <w:r>
        <w:rPr>
          <w:rStyle w:val="markx"/>
          <w:color w:val="333333"/>
          <w:sz w:val="27"/>
          <w:szCs w:val="27"/>
        </w:rPr>
        <w:t>ральный закон от 30.12.2021 № 443-ФЗ)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rStyle w:val="edx"/>
          <w:color w:val="333333"/>
          <w:sz w:val="27"/>
          <w:szCs w:val="27"/>
        </w:rPr>
        <w:t>2</w:t>
      </w:r>
      <w:r>
        <w:rPr>
          <w:rStyle w:val="w91"/>
          <w:color w:val="333333"/>
          <w:sz w:val="27"/>
          <w:szCs w:val="27"/>
        </w:rPr>
        <w:t>5</w:t>
      </w:r>
      <w:r>
        <w:rPr>
          <w:rStyle w:val="edx"/>
          <w:color w:val="333333"/>
          <w:sz w:val="27"/>
          <w:szCs w:val="27"/>
        </w:rPr>
        <w:t>. В случае, если от имени кредитной организации, оператора платежной системы, некредитной финансовой организации, индивидуального предпринимателя, осуществляющих виды деятельности, указанные в части первой статьи 76</w:t>
      </w:r>
      <w:r>
        <w:rPr>
          <w:rStyle w:val="w91"/>
          <w:color w:val="333333"/>
          <w:sz w:val="27"/>
          <w:szCs w:val="27"/>
        </w:rPr>
        <w:t>1</w:t>
      </w:r>
      <w:r>
        <w:rPr>
          <w:rStyle w:val="edx"/>
          <w:color w:val="333333"/>
          <w:sz w:val="27"/>
          <w:szCs w:val="27"/>
        </w:rPr>
        <w:t xml:space="preserve"> Федерального закона от 10 июля 2002 года № 86-ФЗ "О Центральном банке Российской Федерации (Банке России)", действует представитель по доверенности, для подписания электронного документа допускается также применение квалифицированной электронной подписи ю</w:t>
      </w:r>
      <w:r>
        <w:rPr>
          <w:rStyle w:val="edx"/>
          <w:color w:val="333333"/>
          <w:sz w:val="27"/>
          <w:szCs w:val="27"/>
        </w:rPr>
        <w:t>ридического лица или индивидуального предпринимателя, квалифицированный сертификат которой выдан удостоверяющим центром, получившим аккредитацию в соответствии с требованиями статьи 16 Федерального закона от 6 апреля 2011 года № 63-ФЗ "Об электронной подпи</w:t>
      </w:r>
      <w:r>
        <w:rPr>
          <w:rStyle w:val="edx"/>
          <w:color w:val="333333"/>
          <w:sz w:val="27"/>
          <w:szCs w:val="27"/>
        </w:rPr>
        <w:t xml:space="preserve">си" после 1 июля 2020 года, с указанием в качестве владельца также физического лица, являющегося представителем кредитной организации, оператора платежной системы, некредитной финансовой организации или индивидуального предпринимателя, осуществляющих виды </w:t>
      </w:r>
      <w:r>
        <w:rPr>
          <w:rStyle w:val="edx"/>
          <w:color w:val="333333"/>
          <w:sz w:val="27"/>
          <w:szCs w:val="27"/>
        </w:rPr>
        <w:t>деятельности, указанные в части первой статьи 76</w:t>
      </w:r>
      <w:r>
        <w:rPr>
          <w:rStyle w:val="w91"/>
          <w:color w:val="333333"/>
          <w:sz w:val="27"/>
          <w:szCs w:val="27"/>
        </w:rPr>
        <w:t>1</w:t>
      </w:r>
      <w:r>
        <w:rPr>
          <w:rStyle w:val="edx"/>
          <w:color w:val="333333"/>
          <w:sz w:val="27"/>
          <w:szCs w:val="27"/>
        </w:rPr>
        <w:t xml:space="preserve"> Федерального закона от 10 июля 2002 года № 86-ФЗ "О Центральном банке Российской Федерации (Банке России)". Представление доверенности в электронной форме в машиночитаемом виде в данном случае не требуется.</w:t>
      </w:r>
      <w:r>
        <w:rPr>
          <w:rStyle w:val="markx"/>
          <w:color w:val="333333"/>
          <w:sz w:val="27"/>
          <w:szCs w:val="27"/>
        </w:rPr>
        <w:t> (Часть введена - Федеральный закон от 30.12.2021 № 443-ФЗ)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rStyle w:val="edx"/>
          <w:color w:val="333333"/>
          <w:sz w:val="27"/>
          <w:szCs w:val="27"/>
        </w:rPr>
        <w:t>2</w:t>
      </w:r>
      <w:r>
        <w:rPr>
          <w:rStyle w:val="w91"/>
          <w:color w:val="333333"/>
          <w:sz w:val="27"/>
          <w:szCs w:val="27"/>
        </w:rPr>
        <w:t>6</w:t>
      </w:r>
      <w:r>
        <w:rPr>
          <w:rStyle w:val="edx"/>
          <w:color w:val="333333"/>
          <w:sz w:val="27"/>
          <w:szCs w:val="27"/>
        </w:rPr>
        <w:t>. В случае использования квалифицированной электронной подписи при участии в правоотношениях представителя индивидуального предпринимателя для подписания электронного документа допускается также</w:t>
      </w:r>
      <w:r>
        <w:rPr>
          <w:rStyle w:val="edx"/>
          <w:color w:val="333333"/>
          <w:sz w:val="27"/>
          <w:szCs w:val="27"/>
        </w:rPr>
        <w:t xml:space="preserve"> применение квалифицированной электронной подписи представителя индивидуального предпринимателя, квалифицированный сертификат которой выдан удостоверяющим центром, получившим аккредитацию в соответствии с требованиями статьи 16 Федерального закона от 6 апр</w:t>
      </w:r>
      <w:r>
        <w:rPr>
          <w:rStyle w:val="edx"/>
          <w:color w:val="333333"/>
          <w:sz w:val="27"/>
          <w:szCs w:val="27"/>
        </w:rPr>
        <w:t>еля 2011 года № 63-ФЗ "Об электронной подписи" после 1 июля 2020 года. Представление доверенности в электронной форме в машиночитаемом виде в данном случае не требуется.</w:t>
      </w:r>
      <w:r>
        <w:rPr>
          <w:rStyle w:val="markx"/>
          <w:color w:val="333333"/>
          <w:sz w:val="27"/>
          <w:szCs w:val="27"/>
        </w:rPr>
        <w:t> (Часть введена - Федеральный закон от 30.12.2021 № 443-ФЗ)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rStyle w:val="edx"/>
          <w:color w:val="333333"/>
          <w:sz w:val="27"/>
          <w:szCs w:val="27"/>
        </w:rPr>
        <w:lastRenderedPageBreak/>
        <w:t>2</w:t>
      </w:r>
      <w:r>
        <w:rPr>
          <w:rStyle w:val="w91"/>
          <w:color w:val="333333"/>
          <w:sz w:val="27"/>
          <w:szCs w:val="27"/>
        </w:rPr>
        <w:t>7</w:t>
      </w:r>
      <w:r>
        <w:rPr>
          <w:rStyle w:val="edx"/>
          <w:color w:val="333333"/>
          <w:sz w:val="27"/>
          <w:szCs w:val="27"/>
        </w:rPr>
        <w:t>. Квалифицированные серти</w:t>
      </w:r>
      <w:r>
        <w:rPr>
          <w:rStyle w:val="edx"/>
          <w:color w:val="333333"/>
          <w:sz w:val="27"/>
          <w:szCs w:val="27"/>
        </w:rPr>
        <w:t>фикаты, выданные в соответствии с частями 2</w:t>
      </w:r>
      <w:r>
        <w:rPr>
          <w:rStyle w:val="w91"/>
          <w:color w:val="333333"/>
          <w:sz w:val="27"/>
          <w:szCs w:val="27"/>
        </w:rPr>
        <w:t>3</w:t>
      </w:r>
      <w:r>
        <w:rPr>
          <w:rStyle w:val="edx"/>
          <w:color w:val="333333"/>
          <w:sz w:val="27"/>
          <w:szCs w:val="27"/>
        </w:rPr>
        <w:t> - 2</w:t>
      </w:r>
      <w:r>
        <w:rPr>
          <w:rStyle w:val="w91"/>
          <w:color w:val="333333"/>
          <w:sz w:val="27"/>
          <w:szCs w:val="27"/>
        </w:rPr>
        <w:t>6</w:t>
      </w:r>
      <w:r>
        <w:rPr>
          <w:rStyle w:val="edx"/>
          <w:color w:val="333333"/>
          <w:sz w:val="27"/>
          <w:szCs w:val="27"/>
        </w:rPr>
        <w:t xml:space="preserve"> настоящей статьи, должны иметь срок действия не позднее 31 декабря 2022 года. В случае, если такие квалифицированные сертификаты имеют срок действия после 31 декабря 2022 года, такие квалифицированные серти</w:t>
      </w:r>
      <w:r>
        <w:rPr>
          <w:rStyle w:val="edx"/>
          <w:color w:val="333333"/>
          <w:sz w:val="27"/>
          <w:szCs w:val="27"/>
        </w:rPr>
        <w:t>фикаты действуют до 31 декабря 2022 года.</w:t>
      </w:r>
      <w:r>
        <w:rPr>
          <w:rStyle w:val="markx"/>
          <w:color w:val="333333"/>
          <w:sz w:val="27"/>
          <w:szCs w:val="27"/>
        </w:rPr>
        <w:t> (Часть введена - Федеральный закон от 30.12.2021 № 443-ФЗ)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rStyle w:val="ed"/>
          <w:color w:val="333333"/>
          <w:sz w:val="27"/>
          <w:szCs w:val="27"/>
        </w:rPr>
        <w:t>3. Удостоверяющие центры, получившие аккредитацию до дня вступления в силу настоящего Федерального закона, вправе создавать и выдавать квалифицированные се</w:t>
      </w:r>
      <w:r>
        <w:rPr>
          <w:rStyle w:val="ed"/>
          <w:color w:val="333333"/>
          <w:sz w:val="27"/>
          <w:szCs w:val="27"/>
        </w:rPr>
        <w:t>ртификаты в течение всего срока действия аккредитации, но не позднее чем до 1 июля 2021 года.</w:t>
      </w:r>
      <w:r>
        <w:rPr>
          <w:rStyle w:val="mark"/>
          <w:color w:val="333333"/>
          <w:sz w:val="27"/>
          <w:szCs w:val="27"/>
        </w:rPr>
        <w:t> (В редакции Федерального закона от 08.06.2020 № 166-ФЗ)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Квалифицированные сертификаты, выданные аккредитованными до дня вступления в силу настоящего Федерально</w:t>
      </w:r>
      <w:r>
        <w:rPr>
          <w:color w:val="333333"/>
          <w:sz w:val="27"/>
          <w:szCs w:val="27"/>
        </w:rPr>
        <w:t>го закона удостоверяющими центрами, действуют до истечения срока, на который они выданы, но не более срока действия аккредитации выдавших их удостоверяющих центров либо не более чем до 1 января 2022 года.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5. Аккредитация удостоверяющих центров, полученная </w:t>
      </w:r>
      <w:r>
        <w:rPr>
          <w:color w:val="333333"/>
          <w:sz w:val="27"/>
          <w:szCs w:val="27"/>
        </w:rPr>
        <w:t>ими до дня вступления в силу настоящего Федерального закона, действует до истечения срока, на который они были аккредитованы, но не более чем до 1 января 2022 года.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Государственные органы, осуществляющие функции удостоверяющих центров, за исключением фе</w:t>
      </w:r>
      <w:r>
        <w:rPr>
          <w:color w:val="333333"/>
          <w:sz w:val="27"/>
          <w:szCs w:val="27"/>
        </w:rPr>
        <w:t>дерального органа исполнительной власти, уполномоченного на осуществление государственной регистрации юридических лиц, и федерального органа исполнительной власти, уполномоченного на правоприменительные функции по обеспечению исполнения федерального бюджет</w:t>
      </w:r>
      <w:r>
        <w:rPr>
          <w:color w:val="333333"/>
          <w:sz w:val="27"/>
          <w:szCs w:val="27"/>
        </w:rPr>
        <w:t>а, </w:t>
      </w:r>
      <w:r>
        <w:rPr>
          <w:rStyle w:val="ed"/>
          <w:color w:val="333333"/>
          <w:sz w:val="27"/>
          <w:szCs w:val="27"/>
        </w:rPr>
        <w:t>казначейскому</w:t>
      </w:r>
      <w:r>
        <w:rPr>
          <w:color w:val="333333"/>
          <w:sz w:val="27"/>
          <w:szCs w:val="27"/>
        </w:rPr>
        <w:t> обслуживанию исполнения бюджетов бюджетной системы Российской Федерации, вправе получить аккредитацию удостоверяющего центра в течение двух лет со дня официального опубликования настоящего Федерального закона. При этом на указанные государ</w:t>
      </w:r>
      <w:r>
        <w:rPr>
          <w:color w:val="333333"/>
          <w:sz w:val="27"/>
          <w:szCs w:val="27"/>
        </w:rPr>
        <w:t>ственные органы не распространяются требования, установленные пунктами 1 и 2 части 3 статьи 16 Федерального закона </w:t>
      </w:r>
      <w:r>
        <w:rPr>
          <w:rStyle w:val="cmd"/>
          <w:color w:val="333333"/>
          <w:sz w:val="27"/>
          <w:szCs w:val="27"/>
        </w:rPr>
        <w:t>от 6 апреля 2011 года № 63-ФЗ</w:t>
      </w:r>
      <w:r>
        <w:rPr>
          <w:color w:val="333333"/>
          <w:sz w:val="27"/>
          <w:szCs w:val="27"/>
        </w:rPr>
        <w:t xml:space="preserve"> "Об электронной подписи" (в редакции настоящего Федерального закона). К сроку аккредитации таких удостоверяющих</w:t>
      </w:r>
      <w:r>
        <w:rPr>
          <w:color w:val="333333"/>
          <w:sz w:val="27"/>
          <w:szCs w:val="27"/>
        </w:rPr>
        <w:t xml:space="preserve"> центров применяются положения части 5 настоящей статьи.</w:t>
      </w:r>
      <w:r>
        <w:rPr>
          <w:rStyle w:val="mark"/>
          <w:color w:val="333333"/>
          <w:sz w:val="27"/>
          <w:szCs w:val="27"/>
        </w:rPr>
        <w:t> (В редакции Федерального закона от 24.02.2021 № 20-ФЗ)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 </w:t>
      </w:r>
    </w:p>
    <w:p w:rsidR="00000000" w:rsidRDefault="00A54C1E">
      <w:pPr>
        <w:pStyle w:val="i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 w:rsidR="00000000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A54C1E">
      <w:pPr>
        <w:pStyle w:val="i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 w:rsidR="00000000" w:rsidRDefault="00A54C1E">
      <w:pPr>
        <w:pStyle w:val="i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27 декабря 2019 года</w:t>
      </w:r>
    </w:p>
    <w:p w:rsidR="00000000" w:rsidRDefault="00A54C1E">
      <w:pPr>
        <w:pStyle w:val="i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476-ФЗ</w:t>
      </w:r>
    </w:p>
    <w:p w:rsidR="00A54C1E" w:rsidRDefault="00A54C1E">
      <w:pPr>
        <w:pStyle w:val="a3"/>
        <w:spacing w:line="300" w:lineRule="auto"/>
        <w:divId w:val="23312227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 w:rsidR="00A54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4264F"/>
    <w:rsid w:val="0074264F"/>
    <w:rsid w:val="00A5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12688-FF02-4F15-908E-BFAE6EDF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90" w:after="90"/>
      <w:ind w:firstLine="675"/>
      <w:jc w:val="both"/>
    </w:pPr>
  </w:style>
  <w:style w:type="paragraph" w:styleId="a3">
    <w:name w:val="Normal (Web)"/>
    <w:basedOn w:val="a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p">
    <w:name w:val="p"/>
    <w:basedOn w:val="a"/>
    <w:pPr>
      <w:spacing w:before="90" w:after="90"/>
      <w:ind w:firstLine="675"/>
      <w:jc w:val="both"/>
    </w:pPr>
  </w:style>
  <w:style w:type="paragraph" w:customStyle="1" w:styleId="n">
    <w:name w:val="n"/>
    <w:basedOn w:val="a"/>
    <w:pPr>
      <w:spacing w:before="90" w:after="90"/>
      <w:ind w:firstLine="675"/>
      <w:jc w:val="both"/>
    </w:pPr>
  </w:style>
  <w:style w:type="paragraph" w:customStyle="1" w:styleId="i">
    <w:name w:val="i"/>
    <w:basedOn w:val="a"/>
    <w:pPr>
      <w:spacing w:before="90" w:after="90"/>
      <w:ind w:left="675"/>
    </w:pPr>
  </w:style>
  <w:style w:type="paragraph" w:customStyle="1" w:styleId="k">
    <w:name w:val="k"/>
    <w:basedOn w:val="a"/>
    <w:pPr>
      <w:spacing w:before="90" w:after="90"/>
      <w:ind w:left="675"/>
      <w:jc w:val="both"/>
    </w:pPr>
  </w:style>
  <w:style w:type="paragraph" w:customStyle="1" w:styleId="h">
    <w:name w:val="h"/>
    <w:basedOn w:val="a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a"/>
    <w:pPr>
      <w:spacing w:before="90" w:after="90"/>
      <w:ind w:left="5100"/>
      <w:jc w:val="center"/>
    </w:pPr>
  </w:style>
  <w:style w:type="paragraph" w:customStyle="1" w:styleId="c">
    <w:name w:val="c"/>
    <w:basedOn w:val="a"/>
    <w:pPr>
      <w:spacing w:before="90" w:after="90"/>
      <w:ind w:left="675" w:right="675"/>
      <w:jc w:val="center"/>
    </w:pPr>
  </w:style>
  <w:style w:type="paragraph" w:customStyle="1" w:styleId="t">
    <w:name w:val="t"/>
    <w:basedOn w:val="a"/>
    <w:pPr>
      <w:spacing w:before="90" w:after="90"/>
      <w:ind w:left="675" w:right="675"/>
      <w:jc w:val="center"/>
    </w:pPr>
    <w:rPr>
      <w:b/>
      <w:bCs/>
    </w:rPr>
  </w:style>
  <w:style w:type="paragraph" w:customStyle="1" w:styleId="z">
    <w:name w:val="z"/>
    <w:basedOn w:val="a"/>
    <w:pPr>
      <w:spacing w:before="90" w:after="90"/>
      <w:ind w:left="675" w:right="675"/>
      <w:jc w:val="center"/>
    </w:pPr>
    <w:rPr>
      <w:b/>
      <w:bCs/>
    </w:rPr>
  </w:style>
  <w:style w:type="paragraph" w:customStyle="1" w:styleId="y">
    <w:name w:val="y"/>
    <w:basedOn w:val="a"/>
    <w:pPr>
      <w:spacing w:before="90" w:after="90"/>
      <w:ind w:left="675"/>
    </w:pPr>
  </w:style>
  <w:style w:type="paragraph" w:customStyle="1" w:styleId="m">
    <w:name w:val="m"/>
    <w:basedOn w:val="a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a"/>
    <w:pPr>
      <w:spacing w:before="90" w:after="90"/>
    </w:pPr>
  </w:style>
  <w:style w:type="paragraph" w:customStyle="1" w:styleId="r">
    <w:name w:val="r"/>
    <w:basedOn w:val="a"/>
    <w:pPr>
      <w:spacing w:before="90" w:after="90"/>
      <w:jc w:val="right"/>
    </w:pPr>
  </w:style>
  <w:style w:type="paragraph" w:customStyle="1" w:styleId="j">
    <w:name w:val="j"/>
    <w:basedOn w:val="a"/>
    <w:pPr>
      <w:spacing w:before="90" w:after="90"/>
      <w:jc w:val="both"/>
    </w:pPr>
  </w:style>
  <w:style w:type="paragraph" w:customStyle="1" w:styleId="w0">
    <w:name w:val="w0"/>
    <w:basedOn w:val="a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a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a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a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a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a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a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a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a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a"/>
    <w:pPr>
      <w:spacing w:before="90" w:after="90"/>
      <w:ind w:firstLine="675"/>
      <w:jc w:val="both"/>
    </w:pPr>
    <w:rPr>
      <w:vertAlign w:val="superscript"/>
    </w:rPr>
  </w:style>
  <w:style w:type="paragraph" w:customStyle="1" w:styleId="wa">
    <w:name w:val="wa"/>
    <w:basedOn w:val="a"/>
    <w:pPr>
      <w:spacing w:before="90" w:after="90"/>
      <w:ind w:firstLine="675"/>
      <w:jc w:val="both"/>
    </w:pPr>
    <w:rPr>
      <w:b/>
      <w:bCs/>
      <w:vertAlign w:val="subscript"/>
    </w:rPr>
  </w:style>
  <w:style w:type="paragraph" w:customStyle="1" w:styleId="wb">
    <w:name w:val="wb"/>
    <w:basedOn w:val="a"/>
    <w:pPr>
      <w:spacing w:before="90" w:after="90"/>
      <w:ind w:firstLine="675"/>
      <w:jc w:val="both"/>
    </w:pPr>
    <w:rPr>
      <w:b/>
      <w:bCs/>
      <w:vertAlign w:val="superscript"/>
    </w:rPr>
  </w:style>
  <w:style w:type="paragraph" w:customStyle="1" w:styleId="wc">
    <w:name w:val="wc"/>
    <w:basedOn w:val="a"/>
    <w:pPr>
      <w:spacing w:before="90" w:after="90"/>
      <w:ind w:firstLine="675"/>
      <w:jc w:val="both"/>
      <w:textAlignment w:val="baseline"/>
    </w:pPr>
    <w:rPr>
      <w:strike/>
    </w:rPr>
  </w:style>
  <w:style w:type="paragraph" w:customStyle="1" w:styleId="wd">
    <w:name w:val="wd"/>
    <w:basedOn w:val="a"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customStyle="1" w:styleId="we">
    <w:name w:val="we"/>
    <w:basedOn w:val="a"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customStyle="1" w:styleId="wf">
    <w:name w:val="wf"/>
    <w:basedOn w:val="a"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customStyle="1" w:styleId="g02l">
    <w:name w:val="g02l"/>
    <w:basedOn w:val="a"/>
    <w:pPr>
      <w:spacing w:before="90" w:after="90"/>
      <w:ind w:firstLine="675"/>
      <w:jc w:val="both"/>
    </w:pPr>
  </w:style>
  <w:style w:type="paragraph" w:customStyle="1" w:styleId="g02c">
    <w:name w:val="g02c"/>
    <w:basedOn w:val="a"/>
    <w:pPr>
      <w:spacing w:before="90" w:after="90"/>
      <w:ind w:firstLine="675"/>
      <w:jc w:val="both"/>
    </w:pPr>
  </w:style>
  <w:style w:type="paragraph" w:customStyle="1" w:styleId="g02r">
    <w:name w:val="g02r"/>
    <w:basedOn w:val="a"/>
    <w:pPr>
      <w:spacing w:before="90" w:after="90"/>
      <w:ind w:firstLine="675"/>
      <w:jc w:val="both"/>
    </w:pPr>
  </w:style>
  <w:style w:type="paragraph" w:customStyle="1" w:styleId="g02j">
    <w:name w:val="g02j"/>
    <w:basedOn w:val="a"/>
    <w:pPr>
      <w:spacing w:before="90" w:after="90"/>
      <w:ind w:firstLine="675"/>
      <w:jc w:val="both"/>
    </w:pPr>
  </w:style>
  <w:style w:type="paragraph" w:customStyle="1" w:styleId="g12l">
    <w:name w:val="g12l"/>
    <w:basedOn w:val="a"/>
    <w:pPr>
      <w:spacing w:before="90" w:after="90"/>
      <w:ind w:firstLine="675"/>
      <w:jc w:val="both"/>
    </w:pPr>
  </w:style>
  <w:style w:type="paragraph" w:customStyle="1" w:styleId="g12c">
    <w:name w:val="g12c"/>
    <w:basedOn w:val="a"/>
    <w:pPr>
      <w:spacing w:before="90" w:after="90"/>
      <w:ind w:firstLine="675"/>
      <w:jc w:val="both"/>
    </w:pPr>
  </w:style>
  <w:style w:type="paragraph" w:customStyle="1" w:styleId="g12r">
    <w:name w:val="g12r"/>
    <w:basedOn w:val="a"/>
    <w:pPr>
      <w:spacing w:before="90" w:after="90"/>
      <w:ind w:firstLine="675"/>
      <w:jc w:val="both"/>
    </w:pPr>
  </w:style>
  <w:style w:type="paragraph" w:customStyle="1" w:styleId="g12j">
    <w:name w:val="g12j"/>
    <w:basedOn w:val="a"/>
    <w:pPr>
      <w:spacing w:before="90" w:after="90"/>
      <w:ind w:firstLine="675"/>
      <w:jc w:val="both"/>
    </w:pPr>
  </w:style>
  <w:style w:type="paragraph" w:customStyle="1" w:styleId="g22l">
    <w:name w:val="g22l"/>
    <w:basedOn w:val="a"/>
    <w:pPr>
      <w:spacing w:before="90" w:after="90"/>
      <w:ind w:firstLine="675"/>
      <w:jc w:val="both"/>
    </w:pPr>
  </w:style>
  <w:style w:type="paragraph" w:customStyle="1" w:styleId="g22c">
    <w:name w:val="g22c"/>
    <w:basedOn w:val="a"/>
    <w:pPr>
      <w:spacing w:before="90" w:after="90"/>
      <w:ind w:firstLine="675"/>
      <w:jc w:val="both"/>
    </w:pPr>
  </w:style>
  <w:style w:type="paragraph" w:customStyle="1" w:styleId="g22r">
    <w:name w:val="g22r"/>
    <w:basedOn w:val="a"/>
    <w:pPr>
      <w:spacing w:before="90" w:after="90"/>
      <w:ind w:firstLine="675"/>
      <w:jc w:val="both"/>
    </w:pPr>
  </w:style>
  <w:style w:type="paragraph" w:customStyle="1" w:styleId="g22j">
    <w:name w:val="g22j"/>
    <w:basedOn w:val="a"/>
    <w:pPr>
      <w:spacing w:before="90" w:after="90"/>
      <w:ind w:firstLine="675"/>
      <w:jc w:val="both"/>
    </w:pPr>
  </w:style>
  <w:style w:type="paragraph" w:customStyle="1" w:styleId="g32l">
    <w:name w:val="g32l"/>
    <w:basedOn w:val="a"/>
    <w:pPr>
      <w:spacing w:before="90" w:after="90"/>
      <w:ind w:firstLine="675"/>
      <w:jc w:val="both"/>
    </w:pPr>
  </w:style>
  <w:style w:type="paragraph" w:customStyle="1" w:styleId="g32c">
    <w:name w:val="g32c"/>
    <w:basedOn w:val="a"/>
    <w:pPr>
      <w:spacing w:before="90" w:after="90"/>
      <w:ind w:firstLine="675"/>
      <w:jc w:val="both"/>
    </w:pPr>
  </w:style>
  <w:style w:type="paragraph" w:customStyle="1" w:styleId="g32r">
    <w:name w:val="g32r"/>
    <w:basedOn w:val="a"/>
    <w:pPr>
      <w:spacing w:before="90" w:after="90"/>
      <w:ind w:firstLine="675"/>
      <w:jc w:val="both"/>
    </w:pPr>
  </w:style>
  <w:style w:type="paragraph" w:customStyle="1" w:styleId="g32j">
    <w:name w:val="g32j"/>
    <w:basedOn w:val="a"/>
    <w:pPr>
      <w:spacing w:before="90" w:after="90"/>
      <w:ind w:firstLine="675"/>
      <w:jc w:val="both"/>
    </w:pPr>
  </w:style>
  <w:style w:type="paragraph" w:customStyle="1" w:styleId="m1">
    <w:name w:val="m1"/>
    <w:basedOn w:val="a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a"/>
  </w:style>
  <w:style w:type="paragraph" w:customStyle="1" w:styleId="c1">
    <w:name w:val="c1"/>
    <w:basedOn w:val="a"/>
    <w:pPr>
      <w:jc w:val="center"/>
    </w:pPr>
  </w:style>
  <w:style w:type="paragraph" w:customStyle="1" w:styleId="r1">
    <w:name w:val="r1"/>
    <w:basedOn w:val="a"/>
    <w:pPr>
      <w:jc w:val="right"/>
    </w:pPr>
  </w:style>
  <w:style w:type="paragraph" w:customStyle="1" w:styleId="j1">
    <w:name w:val="j1"/>
    <w:basedOn w:val="a"/>
    <w:pPr>
      <w:jc w:val="both"/>
    </w:pPr>
  </w:style>
  <w:style w:type="paragraph" w:customStyle="1" w:styleId="p1">
    <w:name w:val="p1"/>
    <w:basedOn w:val="a"/>
    <w:pPr>
      <w:ind w:firstLine="570"/>
      <w:jc w:val="both"/>
    </w:pPr>
  </w:style>
  <w:style w:type="paragraph" w:customStyle="1" w:styleId="n1">
    <w:name w:val="n1"/>
    <w:basedOn w:val="a"/>
    <w:pPr>
      <w:ind w:firstLine="570"/>
      <w:jc w:val="both"/>
    </w:pPr>
  </w:style>
  <w:style w:type="paragraph" w:customStyle="1" w:styleId="i1">
    <w:name w:val="i1"/>
    <w:basedOn w:val="a"/>
    <w:pPr>
      <w:ind w:left="570"/>
    </w:pPr>
  </w:style>
  <w:style w:type="paragraph" w:customStyle="1" w:styleId="k1">
    <w:name w:val="k1"/>
    <w:basedOn w:val="a"/>
    <w:pPr>
      <w:ind w:left="570"/>
      <w:jc w:val="both"/>
    </w:pPr>
  </w:style>
  <w:style w:type="paragraph" w:customStyle="1" w:styleId="h1">
    <w:name w:val="h1"/>
    <w:basedOn w:val="a"/>
    <w:pPr>
      <w:ind w:left="1785" w:right="570" w:hanging="1215"/>
    </w:pPr>
    <w:rPr>
      <w:b/>
      <w:bCs/>
    </w:rPr>
  </w:style>
  <w:style w:type="paragraph" w:customStyle="1" w:styleId="t1">
    <w:name w:val="t1"/>
    <w:basedOn w:val="a"/>
    <w:pPr>
      <w:ind w:left="570" w:right="570"/>
      <w:jc w:val="center"/>
    </w:pPr>
    <w:rPr>
      <w:b/>
      <w:bCs/>
    </w:rPr>
  </w:style>
  <w:style w:type="paragraph" w:customStyle="1" w:styleId="m2">
    <w:name w:val="m2"/>
    <w:basedOn w:val="a"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a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a"/>
  </w:style>
  <w:style w:type="paragraph" w:customStyle="1" w:styleId="c2">
    <w:name w:val="c2"/>
    <w:basedOn w:val="a"/>
    <w:pPr>
      <w:jc w:val="center"/>
    </w:pPr>
  </w:style>
  <w:style w:type="paragraph" w:customStyle="1" w:styleId="r2">
    <w:name w:val="r2"/>
    <w:basedOn w:val="a"/>
    <w:pPr>
      <w:jc w:val="right"/>
    </w:pPr>
  </w:style>
  <w:style w:type="paragraph" w:customStyle="1" w:styleId="j2">
    <w:name w:val="j2"/>
    <w:basedOn w:val="a"/>
    <w:pPr>
      <w:jc w:val="both"/>
    </w:pPr>
  </w:style>
  <w:style w:type="paragraph" w:customStyle="1" w:styleId="p2">
    <w:name w:val="p2"/>
    <w:basedOn w:val="a"/>
    <w:pPr>
      <w:ind w:firstLine="570"/>
      <w:jc w:val="both"/>
    </w:pPr>
  </w:style>
  <w:style w:type="paragraph" w:customStyle="1" w:styleId="n2">
    <w:name w:val="n2"/>
    <w:basedOn w:val="a"/>
    <w:pPr>
      <w:ind w:firstLine="570"/>
      <w:jc w:val="both"/>
    </w:pPr>
  </w:style>
  <w:style w:type="paragraph" w:customStyle="1" w:styleId="i2">
    <w:name w:val="i2"/>
    <w:basedOn w:val="a"/>
    <w:pPr>
      <w:ind w:left="570"/>
    </w:pPr>
  </w:style>
  <w:style w:type="paragraph" w:customStyle="1" w:styleId="k2">
    <w:name w:val="k2"/>
    <w:basedOn w:val="a"/>
    <w:pPr>
      <w:ind w:left="570"/>
      <w:jc w:val="both"/>
    </w:pPr>
  </w:style>
  <w:style w:type="paragraph" w:customStyle="1" w:styleId="h2">
    <w:name w:val="h2"/>
    <w:basedOn w:val="a"/>
    <w:pPr>
      <w:ind w:left="1785" w:right="570" w:hanging="1215"/>
    </w:pPr>
    <w:rPr>
      <w:b/>
      <w:bCs/>
    </w:rPr>
  </w:style>
  <w:style w:type="paragraph" w:customStyle="1" w:styleId="t2">
    <w:name w:val="t2"/>
    <w:basedOn w:val="a"/>
    <w:pPr>
      <w:ind w:left="570" w:right="570"/>
      <w:jc w:val="center"/>
    </w:pPr>
    <w:rPr>
      <w:b/>
      <w:bCs/>
    </w:rPr>
  </w:style>
  <w:style w:type="paragraph" w:customStyle="1" w:styleId="m4">
    <w:name w:val="m4"/>
    <w:basedOn w:val="a"/>
    <w:rPr>
      <w:rFonts w:ascii="Courier New" w:hAnsi="Courier New" w:cs="Courier New"/>
      <w:sz w:val="21"/>
      <w:szCs w:val="21"/>
    </w:rPr>
  </w:style>
  <w:style w:type="character" w:customStyle="1" w:styleId="markx">
    <w:name w:val="markx"/>
    <w:basedOn w:val="a0"/>
  </w:style>
  <w:style w:type="character" w:customStyle="1" w:styleId="cmd">
    <w:name w:val="cmd"/>
    <w:basedOn w:val="a0"/>
  </w:style>
  <w:style w:type="character" w:customStyle="1" w:styleId="w91">
    <w:name w:val="w91"/>
    <w:basedOn w:val="a0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perscript"/>
    </w:rPr>
  </w:style>
  <w:style w:type="character" w:customStyle="1" w:styleId="ed">
    <w:name w:val="ed"/>
    <w:basedOn w:val="a0"/>
  </w:style>
  <w:style w:type="character" w:customStyle="1" w:styleId="mark">
    <w:name w:val="mark"/>
    <w:basedOn w:val="a0"/>
  </w:style>
  <w:style w:type="character" w:customStyle="1" w:styleId="edx">
    <w:name w:val="edx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2277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10810</Words>
  <Characters>76754</Characters>
  <Application>Microsoft Office Word</Application>
  <DocSecurity>0</DocSecurity>
  <Lines>1599</Lines>
  <Paragraphs>329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Complex</vt:lpstr>
    </vt:vector>
  </TitlesOfParts>
  <Company/>
  <LinksUpToDate>false</LinksUpToDate>
  <CharactersWithSpaces>87235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Admin</dc:creator>
  <cp:keywords/>
  <dc:description/>
  <cp:lastModifiedBy>Admin</cp:lastModifiedBy>
  <cp:revision>2</cp:revision>
  <dcterms:created xsi:type="dcterms:W3CDTF">2022-02-24T09:23:00Z</dcterms:created>
  <dcterms:modified xsi:type="dcterms:W3CDTF">2022-02-24T09:23:00Z</dcterms:modified>
</cp:coreProperties>
</file>