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Градостроительный кодекс Российской Федерации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/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ЧАСТЬ ЧЕТВЕРТАЯ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 22 декабря 2004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 24 декабря 2004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22.07.2005 № 117-ФЗ, от 31.12.2005 № 199-ФЗ, от 31.12.2005 № 210-ФЗ, от 03.06.2006 № 73-ФЗ, от 27.07.2006 № 143-ФЗ, от 04.12.2006 № 201-ФЗ, от 18.12.2006 № 232-ФЗ, от 29.12.2006 № 258-ФЗ, от 10.05.2007 № 69-ФЗ, от 24.07.2007 № 215-ФЗ, от 30.10.2007 № 240-ФЗ, от 08.11.2007 № 257-ФЗ, от 04.12.2007 № 324-ФЗ, от 13.05.2008 № 66-ФЗ, от 16.05.2008 № 75-ФЗ, от 14.07.2008 № 118-ФЗ, от 22.07.2008 № 148-ФЗ, от 23.07.2008 № 160-ФЗ, от 25.12.2008 № 281-ФЗ, от 30.12.2008 № 309-ФЗ, от 17.07.2009 № 164-ФЗ, от 23.11.2009 № 261-ФЗ, от 27.12.2009 № 343-ФЗ, от 27.07.2010 № 226-ФЗ, от 27.07.2010 № 240-ФЗ, от 22.11.2010 № 305-ФЗ, от 29.11.2010 № 314-ФЗ, от 20.03.2011 № 41-ФЗ, от 21.04.2011 № 69-ФЗ, от 01.07.2011 № 169-ФЗ, от 11.07.2011 № 190-ФЗ, от 11.07.2011 № 200-ФЗ, от 18.07.2011 № 215-ФЗ, от 18.07.2011 № 224-ФЗ, от 18.07.2011 № 242-ФЗ, от 18.07.2011 № 243-ФЗ, от 19.07.2011 № 246-ФЗ, от 21.07.2011 № 257-ФЗ, от 28.11.2011 № 337-ФЗ, от 30.11.2011 № 364-ФЗ, от 06.12.2011 № 401-ФЗ, от 25.06.2012 № 93-ФЗ, от 20.07.2012 № 120-ФЗ, от 28.07.2012 № 133-ФЗ, от 12.11.2012 № 179-ФЗ, от 30.12.2012 № 289-ФЗ, от 30.12.2012 № 294-ФЗ, от 30.12.2012 № 318-ФЗ, от 04.03.2013 № 21-ФЗ, от 04.03.2013 № 22-ФЗ, от 05.04.2013 № 43-ФЗ, от 07.06.2013 № 113-ФЗ, от 02.07.2013 № 185-ФЗ, от 02.07.2013 № 188-ФЗ, от 23.07.2013 № 207-ФЗ, от 23.07.2013 № 247-ФЗ, от 21.10.2013 № 282-ФЗ, от 28.12.2013 № 396-ФЗ, от 28.12.2013 № 418-ФЗ, от 02.04.2014 № 65-ФЗ, от 20.04.2014 № 80-ФЗ, от 05.05.2014 № 131-ФЗ, от 23.06.2014 № 171-ФЗ, от 28.06.2014 № 180-ФЗ, от 28.06.2014 № 181-ФЗ, от 21.07.2014 № 217-ФЗ, от 21.07.2014 № 219-ФЗ, от 21.07.2014 № 224-ФЗ, от 14.10.2014 № 307-ФЗ, от 22.10.2014 № 315-ФЗ, от 22.10.2014 № 320-ФЗ, от 24.11.2014 № 359-ФЗ, от 29.12.2014 № 456-ФЗ, от 29.12.2014 № 458-ФЗ, от 29.12.2014 № 485-ФЗ, от 31.12.2014 № 499-ФЗ, от 31.12.2014 № 519-ФЗ, от 31.12.2014 № 533-ФЗ, от 20.04.2015 № 102-ФЗ, от 29.06.2015 № 176-ФЗ, от 13.07.2015 № 213-ФЗ, от 13.07.2015 № 216-ФЗ, от 13.07.2015 № 224-ФЗ, от 13.07.2015 № 252-ФЗ, от 13.07.2015 № 263-ФЗ, от 28.11.2015 № 339-ФЗ, от 29.12.2015 № 402-ФЗ, от 30.12.2015 № 459-ФЗ, от 23.06.2016 № 198-ФЗ, от 03.07.2016 № 315-ФЗ, от 03.07.2016 № 361-ФЗ, от 03.07.2016 № 368-ФЗ, от 03.07.2016 № 369-ФЗ, от 03.07.2016 № 370-ФЗ, от 03.07.2016 № 371-ФЗ, от 03.07.2016 № 372-ФЗ, от 03.07.2016 № 373-ФЗ, от 19.12.2016 № 445-ФЗ, от 07.03.2017 № 31-ФЗ, от 18.06.2017 № 126-ФЗ, от 01.07.2017 № 135-ФЗ, от 26.07.2017 № 191-ФЗ, от 29.07.2017 № 217-ФЗ, от 29.07.2017 № 218-ФЗ, от 29.07.2017 № 222-ФЗ, от 29.07.2017 № 280-ФЗ, от 29.12.2017 № 442-ФЗ, от 29.12.2017 № 443-ФЗ, от 29.12.2017 № 455-ФЗ, от 29.12.2017 № 463-ФЗ, от 31.12.2017 № 506-ФЗ, от 31.12.2017 № 507-ФЗ, от 23.04.2018 № 89-ФЗ, от 03.08.2018 № 312-ФЗ, от 03.08.2018 № 321-ФЗ, от 03.08.2018 № 330-ФЗ, от 03.08.2018 № 340-ФЗ, от 03.08.2018 № 341-ФЗ, от 03.08.2018 № 342-ФЗ, от 27.12.2018 № 538-ФЗ, от 27.06.2019 № 151-ФЗ, от 26.07.2019 № 195-ФЗ, от 02.08.2019 № 283-ФЗ, от 02.08.2019 № 294-ФЗ, от 16.12.2019 № 440-ФЗ, от 27.12.2019 № 472-ФЗ, от 24.04.2020 № 147-ФЗ, от 13.07.2020 № 194-ФЗ, от 13.07.2020 № 202-ФЗ, от 31.07.2020 № 254-ФЗ, от 31.07.2020 № 264-ФЗ, от 08.12.2020 № 416-ФЗ)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Глава 1. Общие положения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1. Основные понятия, используемые в настоящем Кодексе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настоящего Кодекса используются следующие основные понятия: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градостроительная деятельность - деятельность по развитию территорий, в том числе городов и иных поселений, осуществляемая в виде территориального планирования, градостроительного зонирования, планировки территорий, архитектурно-строительного проектирования, строительства, капитального ремонта, реконструкции, сноса объектов капитального строительства, эксплуатации зданий, сооружений, благоустройства территорий; </w:t>
      </w:r>
      <w:r>
        <w:rPr>
          <w:rStyle w:val="Mark"/>
          <w:color w:val="333333"/>
          <w:sz w:val="27"/>
          <w:szCs w:val="27"/>
        </w:rPr>
        <w:t>(В редакции федеральных законов от 28.11.2011 № 337-ФЗ; от 29.12.2017 № 463-ФЗ; от 03.08.2018 № 340-ФЗ)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территориальное планирование - планирование развития территорий, в том числе для установления функциональных зон, определения планируемого размещения объектов федерального значения, объектов регионального значения, объектов местного значения; </w:t>
      </w:r>
      <w:r>
        <w:rPr>
          <w:rStyle w:val="Mark"/>
          <w:color w:val="333333"/>
          <w:sz w:val="27"/>
          <w:szCs w:val="27"/>
        </w:rPr>
        <w:t>(В редакции Федерального закона от 20.03.2011 № 41-ФЗ)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устойчивое развитие территорий - обеспечение при осуществлении градостроительной деятельности безопасности и благоприятных условий жизнедеятельности человека, ограничение негативного воздействия хозяйственной и иной деятельности на окружающую среду и обеспечение охраны и рационального использования природных ресурсов в интересах настоящего и будущего поколений;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 декабря 2004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190-ФЗ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LibreOffice/7.1.8.1$Linux_X86_64 LibreOffice_project/10$Build-1</Application>
  <AppVersion>15.0000</AppVersion>
  <Pages>4</Pages>
  <Words>715</Words>
  <Characters>4079</Characters>
  <CharactersWithSpaces>4883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2021-04-12T09:26:00Z</dcterms:created>
  <dc:creator>Admin</dc:creator>
  <dc:description/>
  <dc:language>ru-RU</dc:language>
  <cp:lastModifiedBy/>
  <dcterms:modified xsi:type="dcterms:W3CDTF">2022-01-22T18:33:53Z</dcterms:modified>
  <cp:revision>4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