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263C" w14:textId="2C5C9312" w:rsidR="006E04D3" w:rsidRPr="00561A38" w:rsidRDefault="006D5EB9" w:rsidP="00561A38">
      <w:pPr>
        <w:jc w:val="center"/>
        <w:rPr>
          <w:rFonts w:asciiTheme="majorHAnsi" w:hAnsiTheme="majorHAnsi" w:cstheme="majorHAnsi"/>
          <w:b/>
          <w:bCs/>
          <w:sz w:val="40"/>
          <w:szCs w:val="40"/>
        </w:rPr>
      </w:pPr>
      <w:r w:rsidRPr="00561A38">
        <w:rPr>
          <w:rFonts w:asciiTheme="majorHAnsi" w:hAnsiTheme="majorHAnsi" w:cstheme="majorHAnsi"/>
          <w:b/>
          <w:bCs/>
          <w:sz w:val="40"/>
          <w:szCs w:val="40"/>
        </w:rPr>
        <w:t>PROYECTO FINAL SIMULACION FÍSICA</w:t>
      </w:r>
    </w:p>
    <w:sdt>
      <w:sdtPr>
        <w:rPr>
          <w:i/>
          <w:iCs/>
          <w:sz w:val="28"/>
          <w:szCs w:val="28"/>
        </w:rPr>
        <w:id w:val="1559511804"/>
        <w:docPartObj>
          <w:docPartGallery w:val="Table of Contents"/>
          <w:docPartUnique/>
        </w:docPartObj>
      </w:sdtPr>
      <w:sdtEndPr>
        <w:rPr>
          <w:i w:val="0"/>
          <w:iCs w:val="0"/>
          <w:sz w:val="24"/>
          <w:szCs w:val="24"/>
        </w:rPr>
      </w:sdtEndPr>
      <w:sdtContent>
        <w:p w14:paraId="4B536D8C" w14:textId="4A56D918" w:rsidR="006D5EB9" w:rsidRPr="00714F34" w:rsidRDefault="006D5EB9" w:rsidP="00714F34">
          <w:pPr>
            <w:jc w:val="center"/>
            <w:rPr>
              <w:i/>
              <w:iCs/>
              <w:sz w:val="28"/>
              <w:szCs w:val="28"/>
            </w:rPr>
          </w:pPr>
          <w:r w:rsidRPr="00714F34">
            <w:rPr>
              <w:i/>
              <w:iCs/>
              <w:sz w:val="28"/>
              <w:szCs w:val="28"/>
            </w:rPr>
            <w:t>ÍNDICE</w:t>
          </w:r>
        </w:p>
        <w:p w14:paraId="7C74007E" w14:textId="69ABA897" w:rsidR="00276522" w:rsidRDefault="006D5EB9">
          <w:pPr>
            <w:pStyle w:val="TDC1"/>
            <w:tabs>
              <w:tab w:val="left" w:pos="440"/>
              <w:tab w:val="right" w:leader="dot" w:pos="8494"/>
            </w:tabs>
            <w:rPr>
              <w:rFonts w:eastAsiaTheme="minorEastAsia"/>
              <w:noProof/>
              <w:kern w:val="2"/>
              <w:sz w:val="22"/>
              <w:szCs w:val="22"/>
              <w:lang w:eastAsia="es-ES"/>
            </w:rPr>
          </w:pPr>
          <w:r>
            <w:fldChar w:fldCharType="begin"/>
          </w:r>
          <w:r>
            <w:instrText xml:space="preserve"> TOC \o "1-3" \h \z \u </w:instrText>
          </w:r>
          <w:r>
            <w:fldChar w:fldCharType="separate"/>
          </w:r>
          <w:hyperlink w:anchor="_Toc155081515" w:history="1">
            <w:r w:rsidR="00276522" w:rsidRPr="00A378F8">
              <w:rPr>
                <w:rStyle w:val="Hipervnculo"/>
                <w:noProof/>
              </w:rPr>
              <w:t>1.</w:t>
            </w:r>
            <w:r w:rsidR="00276522">
              <w:rPr>
                <w:rFonts w:eastAsiaTheme="minorEastAsia"/>
                <w:noProof/>
                <w:kern w:val="2"/>
                <w:sz w:val="22"/>
                <w:szCs w:val="22"/>
                <w:lang w:eastAsia="es-ES"/>
              </w:rPr>
              <w:tab/>
            </w:r>
            <w:r w:rsidR="00276522" w:rsidRPr="00A378F8">
              <w:rPr>
                <w:rStyle w:val="Hipervnculo"/>
                <w:noProof/>
              </w:rPr>
              <w:t>Descripción</w:t>
            </w:r>
            <w:r w:rsidR="00276522">
              <w:rPr>
                <w:noProof/>
                <w:webHidden/>
              </w:rPr>
              <w:tab/>
            </w:r>
            <w:r w:rsidR="00276522">
              <w:rPr>
                <w:noProof/>
                <w:webHidden/>
              </w:rPr>
              <w:fldChar w:fldCharType="begin"/>
            </w:r>
            <w:r w:rsidR="00276522">
              <w:rPr>
                <w:noProof/>
                <w:webHidden/>
              </w:rPr>
              <w:instrText xml:space="preserve"> PAGEREF _Toc155081515 \h </w:instrText>
            </w:r>
            <w:r w:rsidR="00276522">
              <w:rPr>
                <w:noProof/>
                <w:webHidden/>
              </w:rPr>
            </w:r>
            <w:r w:rsidR="00276522">
              <w:rPr>
                <w:noProof/>
                <w:webHidden/>
              </w:rPr>
              <w:fldChar w:fldCharType="separate"/>
            </w:r>
            <w:r w:rsidR="00246632">
              <w:rPr>
                <w:noProof/>
                <w:webHidden/>
              </w:rPr>
              <w:t>1</w:t>
            </w:r>
            <w:r w:rsidR="00276522">
              <w:rPr>
                <w:noProof/>
                <w:webHidden/>
              </w:rPr>
              <w:fldChar w:fldCharType="end"/>
            </w:r>
          </w:hyperlink>
        </w:p>
        <w:p w14:paraId="0943E0EE" w14:textId="2FEF50A4" w:rsidR="00276522" w:rsidRDefault="00000000">
          <w:pPr>
            <w:pStyle w:val="TDC2"/>
            <w:tabs>
              <w:tab w:val="left" w:pos="660"/>
              <w:tab w:val="right" w:leader="dot" w:pos="8494"/>
            </w:tabs>
            <w:rPr>
              <w:rFonts w:eastAsiaTheme="minorEastAsia"/>
              <w:noProof/>
              <w:kern w:val="2"/>
              <w:sz w:val="22"/>
              <w:szCs w:val="22"/>
              <w:lang w:eastAsia="es-ES"/>
            </w:rPr>
          </w:pPr>
          <w:hyperlink w:anchor="_Toc155081516" w:history="1">
            <w:r w:rsidR="00276522" w:rsidRPr="00A378F8">
              <w:rPr>
                <w:rStyle w:val="Hipervnculo"/>
                <w:noProof/>
              </w:rPr>
              <w:t>a.</w:t>
            </w:r>
            <w:r w:rsidR="00276522">
              <w:rPr>
                <w:rFonts w:eastAsiaTheme="minorEastAsia"/>
                <w:noProof/>
                <w:kern w:val="2"/>
                <w:sz w:val="22"/>
                <w:szCs w:val="22"/>
                <w:lang w:eastAsia="es-ES"/>
              </w:rPr>
              <w:tab/>
            </w:r>
            <w:r w:rsidR="00276522" w:rsidRPr="00A378F8">
              <w:rPr>
                <w:rStyle w:val="Hipervnculo"/>
                <w:noProof/>
              </w:rPr>
              <w:t>Estructura nivel</w:t>
            </w:r>
            <w:r w:rsidR="00276522">
              <w:rPr>
                <w:noProof/>
                <w:webHidden/>
              </w:rPr>
              <w:tab/>
            </w:r>
            <w:r w:rsidR="00276522">
              <w:rPr>
                <w:noProof/>
                <w:webHidden/>
              </w:rPr>
              <w:fldChar w:fldCharType="begin"/>
            </w:r>
            <w:r w:rsidR="00276522">
              <w:rPr>
                <w:noProof/>
                <w:webHidden/>
              </w:rPr>
              <w:instrText xml:space="preserve"> PAGEREF _Toc155081516 \h </w:instrText>
            </w:r>
            <w:r w:rsidR="00276522">
              <w:rPr>
                <w:noProof/>
                <w:webHidden/>
              </w:rPr>
            </w:r>
            <w:r w:rsidR="00276522">
              <w:rPr>
                <w:noProof/>
                <w:webHidden/>
              </w:rPr>
              <w:fldChar w:fldCharType="separate"/>
            </w:r>
            <w:r w:rsidR="00246632">
              <w:rPr>
                <w:noProof/>
                <w:webHidden/>
              </w:rPr>
              <w:t>1</w:t>
            </w:r>
            <w:r w:rsidR="00276522">
              <w:rPr>
                <w:noProof/>
                <w:webHidden/>
              </w:rPr>
              <w:fldChar w:fldCharType="end"/>
            </w:r>
          </w:hyperlink>
        </w:p>
        <w:p w14:paraId="0C18C762" w14:textId="02D151FA" w:rsidR="00276522" w:rsidRDefault="00000000">
          <w:pPr>
            <w:pStyle w:val="TDC2"/>
            <w:tabs>
              <w:tab w:val="left" w:pos="660"/>
              <w:tab w:val="right" w:leader="dot" w:pos="8494"/>
            </w:tabs>
            <w:rPr>
              <w:rFonts w:eastAsiaTheme="minorEastAsia"/>
              <w:noProof/>
              <w:kern w:val="2"/>
              <w:sz w:val="22"/>
              <w:szCs w:val="22"/>
              <w:lang w:eastAsia="es-ES"/>
            </w:rPr>
          </w:pPr>
          <w:hyperlink w:anchor="_Toc155081517" w:history="1">
            <w:r w:rsidR="00276522" w:rsidRPr="00A378F8">
              <w:rPr>
                <w:rStyle w:val="Hipervnculo"/>
                <w:noProof/>
              </w:rPr>
              <w:t>b.</w:t>
            </w:r>
            <w:r w:rsidR="00276522">
              <w:rPr>
                <w:rFonts w:eastAsiaTheme="minorEastAsia"/>
                <w:noProof/>
                <w:kern w:val="2"/>
                <w:sz w:val="22"/>
                <w:szCs w:val="22"/>
                <w:lang w:eastAsia="es-ES"/>
              </w:rPr>
              <w:tab/>
            </w:r>
            <w:r w:rsidR="00276522" w:rsidRPr="00A378F8">
              <w:rPr>
                <w:rStyle w:val="Hipervnculo"/>
                <w:noProof/>
              </w:rPr>
              <w:t>Input</w:t>
            </w:r>
            <w:r w:rsidR="00276522">
              <w:rPr>
                <w:noProof/>
                <w:webHidden/>
              </w:rPr>
              <w:tab/>
            </w:r>
            <w:r w:rsidR="00276522">
              <w:rPr>
                <w:noProof/>
                <w:webHidden/>
              </w:rPr>
              <w:fldChar w:fldCharType="begin"/>
            </w:r>
            <w:r w:rsidR="00276522">
              <w:rPr>
                <w:noProof/>
                <w:webHidden/>
              </w:rPr>
              <w:instrText xml:space="preserve"> PAGEREF _Toc155081517 \h </w:instrText>
            </w:r>
            <w:r w:rsidR="00276522">
              <w:rPr>
                <w:noProof/>
                <w:webHidden/>
              </w:rPr>
            </w:r>
            <w:r w:rsidR="00276522">
              <w:rPr>
                <w:noProof/>
                <w:webHidden/>
              </w:rPr>
              <w:fldChar w:fldCharType="separate"/>
            </w:r>
            <w:r w:rsidR="00246632">
              <w:rPr>
                <w:noProof/>
                <w:webHidden/>
              </w:rPr>
              <w:t>1</w:t>
            </w:r>
            <w:r w:rsidR="00276522">
              <w:rPr>
                <w:noProof/>
                <w:webHidden/>
              </w:rPr>
              <w:fldChar w:fldCharType="end"/>
            </w:r>
          </w:hyperlink>
        </w:p>
        <w:p w14:paraId="2DA5A191" w14:textId="1A20CDE7" w:rsidR="00276522" w:rsidRDefault="00000000">
          <w:pPr>
            <w:pStyle w:val="TDC1"/>
            <w:tabs>
              <w:tab w:val="left" w:pos="440"/>
              <w:tab w:val="right" w:leader="dot" w:pos="8494"/>
            </w:tabs>
            <w:rPr>
              <w:rFonts w:eastAsiaTheme="minorEastAsia"/>
              <w:noProof/>
              <w:kern w:val="2"/>
              <w:sz w:val="22"/>
              <w:szCs w:val="22"/>
              <w:lang w:eastAsia="es-ES"/>
            </w:rPr>
          </w:pPr>
          <w:hyperlink w:anchor="_Toc155081518" w:history="1">
            <w:r w:rsidR="00276522" w:rsidRPr="00A378F8">
              <w:rPr>
                <w:rStyle w:val="Hipervnculo"/>
                <w:noProof/>
              </w:rPr>
              <w:t>2.</w:t>
            </w:r>
            <w:r w:rsidR="00276522">
              <w:rPr>
                <w:rFonts w:eastAsiaTheme="minorEastAsia"/>
                <w:noProof/>
                <w:kern w:val="2"/>
                <w:sz w:val="22"/>
                <w:szCs w:val="22"/>
                <w:lang w:eastAsia="es-ES"/>
              </w:rPr>
              <w:tab/>
            </w:r>
            <w:r w:rsidR="00276522" w:rsidRPr="00A378F8">
              <w:rPr>
                <w:rStyle w:val="Hipervnculo"/>
                <w:noProof/>
              </w:rPr>
              <w:t>DIAGRAM DE CLASES</w:t>
            </w:r>
            <w:r w:rsidR="00276522">
              <w:rPr>
                <w:noProof/>
                <w:webHidden/>
              </w:rPr>
              <w:tab/>
            </w:r>
            <w:r w:rsidR="00276522">
              <w:rPr>
                <w:noProof/>
                <w:webHidden/>
              </w:rPr>
              <w:fldChar w:fldCharType="begin"/>
            </w:r>
            <w:r w:rsidR="00276522">
              <w:rPr>
                <w:noProof/>
                <w:webHidden/>
              </w:rPr>
              <w:instrText xml:space="preserve"> PAGEREF _Toc155081518 \h </w:instrText>
            </w:r>
            <w:r w:rsidR="00276522">
              <w:rPr>
                <w:noProof/>
                <w:webHidden/>
              </w:rPr>
            </w:r>
            <w:r w:rsidR="00276522">
              <w:rPr>
                <w:noProof/>
                <w:webHidden/>
              </w:rPr>
              <w:fldChar w:fldCharType="separate"/>
            </w:r>
            <w:r w:rsidR="00246632">
              <w:rPr>
                <w:noProof/>
                <w:webHidden/>
              </w:rPr>
              <w:t>2</w:t>
            </w:r>
            <w:r w:rsidR="00276522">
              <w:rPr>
                <w:noProof/>
                <w:webHidden/>
              </w:rPr>
              <w:fldChar w:fldCharType="end"/>
            </w:r>
          </w:hyperlink>
        </w:p>
        <w:p w14:paraId="4633FC89" w14:textId="308049F3" w:rsidR="00276522" w:rsidRDefault="00000000">
          <w:pPr>
            <w:pStyle w:val="TDC2"/>
            <w:tabs>
              <w:tab w:val="left" w:pos="660"/>
              <w:tab w:val="right" w:leader="dot" w:pos="8494"/>
            </w:tabs>
            <w:rPr>
              <w:rFonts w:eastAsiaTheme="minorEastAsia"/>
              <w:noProof/>
              <w:kern w:val="2"/>
              <w:sz w:val="22"/>
              <w:szCs w:val="22"/>
              <w:lang w:eastAsia="es-ES"/>
            </w:rPr>
          </w:pPr>
          <w:hyperlink w:anchor="_Toc155081519" w:history="1">
            <w:r w:rsidR="00276522" w:rsidRPr="00A378F8">
              <w:rPr>
                <w:rStyle w:val="Hipervnculo"/>
                <w:noProof/>
              </w:rPr>
              <w:t>a.</w:t>
            </w:r>
            <w:r w:rsidR="00276522">
              <w:rPr>
                <w:rFonts w:eastAsiaTheme="minorEastAsia"/>
                <w:noProof/>
                <w:kern w:val="2"/>
                <w:sz w:val="22"/>
                <w:szCs w:val="22"/>
                <w:lang w:eastAsia="es-ES"/>
              </w:rPr>
              <w:tab/>
            </w:r>
            <w:r w:rsidR="00276522" w:rsidRPr="00A378F8">
              <w:rPr>
                <w:rStyle w:val="Hipervnculo"/>
                <w:noProof/>
              </w:rPr>
              <w:t>UML</w:t>
            </w:r>
            <w:r w:rsidR="00276522">
              <w:rPr>
                <w:noProof/>
                <w:webHidden/>
              </w:rPr>
              <w:tab/>
            </w:r>
            <w:r w:rsidR="00276522">
              <w:rPr>
                <w:noProof/>
                <w:webHidden/>
              </w:rPr>
              <w:fldChar w:fldCharType="begin"/>
            </w:r>
            <w:r w:rsidR="00276522">
              <w:rPr>
                <w:noProof/>
                <w:webHidden/>
              </w:rPr>
              <w:instrText xml:space="preserve"> PAGEREF _Toc155081519 \h </w:instrText>
            </w:r>
            <w:r w:rsidR="00276522">
              <w:rPr>
                <w:noProof/>
                <w:webHidden/>
              </w:rPr>
            </w:r>
            <w:r w:rsidR="00276522">
              <w:rPr>
                <w:noProof/>
                <w:webHidden/>
              </w:rPr>
              <w:fldChar w:fldCharType="separate"/>
            </w:r>
            <w:r w:rsidR="00246632">
              <w:rPr>
                <w:noProof/>
                <w:webHidden/>
              </w:rPr>
              <w:t>2</w:t>
            </w:r>
            <w:r w:rsidR="00276522">
              <w:rPr>
                <w:noProof/>
                <w:webHidden/>
              </w:rPr>
              <w:fldChar w:fldCharType="end"/>
            </w:r>
          </w:hyperlink>
        </w:p>
        <w:p w14:paraId="536BEAD6" w14:textId="0BD5EAC9" w:rsidR="00276522" w:rsidRDefault="00000000">
          <w:pPr>
            <w:pStyle w:val="TDC2"/>
            <w:tabs>
              <w:tab w:val="left" w:pos="660"/>
              <w:tab w:val="right" w:leader="dot" w:pos="8494"/>
            </w:tabs>
            <w:rPr>
              <w:rFonts w:eastAsiaTheme="minorEastAsia"/>
              <w:noProof/>
              <w:kern w:val="2"/>
              <w:sz w:val="22"/>
              <w:szCs w:val="22"/>
              <w:lang w:eastAsia="es-ES"/>
            </w:rPr>
          </w:pPr>
          <w:hyperlink w:anchor="_Toc155081520" w:history="1">
            <w:r w:rsidR="00276522" w:rsidRPr="00A378F8">
              <w:rPr>
                <w:rStyle w:val="Hipervnculo"/>
                <w:noProof/>
              </w:rPr>
              <w:t>b.</w:t>
            </w:r>
            <w:r w:rsidR="00276522">
              <w:rPr>
                <w:rFonts w:eastAsiaTheme="minorEastAsia"/>
                <w:noProof/>
                <w:kern w:val="2"/>
                <w:sz w:val="22"/>
                <w:szCs w:val="22"/>
                <w:lang w:eastAsia="es-ES"/>
              </w:rPr>
              <w:tab/>
            </w:r>
            <w:r w:rsidR="00276522" w:rsidRPr="00A378F8">
              <w:rPr>
                <w:rStyle w:val="Hipervnculo"/>
                <w:noProof/>
              </w:rPr>
              <w:t>Elementos escena</w:t>
            </w:r>
            <w:r w:rsidR="00276522">
              <w:rPr>
                <w:noProof/>
                <w:webHidden/>
              </w:rPr>
              <w:tab/>
            </w:r>
            <w:r w:rsidR="00276522">
              <w:rPr>
                <w:noProof/>
                <w:webHidden/>
              </w:rPr>
              <w:fldChar w:fldCharType="begin"/>
            </w:r>
            <w:r w:rsidR="00276522">
              <w:rPr>
                <w:noProof/>
                <w:webHidden/>
              </w:rPr>
              <w:instrText xml:space="preserve"> PAGEREF _Toc155081520 \h </w:instrText>
            </w:r>
            <w:r w:rsidR="00276522">
              <w:rPr>
                <w:noProof/>
                <w:webHidden/>
              </w:rPr>
            </w:r>
            <w:r w:rsidR="00276522">
              <w:rPr>
                <w:noProof/>
                <w:webHidden/>
              </w:rPr>
              <w:fldChar w:fldCharType="separate"/>
            </w:r>
            <w:r w:rsidR="00246632">
              <w:rPr>
                <w:noProof/>
                <w:webHidden/>
              </w:rPr>
              <w:t>3</w:t>
            </w:r>
            <w:r w:rsidR="00276522">
              <w:rPr>
                <w:noProof/>
                <w:webHidden/>
              </w:rPr>
              <w:fldChar w:fldCharType="end"/>
            </w:r>
          </w:hyperlink>
        </w:p>
        <w:p w14:paraId="6E1CF020" w14:textId="214C37EF" w:rsidR="00276522" w:rsidRDefault="00000000">
          <w:pPr>
            <w:pStyle w:val="TDC1"/>
            <w:tabs>
              <w:tab w:val="left" w:pos="440"/>
              <w:tab w:val="right" w:leader="dot" w:pos="8494"/>
            </w:tabs>
            <w:rPr>
              <w:rFonts w:eastAsiaTheme="minorEastAsia"/>
              <w:noProof/>
              <w:kern w:val="2"/>
              <w:sz w:val="22"/>
              <w:szCs w:val="22"/>
              <w:lang w:eastAsia="es-ES"/>
            </w:rPr>
          </w:pPr>
          <w:hyperlink w:anchor="_Toc155081521" w:history="1">
            <w:r w:rsidR="00276522" w:rsidRPr="00A378F8">
              <w:rPr>
                <w:rStyle w:val="Hipervnculo"/>
                <w:noProof/>
              </w:rPr>
              <w:t>3.</w:t>
            </w:r>
            <w:r w:rsidR="00276522">
              <w:rPr>
                <w:rFonts w:eastAsiaTheme="minorEastAsia"/>
                <w:noProof/>
                <w:kern w:val="2"/>
                <w:sz w:val="22"/>
                <w:szCs w:val="22"/>
                <w:lang w:eastAsia="es-ES"/>
              </w:rPr>
              <w:tab/>
            </w:r>
            <w:r w:rsidR="00276522" w:rsidRPr="00A378F8">
              <w:rPr>
                <w:rStyle w:val="Hipervnculo"/>
                <w:noProof/>
              </w:rPr>
              <w:t>FUERZAS</w:t>
            </w:r>
            <w:r w:rsidR="00276522">
              <w:rPr>
                <w:noProof/>
                <w:webHidden/>
              </w:rPr>
              <w:tab/>
            </w:r>
            <w:r w:rsidR="00276522">
              <w:rPr>
                <w:noProof/>
                <w:webHidden/>
              </w:rPr>
              <w:fldChar w:fldCharType="begin"/>
            </w:r>
            <w:r w:rsidR="00276522">
              <w:rPr>
                <w:noProof/>
                <w:webHidden/>
              </w:rPr>
              <w:instrText xml:space="preserve"> PAGEREF _Toc155081521 \h </w:instrText>
            </w:r>
            <w:r w:rsidR="00276522">
              <w:rPr>
                <w:noProof/>
                <w:webHidden/>
              </w:rPr>
            </w:r>
            <w:r w:rsidR="00276522">
              <w:rPr>
                <w:noProof/>
                <w:webHidden/>
              </w:rPr>
              <w:fldChar w:fldCharType="separate"/>
            </w:r>
            <w:r w:rsidR="00246632">
              <w:rPr>
                <w:noProof/>
                <w:webHidden/>
              </w:rPr>
              <w:t>3</w:t>
            </w:r>
            <w:r w:rsidR="00276522">
              <w:rPr>
                <w:noProof/>
                <w:webHidden/>
              </w:rPr>
              <w:fldChar w:fldCharType="end"/>
            </w:r>
          </w:hyperlink>
        </w:p>
        <w:p w14:paraId="6734FA67" w14:textId="25B65120" w:rsidR="00276522" w:rsidRDefault="00000000">
          <w:pPr>
            <w:pStyle w:val="TDC2"/>
            <w:tabs>
              <w:tab w:val="left" w:pos="660"/>
              <w:tab w:val="right" w:leader="dot" w:pos="8494"/>
            </w:tabs>
            <w:rPr>
              <w:rFonts w:eastAsiaTheme="minorEastAsia"/>
              <w:noProof/>
              <w:kern w:val="2"/>
              <w:sz w:val="22"/>
              <w:szCs w:val="22"/>
              <w:lang w:eastAsia="es-ES"/>
            </w:rPr>
          </w:pPr>
          <w:hyperlink w:anchor="_Toc155081522" w:history="1">
            <w:r w:rsidR="00276522" w:rsidRPr="00A378F8">
              <w:rPr>
                <w:rStyle w:val="Hipervnculo"/>
                <w:noProof/>
              </w:rPr>
              <w:t>a.</w:t>
            </w:r>
            <w:r w:rsidR="00276522">
              <w:rPr>
                <w:rFonts w:eastAsiaTheme="minorEastAsia"/>
                <w:noProof/>
                <w:kern w:val="2"/>
                <w:sz w:val="22"/>
                <w:szCs w:val="22"/>
                <w:lang w:eastAsia="es-ES"/>
              </w:rPr>
              <w:tab/>
            </w:r>
            <w:r w:rsidR="00276522" w:rsidRPr="00A378F8">
              <w:rPr>
                <w:rStyle w:val="Hipervnculo"/>
                <w:noProof/>
              </w:rPr>
              <w:t>Gravedad</w:t>
            </w:r>
            <w:r w:rsidR="00276522">
              <w:rPr>
                <w:noProof/>
                <w:webHidden/>
              </w:rPr>
              <w:tab/>
            </w:r>
            <w:r w:rsidR="00276522">
              <w:rPr>
                <w:noProof/>
                <w:webHidden/>
              </w:rPr>
              <w:fldChar w:fldCharType="begin"/>
            </w:r>
            <w:r w:rsidR="00276522">
              <w:rPr>
                <w:noProof/>
                <w:webHidden/>
              </w:rPr>
              <w:instrText xml:space="preserve"> PAGEREF _Toc155081522 \h </w:instrText>
            </w:r>
            <w:r w:rsidR="00276522">
              <w:rPr>
                <w:noProof/>
                <w:webHidden/>
              </w:rPr>
            </w:r>
            <w:r w:rsidR="00276522">
              <w:rPr>
                <w:noProof/>
                <w:webHidden/>
              </w:rPr>
              <w:fldChar w:fldCharType="separate"/>
            </w:r>
            <w:r w:rsidR="00246632">
              <w:rPr>
                <w:noProof/>
                <w:webHidden/>
              </w:rPr>
              <w:t>3</w:t>
            </w:r>
            <w:r w:rsidR="00276522">
              <w:rPr>
                <w:noProof/>
                <w:webHidden/>
              </w:rPr>
              <w:fldChar w:fldCharType="end"/>
            </w:r>
          </w:hyperlink>
        </w:p>
        <w:p w14:paraId="76772824" w14:textId="2F3B277B" w:rsidR="00276522" w:rsidRDefault="00000000">
          <w:pPr>
            <w:pStyle w:val="TDC2"/>
            <w:tabs>
              <w:tab w:val="left" w:pos="660"/>
              <w:tab w:val="right" w:leader="dot" w:pos="8494"/>
            </w:tabs>
            <w:rPr>
              <w:rFonts w:eastAsiaTheme="minorEastAsia"/>
              <w:noProof/>
              <w:kern w:val="2"/>
              <w:sz w:val="22"/>
              <w:szCs w:val="22"/>
              <w:lang w:eastAsia="es-ES"/>
            </w:rPr>
          </w:pPr>
          <w:hyperlink w:anchor="_Toc155081523" w:history="1">
            <w:r w:rsidR="00276522" w:rsidRPr="00A378F8">
              <w:rPr>
                <w:rStyle w:val="Hipervnculo"/>
                <w:noProof/>
              </w:rPr>
              <w:t>b.</w:t>
            </w:r>
            <w:r w:rsidR="00276522">
              <w:rPr>
                <w:rFonts w:eastAsiaTheme="minorEastAsia"/>
                <w:noProof/>
                <w:kern w:val="2"/>
                <w:sz w:val="22"/>
                <w:szCs w:val="22"/>
                <w:lang w:eastAsia="es-ES"/>
              </w:rPr>
              <w:tab/>
            </w:r>
            <w:r w:rsidR="00276522" w:rsidRPr="00A378F8">
              <w:rPr>
                <w:rStyle w:val="Hipervnculo"/>
                <w:noProof/>
              </w:rPr>
              <w:t>Flotación</w:t>
            </w:r>
            <w:r w:rsidR="00276522">
              <w:rPr>
                <w:noProof/>
                <w:webHidden/>
              </w:rPr>
              <w:tab/>
            </w:r>
            <w:r w:rsidR="00276522">
              <w:rPr>
                <w:noProof/>
                <w:webHidden/>
              </w:rPr>
              <w:fldChar w:fldCharType="begin"/>
            </w:r>
            <w:r w:rsidR="00276522">
              <w:rPr>
                <w:noProof/>
                <w:webHidden/>
              </w:rPr>
              <w:instrText xml:space="preserve"> PAGEREF _Toc155081523 \h </w:instrText>
            </w:r>
            <w:r w:rsidR="00276522">
              <w:rPr>
                <w:noProof/>
                <w:webHidden/>
              </w:rPr>
            </w:r>
            <w:r w:rsidR="00276522">
              <w:rPr>
                <w:noProof/>
                <w:webHidden/>
              </w:rPr>
              <w:fldChar w:fldCharType="separate"/>
            </w:r>
            <w:r w:rsidR="00246632">
              <w:rPr>
                <w:noProof/>
                <w:webHidden/>
              </w:rPr>
              <w:t>4</w:t>
            </w:r>
            <w:r w:rsidR="00276522">
              <w:rPr>
                <w:noProof/>
                <w:webHidden/>
              </w:rPr>
              <w:fldChar w:fldCharType="end"/>
            </w:r>
          </w:hyperlink>
        </w:p>
        <w:p w14:paraId="544BEE67" w14:textId="70825A5B" w:rsidR="00276522" w:rsidRDefault="00000000">
          <w:pPr>
            <w:pStyle w:val="TDC1"/>
            <w:tabs>
              <w:tab w:val="left" w:pos="440"/>
              <w:tab w:val="right" w:leader="dot" w:pos="8494"/>
            </w:tabs>
            <w:rPr>
              <w:rFonts w:eastAsiaTheme="minorEastAsia"/>
              <w:noProof/>
              <w:kern w:val="2"/>
              <w:sz w:val="22"/>
              <w:szCs w:val="22"/>
              <w:lang w:eastAsia="es-ES"/>
            </w:rPr>
          </w:pPr>
          <w:hyperlink w:anchor="_Toc155081524" w:history="1">
            <w:r w:rsidR="00276522" w:rsidRPr="00A378F8">
              <w:rPr>
                <w:rStyle w:val="Hipervnculo"/>
                <w:noProof/>
              </w:rPr>
              <w:t>4.</w:t>
            </w:r>
            <w:r w:rsidR="00276522">
              <w:rPr>
                <w:rFonts w:eastAsiaTheme="minorEastAsia"/>
                <w:noProof/>
                <w:kern w:val="2"/>
                <w:sz w:val="22"/>
                <w:szCs w:val="22"/>
                <w:lang w:eastAsia="es-ES"/>
              </w:rPr>
              <w:tab/>
            </w:r>
            <w:r w:rsidR="00276522" w:rsidRPr="00A378F8">
              <w:rPr>
                <w:rStyle w:val="Hipervnculo"/>
                <w:noProof/>
              </w:rPr>
              <w:t>EXPLICACIONES ADICIONALES</w:t>
            </w:r>
            <w:r w:rsidR="00276522">
              <w:rPr>
                <w:noProof/>
                <w:webHidden/>
              </w:rPr>
              <w:tab/>
            </w:r>
            <w:r w:rsidR="00276522">
              <w:rPr>
                <w:noProof/>
                <w:webHidden/>
              </w:rPr>
              <w:fldChar w:fldCharType="begin"/>
            </w:r>
            <w:r w:rsidR="00276522">
              <w:rPr>
                <w:noProof/>
                <w:webHidden/>
              </w:rPr>
              <w:instrText xml:space="preserve"> PAGEREF _Toc155081524 \h </w:instrText>
            </w:r>
            <w:r w:rsidR="00276522">
              <w:rPr>
                <w:noProof/>
                <w:webHidden/>
              </w:rPr>
            </w:r>
            <w:r w:rsidR="00276522">
              <w:rPr>
                <w:noProof/>
                <w:webHidden/>
              </w:rPr>
              <w:fldChar w:fldCharType="separate"/>
            </w:r>
            <w:r w:rsidR="00246632">
              <w:rPr>
                <w:noProof/>
                <w:webHidden/>
              </w:rPr>
              <w:t>5</w:t>
            </w:r>
            <w:r w:rsidR="00276522">
              <w:rPr>
                <w:noProof/>
                <w:webHidden/>
              </w:rPr>
              <w:fldChar w:fldCharType="end"/>
            </w:r>
          </w:hyperlink>
        </w:p>
        <w:p w14:paraId="0005D30B" w14:textId="1D2326BB" w:rsidR="00276522" w:rsidRDefault="00000000">
          <w:pPr>
            <w:pStyle w:val="TDC2"/>
            <w:tabs>
              <w:tab w:val="left" w:pos="660"/>
              <w:tab w:val="right" w:leader="dot" w:pos="8494"/>
            </w:tabs>
            <w:rPr>
              <w:rFonts w:eastAsiaTheme="minorEastAsia"/>
              <w:noProof/>
              <w:kern w:val="2"/>
              <w:sz w:val="22"/>
              <w:szCs w:val="22"/>
              <w:lang w:eastAsia="es-ES"/>
            </w:rPr>
          </w:pPr>
          <w:hyperlink w:anchor="_Toc155081525" w:history="1">
            <w:r w:rsidR="00276522" w:rsidRPr="00A378F8">
              <w:rPr>
                <w:rStyle w:val="Hipervnculo"/>
                <w:noProof/>
              </w:rPr>
              <w:t>a.</w:t>
            </w:r>
            <w:r w:rsidR="00276522">
              <w:rPr>
                <w:rFonts w:eastAsiaTheme="minorEastAsia"/>
                <w:noProof/>
                <w:kern w:val="2"/>
                <w:sz w:val="22"/>
                <w:szCs w:val="22"/>
                <w:lang w:eastAsia="es-ES"/>
              </w:rPr>
              <w:tab/>
            </w:r>
            <w:r w:rsidR="00276522" w:rsidRPr="00A378F8">
              <w:rPr>
                <w:rStyle w:val="Hipervnculo"/>
                <w:noProof/>
              </w:rPr>
              <w:t>Jugador</w:t>
            </w:r>
            <w:r w:rsidR="00276522">
              <w:rPr>
                <w:noProof/>
                <w:webHidden/>
              </w:rPr>
              <w:tab/>
            </w:r>
            <w:r w:rsidR="00276522">
              <w:rPr>
                <w:noProof/>
                <w:webHidden/>
              </w:rPr>
              <w:fldChar w:fldCharType="begin"/>
            </w:r>
            <w:r w:rsidR="00276522">
              <w:rPr>
                <w:noProof/>
                <w:webHidden/>
              </w:rPr>
              <w:instrText xml:space="preserve"> PAGEREF _Toc155081525 \h </w:instrText>
            </w:r>
            <w:r w:rsidR="00276522">
              <w:rPr>
                <w:noProof/>
                <w:webHidden/>
              </w:rPr>
            </w:r>
            <w:r w:rsidR="00276522">
              <w:rPr>
                <w:noProof/>
                <w:webHidden/>
              </w:rPr>
              <w:fldChar w:fldCharType="separate"/>
            </w:r>
            <w:r w:rsidR="00246632">
              <w:rPr>
                <w:noProof/>
                <w:webHidden/>
              </w:rPr>
              <w:t>5</w:t>
            </w:r>
            <w:r w:rsidR="00276522">
              <w:rPr>
                <w:noProof/>
                <w:webHidden/>
              </w:rPr>
              <w:fldChar w:fldCharType="end"/>
            </w:r>
          </w:hyperlink>
        </w:p>
        <w:p w14:paraId="7A7DF681" w14:textId="3662C682" w:rsidR="00276522" w:rsidRDefault="00000000">
          <w:pPr>
            <w:pStyle w:val="TDC2"/>
            <w:tabs>
              <w:tab w:val="left" w:pos="660"/>
              <w:tab w:val="right" w:leader="dot" w:pos="8494"/>
            </w:tabs>
            <w:rPr>
              <w:rFonts w:eastAsiaTheme="minorEastAsia"/>
              <w:noProof/>
              <w:kern w:val="2"/>
              <w:sz w:val="22"/>
              <w:szCs w:val="22"/>
              <w:lang w:eastAsia="es-ES"/>
            </w:rPr>
          </w:pPr>
          <w:hyperlink w:anchor="_Toc155081526" w:history="1">
            <w:r w:rsidR="00276522" w:rsidRPr="00A378F8">
              <w:rPr>
                <w:rStyle w:val="Hipervnculo"/>
                <w:noProof/>
              </w:rPr>
              <w:t>b.</w:t>
            </w:r>
            <w:r w:rsidR="00276522">
              <w:rPr>
                <w:rFonts w:eastAsiaTheme="minorEastAsia"/>
                <w:noProof/>
                <w:kern w:val="2"/>
                <w:sz w:val="22"/>
                <w:szCs w:val="22"/>
                <w:lang w:eastAsia="es-ES"/>
              </w:rPr>
              <w:tab/>
            </w:r>
            <w:r w:rsidR="00276522" w:rsidRPr="00A378F8">
              <w:rPr>
                <w:rStyle w:val="Hipervnculo"/>
                <w:noProof/>
              </w:rPr>
              <w:t>Cámara</w:t>
            </w:r>
            <w:r w:rsidR="00276522">
              <w:rPr>
                <w:noProof/>
                <w:webHidden/>
              </w:rPr>
              <w:tab/>
            </w:r>
            <w:r w:rsidR="00276522">
              <w:rPr>
                <w:noProof/>
                <w:webHidden/>
              </w:rPr>
              <w:fldChar w:fldCharType="begin"/>
            </w:r>
            <w:r w:rsidR="00276522">
              <w:rPr>
                <w:noProof/>
                <w:webHidden/>
              </w:rPr>
              <w:instrText xml:space="preserve"> PAGEREF _Toc155081526 \h </w:instrText>
            </w:r>
            <w:r w:rsidR="00276522">
              <w:rPr>
                <w:noProof/>
                <w:webHidden/>
              </w:rPr>
            </w:r>
            <w:r w:rsidR="00276522">
              <w:rPr>
                <w:noProof/>
                <w:webHidden/>
              </w:rPr>
              <w:fldChar w:fldCharType="separate"/>
            </w:r>
            <w:r w:rsidR="00246632">
              <w:rPr>
                <w:noProof/>
                <w:webHidden/>
              </w:rPr>
              <w:t>5</w:t>
            </w:r>
            <w:r w:rsidR="00276522">
              <w:rPr>
                <w:noProof/>
                <w:webHidden/>
              </w:rPr>
              <w:fldChar w:fldCharType="end"/>
            </w:r>
          </w:hyperlink>
        </w:p>
        <w:p w14:paraId="4D66A4D5" w14:textId="1D4FC788" w:rsidR="00276522" w:rsidRDefault="00000000">
          <w:pPr>
            <w:pStyle w:val="TDC2"/>
            <w:tabs>
              <w:tab w:val="left" w:pos="660"/>
              <w:tab w:val="right" w:leader="dot" w:pos="8494"/>
            </w:tabs>
            <w:rPr>
              <w:rFonts w:eastAsiaTheme="minorEastAsia"/>
              <w:noProof/>
              <w:kern w:val="2"/>
              <w:sz w:val="22"/>
              <w:szCs w:val="22"/>
              <w:lang w:eastAsia="es-ES"/>
            </w:rPr>
          </w:pPr>
          <w:hyperlink w:anchor="_Toc155081527" w:history="1">
            <w:r w:rsidR="00276522" w:rsidRPr="00A378F8">
              <w:rPr>
                <w:rStyle w:val="Hipervnculo"/>
                <w:noProof/>
              </w:rPr>
              <w:t>c.</w:t>
            </w:r>
            <w:r w:rsidR="00276522">
              <w:rPr>
                <w:rFonts w:eastAsiaTheme="minorEastAsia"/>
                <w:noProof/>
                <w:kern w:val="2"/>
                <w:sz w:val="22"/>
                <w:szCs w:val="22"/>
                <w:lang w:eastAsia="es-ES"/>
              </w:rPr>
              <w:tab/>
            </w:r>
            <w:r w:rsidR="00276522" w:rsidRPr="00A378F8">
              <w:rPr>
                <w:rStyle w:val="Hipervnculo"/>
                <w:noProof/>
              </w:rPr>
              <w:t>Sistema de fuegos artificiales</w:t>
            </w:r>
            <w:r w:rsidR="00276522">
              <w:rPr>
                <w:noProof/>
                <w:webHidden/>
              </w:rPr>
              <w:tab/>
            </w:r>
            <w:r w:rsidR="00276522">
              <w:rPr>
                <w:noProof/>
                <w:webHidden/>
              </w:rPr>
              <w:fldChar w:fldCharType="begin"/>
            </w:r>
            <w:r w:rsidR="00276522">
              <w:rPr>
                <w:noProof/>
                <w:webHidden/>
              </w:rPr>
              <w:instrText xml:space="preserve"> PAGEREF _Toc155081527 \h </w:instrText>
            </w:r>
            <w:r w:rsidR="00276522">
              <w:rPr>
                <w:noProof/>
                <w:webHidden/>
              </w:rPr>
            </w:r>
            <w:r w:rsidR="00276522">
              <w:rPr>
                <w:noProof/>
                <w:webHidden/>
              </w:rPr>
              <w:fldChar w:fldCharType="separate"/>
            </w:r>
            <w:r w:rsidR="00246632">
              <w:rPr>
                <w:noProof/>
                <w:webHidden/>
              </w:rPr>
              <w:t>5</w:t>
            </w:r>
            <w:r w:rsidR="00276522">
              <w:rPr>
                <w:noProof/>
                <w:webHidden/>
              </w:rPr>
              <w:fldChar w:fldCharType="end"/>
            </w:r>
          </w:hyperlink>
        </w:p>
        <w:p w14:paraId="75CE4B47" w14:textId="414917D1" w:rsidR="00276522" w:rsidRDefault="00000000">
          <w:pPr>
            <w:pStyle w:val="TDC2"/>
            <w:tabs>
              <w:tab w:val="left" w:pos="660"/>
              <w:tab w:val="right" w:leader="dot" w:pos="8494"/>
            </w:tabs>
            <w:rPr>
              <w:rFonts w:eastAsiaTheme="minorEastAsia"/>
              <w:noProof/>
              <w:kern w:val="2"/>
              <w:sz w:val="22"/>
              <w:szCs w:val="22"/>
              <w:lang w:eastAsia="es-ES"/>
            </w:rPr>
          </w:pPr>
          <w:hyperlink w:anchor="_Toc155081528" w:history="1">
            <w:r w:rsidR="00276522" w:rsidRPr="00A378F8">
              <w:rPr>
                <w:rStyle w:val="Hipervnculo"/>
                <w:noProof/>
              </w:rPr>
              <w:t>d.</w:t>
            </w:r>
            <w:r w:rsidR="00276522">
              <w:rPr>
                <w:rFonts w:eastAsiaTheme="minorEastAsia"/>
                <w:noProof/>
                <w:kern w:val="2"/>
                <w:sz w:val="22"/>
                <w:szCs w:val="22"/>
                <w:lang w:eastAsia="es-ES"/>
              </w:rPr>
              <w:tab/>
            </w:r>
            <w:r w:rsidR="00276522" w:rsidRPr="00A378F8">
              <w:rPr>
                <w:rStyle w:val="Hipervnculo"/>
                <w:noProof/>
              </w:rPr>
              <w:t>Lista de partículas</w:t>
            </w:r>
            <w:r w:rsidR="00276522">
              <w:rPr>
                <w:noProof/>
                <w:webHidden/>
              </w:rPr>
              <w:tab/>
            </w:r>
            <w:r w:rsidR="00276522">
              <w:rPr>
                <w:noProof/>
                <w:webHidden/>
              </w:rPr>
              <w:fldChar w:fldCharType="begin"/>
            </w:r>
            <w:r w:rsidR="00276522">
              <w:rPr>
                <w:noProof/>
                <w:webHidden/>
              </w:rPr>
              <w:instrText xml:space="preserve"> PAGEREF _Toc155081528 \h </w:instrText>
            </w:r>
            <w:r w:rsidR="00276522">
              <w:rPr>
                <w:noProof/>
                <w:webHidden/>
              </w:rPr>
            </w:r>
            <w:r w:rsidR="00276522">
              <w:rPr>
                <w:noProof/>
                <w:webHidden/>
              </w:rPr>
              <w:fldChar w:fldCharType="separate"/>
            </w:r>
            <w:r w:rsidR="00246632">
              <w:rPr>
                <w:noProof/>
                <w:webHidden/>
              </w:rPr>
              <w:t>5</w:t>
            </w:r>
            <w:r w:rsidR="00276522">
              <w:rPr>
                <w:noProof/>
                <w:webHidden/>
              </w:rPr>
              <w:fldChar w:fldCharType="end"/>
            </w:r>
          </w:hyperlink>
        </w:p>
        <w:p w14:paraId="062AE313" w14:textId="6AFB731B" w:rsidR="00276522" w:rsidRDefault="00000000">
          <w:pPr>
            <w:pStyle w:val="TDC2"/>
            <w:tabs>
              <w:tab w:val="left" w:pos="660"/>
              <w:tab w:val="right" w:leader="dot" w:pos="8494"/>
            </w:tabs>
            <w:rPr>
              <w:rFonts w:eastAsiaTheme="minorEastAsia"/>
              <w:noProof/>
              <w:kern w:val="2"/>
              <w:sz w:val="22"/>
              <w:szCs w:val="22"/>
              <w:lang w:eastAsia="es-ES"/>
            </w:rPr>
          </w:pPr>
          <w:hyperlink w:anchor="_Toc155081529" w:history="1">
            <w:r w:rsidR="00276522" w:rsidRPr="00A378F8">
              <w:rPr>
                <w:rStyle w:val="Hipervnculo"/>
                <w:noProof/>
              </w:rPr>
              <w:t>e.</w:t>
            </w:r>
            <w:r w:rsidR="00276522">
              <w:rPr>
                <w:rFonts w:eastAsiaTheme="minorEastAsia"/>
                <w:noProof/>
                <w:kern w:val="2"/>
                <w:sz w:val="22"/>
                <w:szCs w:val="22"/>
                <w:lang w:eastAsia="es-ES"/>
              </w:rPr>
              <w:tab/>
            </w:r>
            <w:r w:rsidR="00276522" w:rsidRPr="00A378F8">
              <w:rPr>
                <w:rStyle w:val="Hipervnculo"/>
                <w:noProof/>
              </w:rPr>
              <w:t>Collision Manager</w:t>
            </w:r>
            <w:r w:rsidR="00276522">
              <w:rPr>
                <w:noProof/>
                <w:webHidden/>
              </w:rPr>
              <w:tab/>
            </w:r>
            <w:r w:rsidR="00276522">
              <w:rPr>
                <w:noProof/>
                <w:webHidden/>
              </w:rPr>
              <w:fldChar w:fldCharType="begin"/>
            </w:r>
            <w:r w:rsidR="00276522">
              <w:rPr>
                <w:noProof/>
                <w:webHidden/>
              </w:rPr>
              <w:instrText xml:space="preserve"> PAGEREF _Toc155081529 \h </w:instrText>
            </w:r>
            <w:r w:rsidR="00276522">
              <w:rPr>
                <w:noProof/>
                <w:webHidden/>
              </w:rPr>
            </w:r>
            <w:r w:rsidR="00276522">
              <w:rPr>
                <w:noProof/>
                <w:webHidden/>
              </w:rPr>
              <w:fldChar w:fldCharType="separate"/>
            </w:r>
            <w:r w:rsidR="00246632">
              <w:rPr>
                <w:noProof/>
                <w:webHidden/>
              </w:rPr>
              <w:t>6</w:t>
            </w:r>
            <w:r w:rsidR="00276522">
              <w:rPr>
                <w:noProof/>
                <w:webHidden/>
              </w:rPr>
              <w:fldChar w:fldCharType="end"/>
            </w:r>
          </w:hyperlink>
        </w:p>
        <w:p w14:paraId="5A9E79FC" w14:textId="3656022E" w:rsidR="006D5EB9" w:rsidRDefault="006D5EB9" w:rsidP="001E5F2E">
          <w:r>
            <w:fldChar w:fldCharType="end"/>
          </w:r>
        </w:p>
      </w:sdtContent>
    </w:sdt>
    <w:p w14:paraId="08723F12" w14:textId="77777777" w:rsidR="006D5EB9" w:rsidRDefault="006D5EB9" w:rsidP="001E5F2E">
      <w:pPr>
        <w:sectPr w:rsidR="006D5EB9" w:rsidSect="006D5EB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5C7E3786" w14:textId="416ABFFA" w:rsidR="006D5EB9" w:rsidRPr="000D0DA3" w:rsidRDefault="000D0DA3" w:rsidP="001E5F2E">
      <w:pPr>
        <w:pStyle w:val="Ttulo"/>
        <w:numPr>
          <w:ilvl w:val="0"/>
          <w:numId w:val="3"/>
        </w:numPr>
      </w:pPr>
      <w:bookmarkStart w:id="0" w:name="_Toc155081515"/>
      <w:r w:rsidRPr="000D0DA3">
        <w:lastRenderedPageBreak/>
        <w:t>Descripción</w:t>
      </w:r>
      <w:bookmarkEnd w:id="0"/>
    </w:p>
    <w:p w14:paraId="530C3455" w14:textId="6D36A7F1" w:rsidR="000D0DA3" w:rsidRPr="001E5F2E" w:rsidRDefault="006D5EB9" w:rsidP="001E5F2E">
      <w:pPr>
        <w:ind w:firstLine="709"/>
      </w:pPr>
      <w:r w:rsidRPr="001E5F2E">
        <w:t xml:space="preserve">Se </w:t>
      </w:r>
      <w:r w:rsidR="000D0DA3" w:rsidRPr="001E5F2E">
        <w:t xml:space="preserve">trata de un juego de plataformas en primera persona que tiene como objetivo pasar por cada una de las 10 plataformas existentes. Cada plataforma presenta un reto, de modo que están </w:t>
      </w:r>
      <w:r w:rsidR="001E5F2E">
        <w:t>a diferentes</w:t>
      </w:r>
      <w:r w:rsidR="000D0DA3" w:rsidRPr="001E5F2E">
        <w:t xml:space="preserve"> </w:t>
      </w:r>
      <w:r w:rsidR="001E5F2E">
        <w:t>alturas y distancia</w:t>
      </w:r>
      <w:r w:rsidR="000D0DA3" w:rsidRPr="001E5F2E">
        <w:t>, hay fue</w:t>
      </w:r>
      <w:r w:rsidR="001E5F2E">
        <w:t xml:space="preserve">rzas en ellas </w:t>
      </w:r>
      <w:r w:rsidR="000D0DA3" w:rsidRPr="001E5F2E">
        <w:t xml:space="preserve">o que </w:t>
      </w:r>
      <w:r w:rsidR="001E5F2E">
        <w:t>las</w:t>
      </w:r>
      <w:r w:rsidR="000D0DA3" w:rsidRPr="001E5F2E">
        <w:t xml:space="preserve"> conectan…</w:t>
      </w:r>
      <w:r w:rsidR="001E5F2E">
        <w:t xml:space="preserve"> Además, se muestra arriba a la izquierda un contador indicando el número de plataformas restantes por las que pasar.</w:t>
      </w:r>
    </w:p>
    <w:p w14:paraId="498DD9E1" w14:textId="1FC1E838" w:rsidR="000D0DA3" w:rsidRDefault="001E5F2E" w:rsidP="001E5F2E">
      <w:pPr>
        <w:ind w:firstLine="709"/>
      </w:pPr>
      <w:r>
        <w:t xml:space="preserve">El modo de perder </w:t>
      </w:r>
      <w:r w:rsidR="000D0DA3">
        <w:t>es caerse al mar que hay debajo de las plataformas. Entonces, se restablecerá el juego y se le dará una nueva oportunidad al jugador.</w:t>
      </w:r>
    </w:p>
    <w:p w14:paraId="36158A33" w14:textId="0A3F94EB" w:rsidR="00FE46C5" w:rsidRDefault="00FE46C5" w:rsidP="00FE46C5">
      <w:pPr>
        <w:pStyle w:val="Ttulo2"/>
        <w:numPr>
          <w:ilvl w:val="1"/>
          <w:numId w:val="3"/>
        </w:numPr>
      </w:pPr>
      <w:bookmarkStart w:id="1" w:name="_Toc155081516"/>
      <w:r>
        <w:t>Estructura nivel</w:t>
      </w:r>
      <w:bookmarkEnd w:id="1"/>
    </w:p>
    <w:p w14:paraId="023E1876" w14:textId="2E662A38" w:rsidR="00FE46C5" w:rsidRDefault="00FE46C5" w:rsidP="00FE46C5">
      <w:pPr>
        <w:jc w:val="center"/>
      </w:pPr>
      <w:r w:rsidRPr="00FE46C5">
        <w:rPr>
          <w:noProof/>
        </w:rPr>
        <w:drawing>
          <wp:inline distT="0" distB="0" distL="0" distR="0" wp14:anchorId="206E7505" wp14:editId="3F5ACB55">
            <wp:extent cx="4295829" cy="2782388"/>
            <wp:effectExtent l="0" t="0" r="0" b="0"/>
            <wp:docPr id="986136328"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36328" name="Imagen 1" descr="Imagen de la pantalla de un computador&#10;&#10;Descripción generada automáticamente con confianza baja"/>
                    <pic:cNvPicPr/>
                  </pic:nvPicPr>
                  <pic:blipFill>
                    <a:blip r:embed="rId14"/>
                    <a:stretch>
                      <a:fillRect/>
                    </a:stretch>
                  </pic:blipFill>
                  <pic:spPr>
                    <a:xfrm>
                      <a:off x="0" y="0"/>
                      <a:ext cx="4301441" cy="2786023"/>
                    </a:xfrm>
                    <a:prstGeom prst="rect">
                      <a:avLst/>
                    </a:prstGeom>
                  </pic:spPr>
                </pic:pic>
              </a:graphicData>
            </a:graphic>
          </wp:inline>
        </w:drawing>
      </w:r>
    </w:p>
    <w:p w14:paraId="783CC3E7" w14:textId="467E36C8" w:rsidR="00FE46C5" w:rsidRDefault="00FE46C5" w:rsidP="00FE46C5">
      <w:pPr>
        <w:ind w:firstLine="709"/>
        <w:jc w:val="left"/>
      </w:pPr>
      <w:r>
        <w:t xml:space="preserve">También hay una lluvia constante en la zona delantera del área de juego. La lluvia y la fuente sirven para que el jugador sea consciente </w:t>
      </w:r>
      <w:r w:rsidR="00714F34">
        <w:t xml:space="preserve">donde </w:t>
      </w:r>
      <w:r>
        <w:t>se aplican esas fuerzas y pueda actuar en consecuencia.</w:t>
      </w:r>
    </w:p>
    <w:p w14:paraId="2AC8558E" w14:textId="0CE10905" w:rsidR="00FE46C5" w:rsidRPr="00FE46C5" w:rsidRDefault="00FE46C5" w:rsidP="00FE46C5">
      <w:pPr>
        <w:ind w:firstLine="709"/>
        <w:jc w:val="left"/>
      </w:pPr>
      <w:r>
        <w:t xml:space="preserve">Por ejemplo, en el viento que funciona como ascensor, el jugador </w:t>
      </w:r>
      <w:r w:rsidR="00714F34">
        <w:t>se daría</w:t>
      </w:r>
      <w:r>
        <w:t xml:space="preserve"> cuenta que no puede llegar a la plataforma siguiente porque está muy alta, pero que en la parte derecha hay un viento que sí le permite alcanzarla.</w:t>
      </w:r>
    </w:p>
    <w:p w14:paraId="45E72864" w14:textId="2207DB07" w:rsidR="001E5F2E" w:rsidRDefault="000D0DA3" w:rsidP="00EC2D51">
      <w:pPr>
        <w:pStyle w:val="Ttulo2"/>
        <w:numPr>
          <w:ilvl w:val="1"/>
          <w:numId w:val="3"/>
        </w:numPr>
        <w:ind w:left="1434" w:hanging="357"/>
      </w:pPr>
      <w:bookmarkStart w:id="2" w:name="_Toc155081517"/>
      <w:r w:rsidRPr="000D0DA3">
        <w:t>Input</w:t>
      </w:r>
      <w:bookmarkEnd w:id="2"/>
    </w:p>
    <w:p w14:paraId="02DB2E55" w14:textId="3E19FC16" w:rsidR="001E5F2E" w:rsidRPr="001E5F2E" w:rsidRDefault="001E5F2E" w:rsidP="001E5F2E">
      <w:pPr>
        <w:ind w:firstLine="709"/>
      </w:pPr>
      <w:r>
        <w:t xml:space="preserve">La cámara </w:t>
      </w:r>
      <w:r w:rsidR="00FE46C5">
        <w:t xml:space="preserve">está </w:t>
      </w:r>
      <w:r>
        <w:t xml:space="preserve">en primera persona, de modo que sigue al </w:t>
      </w:r>
      <w:r w:rsidR="00FE46C5">
        <w:t>puntero del ratón</w:t>
      </w:r>
      <w:r>
        <w:t xml:space="preserve">. El input </w:t>
      </w:r>
      <w:r w:rsidR="00714F34">
        <w:t>es el siguiente:</w:t>
      </w:r>
    </w:p>
    <w:p w14:paraId="79199799" w14:textId="1300A66F" w:rsidR="001E5F2E" w:rsidRDefault="001E5F2E" w:rsidP="001E5F2E">
      <w:pPr>
        <w:pStyle w:val="Prrafodelista"/>
        <w:numPr>
          <w:ilvl w:val="0"/>
          <w:numId w:val="5"/>
        </w:numPr>
      </w:pPr>
      <w:r>
        <w:t xml:space="preserve">Se utilizan las teclas IJKL para desplazarse </w:t>
      </w:r>
      <w:r w:rsidR="00FE46C5">
        <w:t>en todas las direcciones</w:t>
      </w:r>
      <w:r>
        <w:t>.</w:t>
      </w:r>
    </w:p>
    <w:p w14:paraId="03F7CF71" w14:textId="6C12FA21" w:rsidR="001E5F2E" w:rsidRDefault="001E5F2E" w:rsidP="001E5F2E">
      <w:pPr>
        <w:pStyle w:val="Prrafodelista"/>
        <w:ind w:left="1068"/>
      </w:pPr>
      <w:r>
        <w:t>El jugador solo puede desplazarse en la tierra, pero no mientras está en el aire.</w:t>
      </w:r>
    </w:p>
    <w:p w14:paraId="7D53C519" w14:textId="13A5D165" w:rsidR="001E5F2E" w:rsidRDefault="001E5F2E" w:rsidP="001E5F2E">
      <w:pPr>
        <w:pStyle w:val="Prrafodelista"/>
        <w:numPr>
          <w:ilvl w:val="0"/>
          <w:numId w:val="5"/>
        </w:numPr>
      </w:pPr>
      <w:r>
        <w:t xml:space="preserve">La acción de que la cámara siga al </w:t>
      </w:r>
      <w:r w:rsidR="00FE46C5">
        <w:t>puntero del ratón</w:t>
      </w:r>
      <w:r>
        <w:t xml:space="preserve"> se puede intercalar. </w:t>
      </w:r>
    </w:p>
    <w:p w14:paraId="0852121A" w14:textId="2F12BFC5" w:rsidR="001E5F2E" w:rsidRDefault="001E5F2E" w:rsidP="001E5F2E">
      <w:pPr>
        <w:pStyle w:val="Prrafodelista"/>
        <w:ind w:left="1068"/>
      </w:pPr>
      <w:r>
        <w:t>Si se clica en la pantalla se parará esta acción si no lo estaba y si estaba parada, se activará.</w:t>
      </w:r>
    </w:p>
    <w:p w14:paraId="24C19005" w14:textId="1E2DB7DF" w:rsidR="001E5F2E" w:rsidRDefault="001E5F2E" w:rsidP="001E5F2E">
      <w:pPr>
        <w:pStyle w:val="Prrafodelista"/>
        <w:numPr>
          <w:ilvl w:val="0"/>
          <w:numId w:val="5"/>
        </w:numPr>
      </w:pPr>
      <w:r>
        <w:lastRenderedPageBreak/>
        <w:t>Se utiliza la barra espaciadora para saltar</w:t>
      </w:r>
      <w:r w:rsidR="004A6CF7">
        <w:t>.</w:t>
      </w:r>
    </w:p>
    <w:p w14:paraId="504E0B52" w14:textId="336498FF" w:rsidR="004A6CF7" w:rsidRDefault="004A6CF7" w:rsidP="004A6CF7">
      <w:pPr>
        <w:pStyle w:val="Prrafodelista"/>
        <w:ind w:left="1068"/>
      </w:pPr>
      <w:r>
        <w:t>Se puede saltar tanto en el sitio como en carrera.</w:t>
      </w:r>
    </w:p>
    <w:p w14:paraId="5E2A1204" w14:textId="519B12AA" w:rsidR="00FE46C5" w:rsidRDefault="00FE46C5" w:rsidP="00FE46C5">
      <w:pPr>
        <w:pStyle w:val="Prrafodelista"/>
        <w:numPr>
          <w:ilvl w:val="0"/>
          <w:numId w:val="5"/>
        </w:numPr>
      </w:pPr>
      <w:r>
        <w:t>(</w:t>
      </w:r>
      <w:r w:rsidR="00714F34">
        <w:t>Arrastrar la cámara y mover la cámara con</w:t>
      </w:r>
      <w:r>
        <w:t xml:space="preserve"> WASD </w:t>
      </w:r>
      <w:r w:rsidR="00714F34">
        <w:t>se han dejado</w:t>
      </w:r>
      <w:r>
        <w:t xml:space="preserve"> por motivos de depuración, pero no conviene utilizarlos durante el juego</w:t>
      </w:r>
      <w:r w:rsidR="00561A38">
        <w:t>).</w:t>
      </w:r>
    </w:p>
    <w:p w14:paraId="38501E6E" w14:textId="77777777" w:rsidR="00561A38" w:rsidRDefault="00561A38" w:rsidP="00561A38"/>
    <w:p w14:paraId="0AB43320" w14:textId="741CE497" w:rsidR="00561A38" w:rsidRDefault="00561A38" w:rsidP="00561A38">
      <w:pPr>
        <w:pStyle w:val="Ttulo1"/>
        <w:numPr>
          <w:ilvl w:val="0"/>
          <w:numId w:val="3"/>
        </w:numPr>
      </w:pPr>
      <w:bookmarkStart w:id="3" w:name="_Toc155081518"/>
      <w:r>
        <w:t>DIAGRAM DE CLASES</w:t>
      </w:r>
      <w:bookmarkEnd w:id="3"/>
    </w:p>
    <w:p w14:paraId="13A8F4A6" w14:textId="2318FD0C" w:rsidR="00EC2D51" w:rsidRDefault="00EC2D51" w:rsidP="00EC2D51">
      <w:pPr>
        <w:pStyle w:val="Ttulo2"/>
        <w:numPr>
          <w:ilvl w:val="1"/>
          <w:numId w:val="3"/>
        </w:numPr>
      </w:pPr>
      <w:bookmarkStart w:id="4" w:name="_Toc155081519"/>
      <w:r>
        <w:rPr>
          <w:noProof/>
        </w:rPr>
        <w:drawing>
          <wp:anchor distT="0" distB="0" distL="114300" distR="114300" simplePos="0" relativeHeight="251660288" behindDoc="0" locked="0" layoutInCell="1" allowOverlap="1" wp14:anchorId="5A8FBFF2" wp14:editId="29939C65">
            <wp:simplePos x="0" y="0"/>
            <wp:positionH relativeFrom="margin">
              <wp:posOffset>-725805</wp:posOffset>
            </wp:positionH>
            <wp:positionV relativeFrom="paragraph">
              <wp:posOffset>366395</wp:posOffset>
            </wp:positionV>
            <wp:extent cx="6876415" cy="5635625"/>
            <wp:effectExtent l="0" t="0" r="635" b="3175"/>
            <wp:wrapTopAndBottom/>
            <wp:docPr id="124027980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9805" name="Imagen 2"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76415" cy="5635625"/>
                    </a:xfrm>
                    <a:prstGeom prst="rect">
                      <a:avLst/>
                    </a:prstGeom>
                    <a:noFill/>
                    <a:ln>
                      <a:noFill/>
                    </a:ln>
                  </pic:spPr>
                </pic:pic>
              </a:graphicData>
            </a:graphic>
            <wp14:sizeRelH relativeFrom="page">
              <wp14:pctWidth>0</wp14:pctWidth>
            </wp14:sizeRelH>
            <wp14:sizeRelV relativeFrom="page">
              <wp14:pctHeight>0</wp14:pctHeight>
            </wp14:sizeRelV>
          </wp:anchor>
        </w:drawing>
      </w:r>
      <w:r>
        <w:t>UML</w:t>
      </w:r>
      <w:bookmarkEnd w:id="4"/>
    </w:p>
    <w:p w14:paraId="461580A4" w14:textId="62CC0CF2" w:rsidR="00EC2D51" w:rsidRDefault="00EC2D51" w:rsidP="00EC2D51">
      <w:pPr>
        <w:jc w:val="center"/>
        <w:rPr>
          <w:i/>
          <w:iCs/>
          <w:sz w:val="20"/>
          <w:szCs w:val="20"/>
        </w:rPr>
      </w:pPr>
      <w:r>
        <w:rPr>
          <w:i/>
          <w:iCs/>
          <w:sz w:val="20"/>
          <w:szCs w:val="20"/>
        </w:rPr>
        <w:t>(Se puede encontrar también dentro del proyecto en Visual Studio y en el repositorio)</w:t>
      </w:r>
    </w:p>
    <w:p w14:paraId="491985F7" w14:textId="77777777" w:rsidR="00EC2D51" w:rsidRDefault="00EC2D51">
      <w:pPr>
        <w:jc w:val="left"/>
        <w:rPr>
          <w:i/>
          <w:iCs/>
          <w:sz w:val="20"/>
          <w:szCs w:val="20"/>
        </w:rPr>
      </w:pPr>
      <w:r>
        <w:rPr>
          <w:i/>
          <w:iCs/>
          <w:sz w:val="20"/>
          <w:szCs w:val="20"/>
        </w:rPr>
        <w:br w:type="page"/>
      </w:r>
    </w:p>
    <w:p w14:paraId="4245574B" w14:textId="5F57C879" w:rsidR="00EC2D51" w:rsidRPr="00EC2D51" w:rsidRDefault="00F72B6E" w:rsidP="00EC2D51">
      <w:pPr>
        <w:pStyle w:val="Ttulo2"/>
        <w:numPr>
          <w:ilvl w:val="1"/>
          <w:numId w:val="3"/>
        </w:numPr>
      </w:pPr>
      <w:bookmarkStart w:id="5" w:name="_Toc155081520"/>
      <w:r>
        <w:lastRenderedPageBreak/>
        <w:t>Elementos escena</w:t>
      </w:r>
      <w:bookmarkEnd w:id="5"/>
    </w:p>
    <w:p w14:paraId="0C887C91" w14:textId="627F565F" w:rsidR="00EC2D51" w:rsidRDefault="00EC2D51" w:rsidP="00EC2D51">
      <w:pPr>
        <w:ind w:firstLine="709"/>
      </w:pPr>
      <w:r>
        <w:t xml:space="preserve">La clase </w:t>
      </w:r>
      <w:proofErr w:type="spellStart"/>
      <w:r>
        <w:t>Scene</w:t>
      </w:r>
      <w:proofErr w:type="spellEnd"/>
      <w:r>
        <w:t xml:space="preserve"> es la clase principal, es aquella que contiene todos los elementos del juego y los conecta. Estos elementos son:</w:t>
      </w:r>
    </w:p>
    <w:p w14:paraId="233D1DF1" w14:textId="6040826A" w:rsidR="00EC2D51" w:rsidRDefault="00EC2D51" w:rsidP="00EC2D51">
      <w:pPr>
        <w:pStyle w:val="Prrafodelista"/>
        <w:numPr>
          <w:ilvl w:val="0"/>
          <w:numId w:val="5"/>
        </w:numPr>
      </w:pPr>
      <w:r>
        <w:t>Jugador</w:t>
      </w:r>
    </w:p>
    <w:p w14:paraId="1968BBAD" w14:textId="070F5FBD" w:rsidR="00EC2D51" w:rsidRDefault="00EC2D51" w:rsidP="00EC2D51">
      <w:pPr>
        <w:pStyle w:val="Prrafodelista"/>
        <w:numPr>
          <w:ilvl w:val="0"/>
          <w:numId w:val="5"/>
        </w:numPr>
      </w:pPr>
      <w:r>
        <w:t>Generadores de partículas</w:t>
      </w:r>
      <w:r w:rsidR="00F72B6E">
        <w:t xml:space="preserve"> (todos los generadores funcionan con fuerzas)</w:t>
      </w:r>
    </w:p>
    <w:p w14:paraId="68E084E7" w14:textId="6AE55AA3" w:rsidR="00F72B6E" w:rsidRDefault="00F72B6E" w:rsidP="00F72B6E">
      <w:pPr>
        <w:pStyle w:val="Prrafodelista"/>
        <w:numPr>
          <w:ilvl w:val="1"/>
          <w:numId w:val="5"/>
        </w:numPr>
      </w:pPr>
      <w:r>
        <w:t xml:space="preserve">Torbellino uniforme utilizando render </w:t>
      </w:r>
      <w:proofErr w:type="spellStart"/>
      <w:r>
        <w:t>items</w:t>
      </w:r>
      <w:proofErr w:type="spellEnd"/>
    </w:p>
    <w:p w14:paraId="5F709AEF" w14:textId="145E4803" w:rsidR="00F72B6E" w:rsidRDefault="00F72B6E" w:rsidP="00F72B6E">
      <w:pPr>
        <w:pStyle w:val="Prrafodelista"/>
        <w:numPr>
          <w:ilvl w:val="1"/>
          <w:numId w:val="5"/>
        </w:numPr>
      </w:pPr>
      <w:r>
        <w:t xml:space="preserve">Lluvia uniforme utilizando render </w:t>
      </w:r>
      <w:proofErr w:type="spellStart"/>
      <w:r>
        <w:t>items</w:t>
      </w:r>
      <w:proofErr w:type="spellEnd"/>
    </w:p>
    <w:p w14:paraId="3FBE3DC8" w14:textId="383E392D" w:rsidR="00F72B6E" w:rsidRDefault="00F72B6E" w:rsidP="00F72B6E">
      <w:pPr>
        <w:pStyle w:val="Prrafodelista"/>
        <w:numPr>
          <w:ilvl w:val="1"/>
          <w:numId w:val="5"/>
        </w:numPr>
      </w:pPr>
      <w:r>
        <w:t xml:space="preserve">Fuegos artificiales utilizando render </w:t>
      </w:r>
      <w:proofErr w:type="spellStart"/>
      <w:r>
        <w:t>items</w:t>
      </w:r>
      <w:proofErr w:type="spellEnd"/>
      <w:r>
        <w:t xml:space="preserve"> (1 lanzador inicial en forma de círculo y 3 generadores que sirven para propagar)</w:t>
      </w:r>
    </w:p>
    <w:p w14:paraId="797FCFB5" w14:textId="61DB7637" w:rsidR="00F72B6E" w:rsidRDefault="00F72B6E" w:rsidP="00F72B6E">
      <w:pPr>
        <w:pStyle w:val="Prrafodelista"/>
        <w:numPr>
          <w:ilvl w:val="1"/>
          <w:numId w:val="5"/>
        </w:numPr>
      </w:pPr>
      <w:r>
        <w:t xml:space="preserve">Nieve uniforme utilizando </w:t>
      </w:r>
      <w:proofErr w:type="spellStart"/>
      <w:r>
        <w:t>rigid</w:t>
      </w:r>
      <w:proofErr w:type="spellEnd"/>
      <w:r>
        <w:t xml:space="preserve"> </w:t>
      </w:r>
      <w:proofErr w:type="spellStart"/>
      <w:r>
        <w:t>bodies</w:t>
      </w:r>
      <w:proofErr w:type="spellEnd"/>
      <w:r>
        <w:t>, de modo que afectan al movimiento del personaje</w:t>
      </w:r>
    </w:p>
    <w:p w14:paraId="033AC25C" w14:textId="75D6EE9F" w:rsidR="00EC2D51" w:rsidRDefault="00EC2D51" w:rsidP="00EC2D51">
      <w:pPr>
        <w:pStyle w:val="Prrafodelista"/>
        <w:numPr>
          <w:ilvl w:val="0"/>
          <w:numId w:val="5"/>
        </w:numPr>
      </w:pPr>
      <w:r>
        <w:t>Fuerzas</w:t>
      </w:r>
    </w:p>
    <w:p w14:paraId="41BBC978" w14:textId="68D718F4" w:rsidR="00F72B6E" w:rsidRDefault="00F72B6E" w:rsidP="00F72B6E">
      <w:pPr>
        <w:pStyle w:val="Prrafodelista"/>
        <w:numPr>
          <w:ilvl w:val="1"/>
          <w:numId w:val="5"/>
        </w:numPr>
      </w:pPr>
      <w:r>
        <w:t>Gravedad</w:t>
      </w:r>
    </w:p>
    <w:p w14:paraId="7942C43C" w14:textId="3DF0B16E" w:rsidR="00F72B6E" w:rsidRDefault="00F72B6E" w:rsidP="00F72B6E">
      <w:pPr>
        <w:pStyle w:val="Prrafodelista"/>
        <w:numPr>
          <w:ilvl w:val="1"/>
          <w:numId w:val="5"/>
        </w:numPr>
      </w:pPr>
      <w:r>
        <w:t xml:space="preserve">Viento </w:t>
      </w:r>
      <w:r w:rsidR="00714F34">
        <w:t>que empuja hacia</w:t>
      </w:r>
      <w:r>
        <w:t xml:space="preserve"> la izquierda</w:t>
      </w:r>
    </w:p>
    <w:p w14:paraId="0AF2F62F" w14:textId="405ECD2A" w:rsidR="00F72B6E" w:rsidRDefault="00F72B6E" w:rsidP="00F72B6E">
      <w:pPr>
        <w:pStyle w:val="Prrafodelista"/>
        <w:numPr>
          <w:ilvl w:val="1"/>
          <w:numId w:val="5"/>
        </w:numPr>
      </w:pPr>
      <w:r>
        <w:t>Viento a modo de ascensor</w:t>
      </w:r>
    </w:p>
    <w:p w14:paraId="3F3F2F13" w14:textId="1A094554" w:rsidR="00F72B6E" w:rsidRDefault="00F72B6E" w:rsidP="00F72B6E">
      <w:pPr>
        <w:pStyle w:val="Prrafodelista"/>
        <w:numPr>
          <w:ilvl w:val="1"/>
          <w:numId w:val="5"/>
        </w:numPr>
      </w:pPr>
      <w:r>
        <w:t>Explosión</w:t>
      </w:r>
    </w:p>
    <w:p w14:paraId="44B80654" w14:textId="65C59009" w:rsidR="00F72B6E" w:rsidRDefault="00F72B6E" w:rsidP="00F72B6E">
      <w:pPr>
        <w:pStyle w:val="Prrafodelista"/>
        <w:numPr>
          <w:ilvl w:val="1"/>
          <w:numId w:val="5"/>
        </w:numPr>
      </w:pPr>
      <w:r>
        <w:t>Flotación</w:t>
      </w:r>
    </w:p>
    <w:p w14:paraId="1A7BBF3D" w14:textId="35B77763" w:rsidR="00EC2D51" w:rsidRDefault="00EC2D51" w:rsidP="00EC2D51">
      <w:pPr>
        <w:pStyle w:val="Prrafodelista"/>
        <w:numPr>
          <w:ilvl w:val="0"/>
          <w:numId w:val="5"/>
        </w:numPr>
      </w:pPr>
      <w:r>
        <w:t>Plataformas</w:t>
      </w:r>
    </w:p>
    <w:p w14:paraId="175DF6D0" w14:textId="31F9CC51" w:rsidR="00EC2D51" w:rsidRDefault="00EC2D51" w:rsidP="00EC2D51">
      <w:pPr>
        <w:pStyle w:val="Prrafodelista"/>
        <w:numPr>
          <w:ilvl w:val="0"/>
          <w:numId w:val="5"/>
        </w:numPr>
      </w:pPr>
      <w:r>
        <w:t>Textos que aparecen en la interfaz</w:t>
      </w:r>
    </w:p>
    <w:p w14:paraId="2E477DE8" w14:textId="77777777" w:rsidR="00EC2D51" w:rsidRDefault="00EC2D51" w:rsidP="00EC2D51">
      <w:pPr>
        <w:pStyle w:val="Prrafodelista"/>
        <w:numPr>
          <w:ilvl w:val="0"/>
          <w:numId w:val="5"/>
        </w:numPr>
      </w:pPr>
      <w:r>
        <w:t>Lista de partículas</w:t>
      </w:r>
    </w:p>
    <w:p w14:paraId="456315CE" w14:textId="505F1D1A" w:rsidR="00EC2D51" w:rsidRDefault="00EC2D51" w:rsidP="00EC2D51">
      <w:pPr>
        <w:pStyle w:val="Prrafodelista"/>
        <w:numPr>
          <w:ilvl w:val="0"/>
          <w:numId w:val="5"/>
        </w:numPr>
      </w:pPr>
      <w:r>
        <w:t>Registro de fuerzas y partículas (también personaje)</w:t>
      </w:r>
    </w:p>
    <w:p w14:paraId="19FE8B13" w14:textId="0739D118" w:rsidR="00F72B6E" w:rsidRDefault="00EC2D51" w:rsidP="00F72B6E">
      <w:pPr>
        <w:pStyle w:val="Prrafodelista"/>
        <w:numPr>
          <w:ilvl w:val="0"/>
          <w:numId w:val="5"/>
        </w:numPr>
      </w:pPr>
      <w:proofErr w:type="spellStart"/>
      <w:r>
        <w:t>Collision</w:t>
      </w:r>
      <w:proofErr w:type="spellEnd"/>
      <w:r>
        <w:t xml:space="preserve"> </w:t>
      </w:r>
      <w:proofErr w:type="gramStart"/>
      <w:r>
        <w:t>manager</w:t>
      </w:r>
      <w:proofErr w:type="gramEnd"/>
    </w:p>
    <w:p w14:paraId="3AA6590F" w14:textId="77777777" w:rsidR="000E04AA" w:rsidRDefault="000E04AA" w:rsidP="000E04AA"/>
    <w:p w14:paraId="7B75CFCB" w14:textId="6878CD9C" w:rsidR="000E04AA" w:rsidRDefault="000E04AA" w:rsidP="000E04AA">
      <w:pPr>
        <w:pStyle w:val="Ttulo1"/>
        <w:numPr>
          <w:ilvl w:val="0"/>
          <w:numId w:val="3"/>
        </w:numPr>
      </w:pPr>
      <w:bookmarkStart w:id="6" w:name="_Toc155081521"/>
      <w:r>
        <w:t>FUERZAS</w:t>
      </w:r>
      <w:bookmarkEnd w:id="6"/>
    </w:p>
    <w:p w14:paraId="55AD0614" w14:textId="77777777" w:rsidR="00576BA0" w:rsidRDefault="00576BA0" w:rsidP="00576BA0">
      <w:pPr>
        <w:pStyle w:val="Ttulo2"/>
        <w:numPr>
          <w:ilvl w:val="1"/>
          <w:numId w:val="3"/>
        </w:numPr>
        <w:ind w:left="1434" w:hanging="357"/>
      </w:pPr>
      <w:bookmarkStart w:id="7" w:name="_Toc155081522"/>
      <w:r>
        <w:t>Gravedad</w:t>
      </w:r>
      <w:bookmarkEnd w:id="7"/>
    </w:p>
    <w:p w14:paraId="69CF15CA" w14:textId="77777777" w:rsidR="00576BA0" w:rsidRDefault="00576BA0" w:rsidP="00576BA0">
      <w:pPr>
        <w:jc w:val="center"/>
      </w:pPr>
      <w:r w:rsidRPr="000E04AA">
        <w:rPr>
          <w:noProof/>
          <w:sz w:val="16"/>
          <w:szCs w:val="16"/>
        </w:rPr>
        <w:drawing>
          <wp:inline distT="0" distB="0" distL="0" distR="0" wp14:anchorId="6B3F3013" wp14:editId="7224316D">
            <wp:extent cx="1656761" cy="720000"/>
            <wp:effectExtent l="0" t="0" r="635" b="4445"/>
            <wp:docPr id="1813058265" name="Imagen 3" descr="Cuál es la fórmula de gravedad y cómo se resuelv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ál es la fórmula de gravedad y cómo se resuelve? - Quo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6761" cy="720000"/>
                    </a:xfrm>
                    <a:prstGeom prst="rect">
                      <a:avLst/>
                    </a:prstGeom>
                    <a:noFill/>
                    <a:ln>
                      <a:noFill/>
                    </a:ln>
                  </pic:spPr>
                </pic:pic>
              </a:graphicData>
            </a:graphic>
          </wp:inline>
        </w:drawing>
      </w:r>
    </w:p>
    <w:p w14:paraId="4883CF22" w14:textId="77777777" w:rsidR="00576BA0" w:rsidRDefault="00576BA0" w:rsidP="00576BA0">
      <w:pPr>
        <w:ind w:firstLine="709"/>
      </w:pPr>
      <w:r>
        <w:t>Se parte de esta fórmula, sin embargo, se suponen masa y radio de la Tierra como constantes, por lo tanto, la fórmula se reduce a:</w:t>
      </w:r>
    </w:p>
    <w:p w14:paraId="03AE22A6" w14:textId="77777777" w:rsidR="00576BA0" w:rsidRDefault="00576BA0" w:rsidP="00576BA0">
      <w:pPr>
        <w:jc w:val="center"/>
        <w:rPr>
          <w:sz w:val="28"/>
          <w:szCs w:val="28"/>
        </w:rPr>
      </w:pPr>
      <w:proofErr w:type="spellStart"/>
      <w:r w:rsidRPr="000E04AA">
        <w:rPr>
          <w:sz w:val="28"/>
          <w:szCs w:val="28"/>
        </w:rPr>
        <w:t>F</w:t>
      </w:r>
      <w:r w:rsidRPr="000E04AA">
        <w:rPr>
          <w:sz w:val="28"/>
          <w:szCs w:val="28"/>
          <w:vertAlign w:val="subscript"/>
        </w:rPr>
        <w:t>g</w:t>
      </w:r>
      <w:proofErr w:type="spellEnd"/>
      <w:r w:rsidRPr="000E04AA">
        <w:rPr>
          <w:sz w:val="28"/>
          <w:szCs w:val="28"/>
        </w:rPr>
        <w:t xml:space="preserve"> = G * m</w:t>
      </w:r>
      <w:r w:rsidRPr="000E04AA">
        <w:rPr>
          <w:sz w:val="28"/>
          <w:szCs w:val="28"/>
        </w:rPr>
        <w:tab/>
      </w:r>
    </w:p>
    <w:p w14:paraId="4A73DEDF" w14:textId="77777777" w:rsidR="00576BA0" w:rsidRDefault="00576BA0" w:rsidP="00576BA0">
      <w:pPr>
        <w:pStyle w:val="Prrafodelista"/>
        <w:numPr>
          <w:ilvl w:val="0"/>
          <w:numId w:val="8"/>
        </w:numPr>
        <w:jc w:val="left"/>
      </w:pPr>
      <w:r w:rsidRPr="000E04AA">
        <w:t>siendo m la masa del objeto</w:t>
      </w:r>
    </w:p>
    <w:p w14:paraId="5A39DD10" w14:textId="77777777" w:rsidR="00576BA0" w:rsidRDefault="00576BA0" w:rsidP="00576BA0">
      <w:pPr>
        <w:pStyle w:val="Prrafodelista"/>
        <w:numPr>
          <w:ilvl w:val="0"/>
          <w:numId w:val="8"/>
        </w:numPr>
        <w:jc w:val="left"/>
      </w:pPr>
      <w:r w:rsidRPr="000E04AA">
        <w:t xml:space="preserve">G es una constante, que en el caso de la tierra es </w:t>
      </w:r>
      <w:r>
        <w:t>9.8, pero se ha aproximado a 10.</w:t>
      </w:r>
    </w:p>
    <w:p w14:paraId="78E296A9" w14:textId="77777777" w:rsidR="00576BA0" w:rsidRDefault="00576BA0" w:rsidP="00576BA0">
      <w:pPr>
        <w:jc w:val="left"/>
      </w:pPr>
    </w:p>
    <w:p w14:paraId="322ACEE1" w14:textId="77777777" w:rsidR="00714F34" w:rsidRDefault="00714F34" w:rsidP="00576BA0">
      <w:pPr>
        <w:jc w:val="left"/>
      </w:pPr>
    </w:p>
    <w:p w14:paraId="27BAC828" w14:textId="77777777" w:rsidR="00576BA0" w:rsidRPr="00576BA0" w:rsidRDefault="00576BA0" w:rsidP="00576BA0">
      <w:pPr>
        <w:pStyle w:val="Ttulo2"/>
        <w:numPr>
          <w:ilvl w:val="1"/>
          <w:numId w:val="3"/>
        </w:numPr>
        <w:ind w:left="1434" w:hanging="357"/>
      </w:pPr>
      <w:bookmarkStart w:id="8" w:name="_Toc155081523"/>
      <w:r>
        <w:lastRenderedPageBreak/>
        <w:t>Flotación</w:t>
      </w:r>
      <w:bookmarkEnd w:id="8"/>
    </w:p>
    <w:p w14:paraId="439D7CA0" w14:textId="73961D38" w:rsidR="00576BA0" w:rsidRDefault="00576BA0" w:rsidP="00576BA0">
      <w:pPr>
        <w:ind w:firstLine="709"/>
      </w:pPr>
      <w:r>
        <w:t xml:space="preserve">Cuando se introduce un objeto en un líquido hay un parte del líquido que queda fuera/desalojada. Entonces, esa parte aplicara una fuerza en sentido opuesto al peso del objeto con el </w:t>
      </w:r>
      <w:r w:rsidR="00714F34">
        <w:t>fin</w:t>
      </w:r>
      <w:r>
        <w:t xml:space="preserve"> de </w:t>
      </w:r>
      <w:r w:rsidR="00714F34">
        <w:t>regresar</w:t>
      </w:r>
      <w:r>
        <w:t xml:space="preserve"> a su posición inicial. </w:t>
      </w:r>
      <w:r w:rsidR="00714F34">
        <w:t>Esta fuerza se conoce como</w:t>
      </w:r>
      <w:r>
        <w:t xml:space="preserve"> fuerza de flotación</w:t>
      </w:r>
      <w:r w:rsidR="00714F34">
        <w:t xml:space="preserve"> y se </w:t>
      </w:r>
      <w:r>
        <w:t>basa en el peso del agua desalojada.</w:t>
      </w:r>
    </w:p>
    <w:p w14:paraId="0BC2D4A7" w14:textId="77777777" w:rsidR="00576BA0" w:rsidRPr="00FE3CA9" w:rsidRDefault="00576BA0" w:rsidP="00576BA0">
      <w:pPr>
        <w:jc w:val="center"/>
        <w:rPr>
          <w:sz w:val="28"/>
          <w:szCs w:val="28"/>
        </w:rPr>
      </w:pPr>
      <w:proofErr w:type="spellStart"/>
      <w:r w:rsidRPr="00FE3CA9">
        <w:rPr>
          <w:sz w:val="28"/>
          <w:szCs w:val="28"/>
        </w:rPr>
        <w:t>F</w:t>
      </w:r>
      <w:r w:rsidRPr="00FE3CA9">
        <w:rPr>
          <w:sz w:val="28"/>
          <w:szCs w:val="28"/>
          <w:vertAlign w:val="subscript"/>
        </w:rPr>
        <w:t>flotación</w:t>
      </w:r>
      <w:proofErr w:type="spellEnd"/>
      <w:r w:rsidRPr="00FE3CA9">
        <w:rPr>
          <w:sz w:val="28"/>
          <w:szCs w:val="28"/>
        </w:rPr>
        <w:t xml:space="preserve"> = </w:t>
      </w:r>
      <w:proofErr w:type="spellStart"/>
      <w:r w:rsidRPr="00FE3CA9">
        <w:rPr>
          <w:sz w:val="28"/>
          <w:szCs w:val="28"/>
        </w:rPr>
        <w:t>P</w:t>
      </w:r>
      <w:r w:rsidRPr="00FE3CA9">
        <w:rPr>
          <w:sz w:val="28"/>
          <w:szCs w:val="28"/>
          <w:vertAlign w:val="subscript"/>
        </w:rPr>
        <w:t>líquido</w:t>
      </w:r>
      <w:proofErr w:type="spellEnd"/>
      <w:r w:rsidRPr="00FE3CA9">
        <w:rPr>
          <w:sz w:val="28"/>
          <w:szCs w:val="28"/>
          <w:vertAlign w:val="subscript"/>
        </w:rPr>
        <w:t xml:space="preserve"> desalojado</w:t>
      </w:r>
      <w:r w:rsidRPr="00FE3CA9">
        <w:rPr>
          <w:sz w:val="28"/>
          <w:szCs w:val="28"/>
        </w:rPr>
        <w:t xml:space="preserve"> = m * G</w:t>
      </w:r>
    </w:p>
    <w:p w14:paraId="4C64CBEE" w14:textId="77777777" w:rsidR="00576BA0" w:rsidRPr="00FE3CA9" w:rsidRDefault="00576BA0" w:rsidP="00576BA0">
      <w:pPr>
        <w:jc w:val="center"/>
        <w:rPr>
          <w:sz w:val="28"/>
          <w:szCs w:val="28"/>
        </w:rPr>
      </w:pPr>
      <w:r w:rsidRPr="00FE3CA9">
        <w:rPr>
          <w:sz w:val="28"/>
          <w:szCs w:val="28"/>
        </w:rPr>
        <w:t xml:space="preserve">m = </w:t>
      </w:r>
      <w:proofErr w:type="spellStart"/>
      <w:r w:rsidRPr="00FE3CA9">
        <w:rPr>
          <w:sz w:val="28"/>
          <w:szCs w:val="28"/>
        </w:rPr>
        <w:t>V</w:t>
      </w:r>
      <w:r w:rsidRPr="00FE3CA9">
        <w:rPr>
          <w:sz w:val="28"/>
          <w:szCs w:val="28"/>
          <w:vertAlign w:val="subscript"/>
        </w:rPr>
        <w:t>líquido</w:t>
      </w:r>
      <w:proofErr w:type="spellEnd"/>
      <w:r w:rsidRPr="00FE3CA9">
        <w:rPr>
          <w:sz w:val="28"/>
          <w:szCs w:val="28"/>
          <w:vertAlign w:val="subscript"/>
        </w:rPr>
        <w:t xml:space="preserve"> desalojado </w:t>
      </w:r>
      <w:r w:rsidRPr="00FE3CA9">
        <w:rPr>
          <w:sz w:val="28"/>
          <w:szCs w:val="28"/>
        </w:rPr>
        <w:t>* d</w:t>
      </w:r>
    </w:p>
    <w:p w14:paraId="51F04B51" w14:textId="4D9F63ED" w:rsidR="00576BA0" w:rsidRDefault="00576BA0" w:rsidP="00576BA0">
      <w:pPr>
        <w:ind w:firstLine="709"/>
      </w:pPr>
      <w:r>
        <w:t>Si el líquido se trata de agua</w:t>
      </w:r>
      <w:r w:rsidR="00714F34">
        <w:t xml:space="preserve">, su </w:t>
      </w:r>
      <w:r>
        <w:t>densidad (d) es 1000 kg/m^3. El volumen del líquido desalojado corresponde con el volumen del objeto que hay dentro del líquido:</w:t>
      </w:r>
    </w:p>
    <w:p w14:paraId="0A8644CF" w14:textId="77777777" w:rsidR="00576BA0" w:rsidRPr="00FE3CA9" w:rsidRDefault="00576BA0" w:rsidP="00576BA0">
      <w:pPr>
        <w:jc w:val="center"/>
        <w:rPr>
          <w:sz w:val="28"/>
          <w:szCs w:val="28"/>
        </w:rPr>
      </w:pPr>
      <w:proofErr w:type="spellStart"/>
      <w:r w:rsidRPr="00FE3CA9">
        <w:rPr>
          <w:sz w:val="28"/>
          <w:szCs w:val="28"/>
        </w:rPr>
        <w:t>V</w:t>
      </w:r>
      <w:r w:rsidRPr="00FE3CA9">
        <w:rPr>
          <w:sz w:val="28"/>
          <w:szCs w:val="28"/>
          <w:vertAlign w:val="subscript"/>
        </w:rPr>
        <w:t>líquido</w:t>
      </w:r>
      <w:proofErr w:type="spellEnd"/>
      <w:r w:rsidRPr="00FE3CA9">
        <w:rPr>
          <w:sz w:val="28"/>
          <w:szCs w:val="28"/>
          <w:vertAlign w:val="subscript"/>
        </w:rPr>
        <w:t xml:space="preserve"> desalojado</w:t>
      </w:r>
      <w:r w:rsidRPr="00FE3CA9">
        <w:rPr>
          <w:sz w:val="28"/>
          <w:szCs w:val="28"/>
        </w:rPr>
        <w:t xml:space="preserve"> = </w:t>
      </w:r>
      <w:proofErr w:type="spellStart"/>
      <w:r w:rsidRPr="00FE3CA9">
        <w:rPr>
          <w:sz w:val="28"/>
          <w:szCs w:val="28"/>
        </w:rPr>
        <w:t>V</w:t>
      </w:r>
      <w:r w:rsidRPr="00FE3CA9">
        <w:rPr>
          <w:sz w:val="28"/>
          <w:szCs w:val="28"/>
          <w:vertAlign w:val="subscript"/>
        </w:rPr>
        <w:t>objeto</w:t>
      </w:r>
      <w:proofErr w:type="spellEnd"/>
      <w:r w:rsidRPr="00FE3CA9">
        <w:rPr>
          <w:sz w:val="28"/>
          <w:szCs w:val="28"/>
          <w:vertAlign w:val="subscript"/>
        </w:rPr>
        <w:t xml:space="preserve"> sumergido</w:t>
      </w:r>
      <w:r w:rsidRPr="00FE3CA9">
        <w:rPr>
          <w:sz w:val="28"/>
          <w:szCs w:val="28"/>
        </w:rPr>
        <w:t xml:space="preserve"> * porcentaje de inmersión</w:t>
      </w:r>
    </w:p>
    <w:p w14:paraId="5C0A7FA1" w14:textId="77777777" w:rsidR="00576BA0" w:rsidRPr="00FE3CA9" w:rsidRDefault="00576BA0" w:rsidP="00576BA0">
      <w:pPr>
        <w:ind w:firstLine="709"/>
      </w:pPr>
      <w:r>
        <w:t>La fórmula resultante quedaría así:</w:t>
      </w:r>
    </w:p>
    <w:p w14:paraId="19CF39CD" w14:textId="77777777" w:rsidR="00576BA0" w:rsidRPr="00FE3CA9" w:rsidRDefault="00576BA0" w:rsidP="00576BA0">
      <w:pPr>
        <w:jc w:val="center"/>
        <w:rPr>
          <w:sz w:val="28"/>
          <w:szCs w:val="28"/>
        </w:rPr>
      </w:pPr>
      <w:proofErr w:type="spellStart"/>
      <w:r w:rsidRPr="00FE3CA9">
        <w:rPr>
          <w:sz w:val="28"/>
          <w:szCs w:val="28"/>
        </w:rPr>
        <w:t>F</w:t>
      </w:r>
      <w:r w:rsidRPr="00FE3CA9">
        <w:rPr>
          <w:sz w:val="28"/>
          <w:szCs w:val="28"/>
          <w:vertAlign w:val="subscript"/>
        </w:rPr>
        <w:t>flotación</w:t>
      </w:r>
      <w:proofErr w:type="spellEnd"/>
      <w:r w:rsidRPr="00FE3CA9">
        <w:rPr>
          <w:sz w:val="28"/>
          <w:szCs w:val="28"/>
        </w:rPr>
        <w:t xml:space="preserve"> = </w:t>
      </w:r>
      <w:proofErr w:type="spellStart"/>
      <w:r w:rsidRPr="00FE3CA9">
        <w:rPr>
          <w:sz w:val="28"/>
          <w:szCs w:val="28"/>
        </w:rPr>
        <w:t>V</w:t>
      </w:r>
      <w:r w:rsidRPr="00FE3CA9">
        <w:rPr>
          <w:sz w:val="28"/>
          <w:szCs w:val="28"/>
          <w:vertAlign w:val="subscript"/>
        </w:rPr>
        <w:t>objeto</w:t>
      </w:r>
      <w:proofErr w:type="spellEnd"/>
      <w:r w:rsidRPr="00FE3CA9">
        <w:rPr>
          <w:sz w:val="28"/>
          <w:szCs w:val="28"/>
          <w:vertAlign w:val="subscript"/>
        </w:rPr>
        <w:t xml:space="preserve"> sumergido</w:t>
      </w:r>
      <w:r w:rsidRPr="00FE3CA9">
        <w:rPr>
          <w:sz w:val="28"/>
          <w:szCs w:val="28"/>
        </w:rPr>
        <w:t xml:space="preserve"> * porcentaje de inmersión * d * G</w:t>
      </w:r>
    </w:p>
    <w:p w14:paraId="3DE9400B" w14:textId="77777777" w:rsidR="00576BA0" w:rsidRDefault="00576BA0" w:rsidP="00576BA0">
      <w:pPr>
        <w:ind w:firstLine="709"/>
      </w:pPr>
      <w:r>
        <w:t>Esta fórmula es muy parecida a la ley de Hooke para los muelles.</w:t>
      </w:r>
    </w:p>
    <w:p w14:paraId="384AC648" w14:textId="77777777" w:rsidR="00576BA0" w:rsidRPr="00FE3CA9" w:rsidRDefault="00576BA0" w:rsidP="00576BA0">
      <w:pPr>
        <w:jc w:val="center"/>
        <w:rPr>
          <w:sz w:val="28"/>
          <w:szCs w:val="28"/>
        </w:rPr>
      </w:pPr>
      <w:proofErr w:type="spellStart"/>
      <w:r w:rsidRPr="00FE3CA9">
        <w:rPr>
          <w:sz w:val="28"/>
          <w:szCs w:val="28"/>
        </w:rPr>
        <w:t>F</w:t>
      </w:r>
      <w:r w:rsidRPr="00FE3CA9">
        <w:rPr>
          <w:sz w:val="28"/>
          <w:szCs w:val="28"/>
          <w:vertAlign w:val="subscript"/>
        </w:rPr>
        <w:t>flotación</w:t>
      </w:r>
      <w:proofErr w:type="spellEnd"/>
      <w:r w:rsidRPr="00FE3CA9">
        <w:rPr>
          <w:sz w:val="28"/>
          <w:szCs w:val="28"/>
        </w:rPr>
        <w:t xml:space="preserve"> = </w:t>
      </w:r>
      <w:proofErr w:type="spellStart"/>
      <w:r w:rsidRPr="00FE3CA9">
        <w:rPr>
          <w:color w:val="FF0000"/>
          <w:sz w:val="28"/>
          <w:szCs w:val="28"/>
        </w:rPr>
        <w:t>V</w:t>
      </w:r>
      <w:r w:rsidRPr="00FE3CA9">
        <w:rPr>
          <w:color w:val="FF0000"/>
          <w:sz w:val="28"/>
          <w:szCs w:val="28"/>
          <w:vertAlign w:val="subscript"/>
        </w:rPr>
        <w:t>objeto</w:t>
      </w:r>
      <w:proofErr w:type="spellEnd"/>
      <w:r w:rsidRPr="00FE3CA9">
        <w:rPr>
          <w:color w:val="FF0000"/>
          <w:sz w:val="28"/>
          <w:szCs w:val="28"/>
          <w:vertAlign w:val="subscript"/>
        </w:rPr>
        <w:t xml:space="preserve"> sumergido</w:t>
      </w:r>
      <w:r w:rsidRPr="00FE3CA9">
        <w:rPr>
          <w:color w:val="FF0000"/>
          <w:sz w:val="28"/>
          <w:szCs w:val="28"/>
        </w:rPr>
        <w:t xml:space="preserve"> * d * G </w:t>
      </w:r>
      <w:r w:rsidRPr="00FE3CA9">
        <w:rPr>
          <w:sz w:val="28"/>
          <w:szCs w:val="28"/>
        </w:rPr>
        <w:t>* porcentaje de inmersión</w:t>
      </w:r>
    </w:p>
    <w:p w14:paraId="27A57B4B" w14:textId="77777777" w:rsidR="00576BA0" w:rsidRPr="00FE3CA9" w:rsidRDefault="00576BA0" w:rsidP="00576BA0">
      <w:pPr>
        <w:jc w:val="center"/>
        <w:rPr>
          <w:sz w:val="28"/>
          <w:szCs w:val="28"/>
        </w:rPr>
      </w:pPr>
      <w:r w:rsidRPr="00FE3CA9">
        <w:rPr>
          <w:sz w:val="28"/>
          <w:szCs w:val="28"/>
        </w:rPr>
        <w:t>F = -</w:t>
      </w:r>
      <w:r w:rsidRPr="00FE3CA9">
        <w:rPr>
          <w:color w:val="FF0000"/>
          <w:sz w:val="28"/>
          <w:szCs w:val="28"/>
        </w:rPr>
        <w:t xml:space="preserve">k </w:t>
      </w:r>
      <w:r w:rsidRPr="00FE3CA9">
        <w:rPr>
          <w:sz w:val="28"/>
          <w:szCs w:val="28"/>
        </w:rPr>
        <w:t>* x</w:t>
      </w:r>
    </w:p>
    <w:p w14:paraId="1277BC7F" w14:textId="77777777" w:rsidR="00576BA0" w:rsidRDefault="00576BA0" w:rsidP="00576BA0">
      <w:pPr>
        <w:ind w:firstLine="709"/>
      </w:pPr>
      <w:r>
        <w:t>El volumen del objeto, la densidad y la gravedad son constante que no van a variar, al igual que la constante elástica de un muelle. En cambio, el porcentaje de inmersión se asemeja a la longitud de deformación y sí va a variar.</w:t>
      </w:r>
    </w:p>
    <w:p w14:paraId="16871C38" w14:textId="77777777" w:rsidR="00576BA0" w:rsidRPr="0081249B" w:rsidRDefault="00576BA0" w:rsidP="00576BA0">
      <w:pPr>
        <w:ind w:firstLine="709"/>
      </w:pPr>
      <w:r>
        <w:t>Hay tres casos de inmersión: no está en el agua, está parcialmente sumergido o está completamente.</w:t>
      </w:r>
    </w:p>
    <w:p w14:paraId="58526024" w14:textId="77777777" w:rsidR="00576BA0" w:rsidRPr="0081249B" w:rsidRDefault="00576BA0" w:rsidP="00576BA0">
      <w:pPr>
        <w:jc w:val="center"/>
      </w:pPr>
      <w:r w:rsidRPr="0081249B">
        <w:rPr>
          <w:noProof/>
        </w:rPr>
        <w:drawing>
          <wp:inline distT="0" distB="0" distL="0" distR="0" wp14:anchorId="71890B6B" wp14:editId="31880C92">
            <wp:extent cx="4099098" cy="2520000"/>
            <wp:effectExtent l="0" t="0" r="0" b="0"/>
            <wp:docPr id="19659359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35908" name="Imagen 1" descr="Diagrama&#10;&#10;Descripción generada automáticamente"/>
                    <pic:cNvPicPr/>
                  </pic:nvPicPr>
                  <pic:blipFill>
                    <a:blip r:embed="rId17"/>
                    <a:stretch>
                      <a:fillRect/>
                    </a:stretch>
                  </pic:blipFill>
                  <pic:spPr>
                    <a:xfrm>
                      <a:off x="0" y="0"/>
                      <a:ext cx="4099098" cy="2520000"/>
                    </a:xfrm>
                    <a:prstGeom prst="rect">
                      <a:avLst/>
                    </a:prstGeom>
                  </pic:spPr>
                </pic:pic>
              </a:graphicData>
            </a:graphic>
          </wp:inline>
        </w:drawing>
      </w:r>
    </w:p>
    <w:p w14:paraId="6F100C19" w14:textId="77777777" w:rsidR="00576BA0" w:rsidRDefault="00576BA0" w:rsidP="00576BA0"/>
    <w:p w14:paraId="4308C049" w14:textId="77777777" w:rsidR="00576BA0" w:rsidRPr="00576BA0" w:rsidRDefault="00576BA0" w:rsidP="00576BA0"/>
    <w:p w14:paraId="049D0F8D" w14:textId="603526EF" w:rsidR="00576BA0" w:rsidRPr="00576BA0" w:rsidRDefault="00576BA0" w:rsidP="00576BA0">
      <w:pPr>
        <w:pStyle w:val="Ttulo"/>
        <w:numPr>
          <w:ilvl w:val="0"/>
          <w:numId w:val="3"/>
        </w:numPr>
      </w:pPr>
      <w:bookmarkStart w:id="9" w:name="_Toc155081524"/>
      <w:r>
        <w:lastRenderedPageBreak/>
        <w:t>EXPLICACIONES ADICIONALES</w:t>
      </w:r>
      <w:bookmarkEnd w:id="9"/>
    </w:p>
    <w:p w14:paraId="7EC59AEC" w14:textId="50D9EA9F" w:rsidR="00FE3CA9" w:rsidRDefault="00576BA0" w:rsidP="00576BA0">
      <w:pPr>
        <w:pStyle w:val="Ttulo2"/>
        <w:numPr>
          <w:ilvl w:val="1"/>
          <w:numId w:val="3"/>
        </w:numPr>
      </w:pPr>
      <w:bookmarkStart w:id="10" w:name="_Toc155081525"/>
      <w:r>
        <w:t>Jugador</w:t>
      </w:r>
      <w:bookmarkEnd w:id="10"/>
    </w:p>
    <w:p w14:paraId="50F8B838" w14:textId="38B64995" w:rsidR="00576BA0" w:rsidRDefault="00576BA0" w:rsidP="00226245">
      <w:pPr>
        <w:ind w:firstLine="709"/>
      </w:pPr>
      <w:r>
        <w:t xml:space="preserve">El jugador se trata de una </w:t>
      </w:r>
      <w:proofErr w:type="spellStart"/>
      <w:r>
        <w:t>rigid</w:t>
      </w:r>
      <w:proofErr w:type="spellEnd"/>
      <w:r>
        <w:t xml:space="preserve"> </w:t>
      </w:r>
      <w:proofErr w:type="spellStart"/>
      <w:r>
        <w:t>body</w:t>
      </w:r>
      <w:proofErr w:type="spellEnd"/>
      <w:r>
        <w:t xml:space="preserve"> con forma de cápsula, lo que permite que tenga colisiones. Además, sirve de punto de referencia para realizar el efecto </w:t>
      </w:r>
      <w:r w:rsidR="00714F34">
        <w:t>de primera persona</w:t>
      </w:r>
      <w:r>
        <w:t>, pues es donde se coloca la cámara y a partir de donde se gira.</w:t>
      </w:r>
    </w:p>
    <w:p w14:paraId="061000D1" w14:textId="45841333" w:rsidR="00576BA0" w:rsidRDefault="00576BA0" w:rsidP="00226245">
      <w:pPr>
        <w:ind w:firstLine="709"/>
      </w:pPr>
      <w:r>
        <w:t xml:space="preserve">Para que </w:t>
      </w:r>
      <w:r w:rsidR="00714F34">
        <w:t>el jugador pueda moverse de</w:t>
      </w:r>
      <w:r>
        <w:t xml:space="preserve"> forma adecuada se le aplican varios efectos y fuerzas:</w:t>
      </w:r>
    </w:p>
    <w:p w14:paraId="5AFBFDC3" w14:textId="34438285" w:rsidR="00576BA0" w:rsidRDefault="00576BA0" w:rsidP="00576BA0">
      <w:pPr>
        <w:pStyle w:val="Prrafodelista"/>
        <w:numPr>
          <w:ilvl w:val="0"/>
          <w:numId w:val="10"/>
        </w:numPr>
      </w:pPr>
      <w:r>
        <w:t xml:space="preserve">Fuerzas </w:t>
      </w:r>
      <w:r w:rsidR="00714F34">
        <w:t>continuas</w:t>
      </w:r>
      <w:r>
        <w:t xml:space="preserve"> en lo</w:t>
      </w:r>
      <w:r w:rsidR="00714F34">
        <w:t xml:space="preserve">s sentidos que quiere moverse </w:t>
      </w:r>
      <w:r>
        <w:t>hasta dejar de pulsar la tecla. Para</w:t>
      </w:r>
      <w:r w:rsidR="00226245">
        <w:t xml:space="preserve"> detectar cuando se deja de pulsar una tecla se ha implementado el </w:t>
      </w:r>
      <w:proofErr w:type="spellStart"/>
      <w:r w:rsidR="00226245">
        <w:t>callback</w:t>
      </w:r>
      <w:proofErr w:type="spellEnd"/>
      <w:r w:rsidR="00226245">
        <w:t xml:space="preserve"> </w:t>
      </w:r>
      <w:proofErr w:type="spellStart"/>
      <w:proofErr w:type="gramStart"/>
      <w:r w:rsidR="00226245">
        <w:t>glutKeyboardUpFun</w:t>
      </w:r>
      <w:proofErr w:type="spellEnd"/>
      <w:r w:rsidR="00226245">
        <w:t>(</w:t>
      </w:r>
      <w:proofErr w:type="gramEnd"/>
      <w:r w:rsidR="00226245">
        <w:t>…).</w:t>
      </w:r>
    </w:p>
    <w:p w14:paraId="3865126F" w14:textId="45953D77" w:rsidR="00226245" w:rsidRDefault="00226245" w:rsidP="00576BA0">
      <w:pPr>
        <w:pStyle w:val="Prrafodelista"/>
        <w:numPr>
          <w:ilvl w:val="0"/>
          <w:numId w:val="10"/>
        </w:numPr>
      </w:pPr>
      <w:r>
        <w:t>Frenado en seco cuando no está realizando ningún movimiento para evitar el deslizamiento.</w:t>
      </w:r>
    </w:p>
    <w:p w14:paraId="1802DA09" w14:textId="64DE7757" w:rsidR="00226245" w:rsidRDefault="00226245" w:rsidP="00576BA0">
      <w:pPr>
        <w:pStyle w:val="Prrafodelista"/>
        <w:numPr>
          <w:ilvl w:val="0"/>
          <w:numId w:val="10"/>
        </w:numPr>
      </w:pPr>
      <w:r>
        <w:t>Fuerza hacia abajo para evitar el deslizamiento cuando se salta en carrera.</w:t>
      </w:r>
    </w:p>
    <w:p w14:paraId="5BE67581" w14:textId="5EC273B9" w:rsidR="00226245" w:rsidRDefault="00226245" w:rsidP="00576BA0">
      <w:pPr>
        <w:pStyle w:val="Prrafodelista"/>
        <w:numPr>
          <w:ilvl w:val="0"/>
          <w:numId w:val="10"/>
        </w:numPr>
      </w:pPr>
      <w:r>
        <w:t>Fuerza hacia arriba cuando se quiere saltar.</w:t>
      </w:r>
    </w:p>
    <w:p w14:paraId="06A23BEE" w14:textId="4630F20B" w:rsidR="00226245" w:rsidRDefault="00226245" w:rsidP="00226245">
      <w:pPr>
        <w:pStyle w:val="Prrafodelista"/>
        <w:numPr>
          <w:ilvl w:val="0"/>
          <w:numId w:val="10"/>
        </w:numPr>
      </w:pPr>
      <w:r>
        <w:t>Fuerza hacia abajo muy débil pero constante para que cuando descienda no parezca que está flotando.</w:t>
      </w:r>
    </w:p>
    <w:p w14:paraId="773F97C5" w14:textId="393794C9" w:rsidR="00226245" w:rsidRDefault="00226245" w:rsidP="00226245">
      <w:pPr>
        <w:pStyle w:val="Ttulo2"/>
        <w:numPr>
          <w:ilvl w:val="1"/>
          <w:numId w:val="3"/>
        </w:numPr>
      </w:pPr>
      <w:bookmarkStart w:id="11" w:name="_Toc155081526"/>
      <w:r>
        <w:t>Cámara</w:t>
      </w:r>
      <w:bookmarkEnd w:id="11"/>
    </w:p>
    <w:p w14:paraId="73C90708" w14:textId="54F420B2" w:rsidR="00226245" w:rsidRDefault="00226245" w:rsidP="00546754">
      <w:pPr>
        <w:ind w:firstLine="709"/>
      </w:pPr>
      <w:r>
        <w:t xml:space="preserve">Se ha modificado para que </w:t>
      </w:r>
      <w:r w:rsidR="00714F34">
        <w:t>se pueda hacer que gire</w:t>
      </w:r>
      <w:r>
        <w:t xml:space="preserve"> una distancia dada (método </w:t>
      </w:r>
      <w:proofErr w:type="spellStart"/>
      <w:r>
        <w:t>shifXAndY</w:t>
      </w:r>
      <w:proofErr w:type="spellEnd"/>
      <w:r>
        <w:t>).</w:t>
      </w:r>
      <w:r w:rsidR="00546754">
        <w:t xml:space="preserve"> </w:t>
      </w:r>
      <w:r>
        <w:t xml:space="preserve">Además, para poder realizar este giro y para poder crear el </w:t>
      </w:r>
      <w:r w:rsidR="00714F34">
        <w:t>fuego</w:t>
      </w:r>
      <w:r>
        <w:t xml:space="preserve"> artificial en</w:t>
      </w:r>
      <w:r w:rsidR="00714F34">
        <w:t xml:space="preserve"> forma de círculo en el</w:t>
      </w:r>
      <w:r>
        <w:t xml:space="preserve"> plano apropiado, se han creado métodos que devuelven direcciones perpendiculares a dirección original. Para ello se han usado </w:t>
      </w:r>
      <w:proofErr w:type="spellStart"/>
      <w:r>
        <w:t>quaternions</w:t>
      </w:r>
      <w:proofErr w:type="spellEnd"/>
      <w:r>
        <w:t>.</w:t>
      </w:r>
    </w:p>
    <w:p w14:paraId="27310314" w14:textId="1D777AE3" w:rsidR="00714F34" w:rsidRPr="00226245" w:rsidRDefault="00714F34" w:rsidP="00546754">
      <w:pPr>
        <w:ind w:firstLine="709"/>
      </w:pPr>
      <w:r>
        <w:t xml:space="preserve">También se ha implementado el </w:t>
      </w:r>
      <w:proofErr w:type="spellStart"/>
      <w:r>
        <w:t>callback</w:t>
      </w:r>
      <w:proofErr w:type="spellEnd"/>
      <w:r>
        <w:t xml:space="preserve"> </w:t>
      </w:r>
      <w:proofErr w:type="spellStart"/>
      <w:proofErr w:type="gramStart"/>
      <w:r w:rsidR="00075759">
        <w:t>glutPassiveMotionFunc</w:t>
      </w:r>
      <w:proofErr w:type="spellEnd"/>
      <w:r w:rsidR="00075759">
        <w:t>(</w:t>
      </w:r>
      <w:proofErr w:type="gramEnd"/>
      <w:r w:rsidR="00075759">
        <w:t>…) para poder guardar la posición del cursor del ratón en todo momento.</w:t>
      </w:r>
    </w:p>
    <w:p w14:paraId="052AE0A0" w14:textId="456E700D" w:rsidR="00226245" w:rsidRDefault="00226245" w:rsidP="00226245">
      <w:pPr>
        <w:pStyle w:val="Ttulo2"/>
        <w:numPr>
          <w:ilvl w:val="1"/>
          <w:numId w:val="3"/>
        </w:numPr>
      </w:pPr>
      <w:bookmarkStart w:id="12" w:name="_Toc155081527"/>
      <w:r>
        <w:t>Sistema de fuegos artificiales</w:t>
      </w:r>
      <w:bookmarkEnd w:id="12"/>
    </w:p>
    <w:p w14:paraId="4032FAD6" w14:textId="491F4E72" w:rsidR="00226245" w:rsidRPr="00226245" w:rsidRDefault="00226245" w:rsidP="00226245">
      <w:pPr>
        <w:ind w:firstLine="709"/>
      </w:pPr>
      <w:r>
        <w:t xml:space="preserve">El sistema de fuegos artificiales </w:t>
      </w:r>
      <w:r w:rsidR="00546754">
        <w:t>funciona con</w:t>
      </w:r>
      <w:r>
        <w:t xml:space="preserve"> generadores y </w:t>
      </w:r>
      <w:r w:rsidR="00546754">
        <w:t>es</w:t>
      </w:r>
      <w:r>
        <w:t xml:space="preserve"> infinito. Hay </w:t>
      </w:r>
      <w:r w:rsidR="00546754">
        <w:t>un generador</w:t>
      </w:r>
      <w:r>
        <w:t xml:space="preserve"> que se elige como lanzador y es el que inicia todo el proceso. Luego, hay otros generadores que se suscriben a este sistema y son los que van propagando, es decir, son los que crean más partículas cuando se elimina una.</w:t>
      </w:r>
    </w:p>
    <w:p w14:paraId="22A8A71A" w14:textId="23E41199" w:rsidR="00226245" w:rsidRDefault="00226245" w:rsidP="00226245">
      <w:pPr>
        <w:pStyle w:val="Ttulo2"/>
        <w:numPr>
          <w:ilvl w:val="1"/>
          <w:numId w:val="3"/>
        </w:numPr>
      </w:pPr>
      <w:bookmarkStart w:id="13" w:name="_Toc155081528"/>
      <w:r>
        <w:t>Lista de partículas</w:t>
      </w:r>
      <w:bookmarkEnd w:id="13"/>
    </w:p>
    <w:p w14:paraId="399E8163" w14:textId="181AB70C" w:rsidR="00546754" w:rsidRDefault="00546754" w:rsidP="00546754">
      <w:pPr>
        <w:ind w:firstLine="709"/>
      </w:pPr>
      <w:r>
        <w:t>Se encarga de toda la administración de partículas que crean los generadores (</w:t>
      </w:r>
      <w:proofErr w:type="spellStart"/>
      <w:r>
        <w:t>update</w:t>
      </w:r>
      <w:proofErr w:type="spellEnd"/>
      <w:r>
        <w:t xml:space="preserve">, gestionar la muerte…). Tiene un cupo máximo de partículas que puede contener, de modo que cuando se ha </w:t>
      </w:r>
      <w:r w:rsidR="00EC496D">
        <w:t>superado</w:t>
      </w:r>
      <w:r>
        <w:t xml:space="preserve"> y se crean nuevas partículas, se eliminan las más antiguas para dejar hueco a las más nuevas.</w:t>
      </w:r>
    </w:p>
    <w:p w14:paraId="4BF16928" w14:textId="77777777" w:rsidR="00075759" w:rsidRDefault="00075759" w:rsidP="00546754">
      <w:pPr>
        <w:ind w:firstLine="709"/>
      </w:pPr>
    </w:p>
    <w:p w14:paraId="705308D3" w14:textId="77777777" w:rsidR="00075759" w:rsidRPr="00546754" w:rsidRDefault="00075759" w:rsidP="00546754">
      <w:pPr>
        <w:ind w:firstLine="709"/>
      </w:pPr>
    </w:p>
    <w:p w14:paraId="75D1A63F" w14:textId="34A6906F" w:rsidR="00546754" w:rsidRDefault="00546754" w:rsidP="00546754">
      <w:pPr>
        <w:pStyle w:val="Ttulo2"/>
        <w:numPr>
          <w:ilvl w:val="1"/>
          <w:numId w:val="3"/>
        </w:numPr>
      </w:pPr>
      <w:bookmarkStart w:id="14" w:name="_Toc155081529"/>
      <w:proofErr w:type="spellStart"/>
      <w:r>
        <w:lastRenderedPageBreak/>
        <w:t>Collision</w:t>
      </w:r>
      <w:proofErr w:type="spellEnd"/>
      <w:r>
        <w:t xml:space="preserve"> Manager</w:t>
      </w:r>
      <w:bookmarkEnd w:id="14"/>
    </w:p>
    <w:p w14:paraId="0493823F" w14:textId="53ECF4D7" w:rsidR="000742B2" w:rsidRDefault="00546754" w:rsidP="00EC496D">
      <w:pPr>
        <w:ind w:firstLine="709"/>
      </w:pPr>
      <w:r>
        <w:t xml:space="preserve">Se </w:t>
      </w:r>
      <w:r w:rsidR="000742B2">
        <w:t>encarga de identificar</w:t>
      </w:r>
      <w:r>
        <w:t xml:space="preserve"> a partir del sistema de colisiones de </w:t>
      </w:r>
      <w:proofErr w:type="spellStart"/>
      <w:r>
        <w:t>Physx</w:t>
      </w:r>
      <w:proofErr w:type="spellEnd"/>
      <w:r>
        <w:t xml:space="preserve"> cuando se ha producido una colisión, cuando se está en una colisión y cuando se ha terminado una colisión. Se utiliza esta información para indicar al jugador cuando puede saltar y cuando no.</w:t>
      </w:r>
    </w:p>
    <w:p w14:paraId="0DBE65A6" w14:textId="77777777" w:rsidR="00EC496D" w:rsidRDefault="00EC496D" w:rsidP="00EC496D"/>
    <w:p w14:paraId="560647AB" w14:textId="77777777" w:rsidR="00075759" w:rsidRDefault="00075759" w:rsidP="000742B2"/>
    <w:p w14:paraId="3A5F8F67" w14:textId="4DB1CDFB" w:rsidR="000742B2" w:rsidRPr="00546754" w:rsidRDefault="000742B2" w:rsidP="000742B2">
      <w:r w:rsidRPr="000742B2">
        <w:rPr>
          <w:u w:val="single"/>
        </w:rPr>
        <w:t>IMPORTANTE</w:t>
      </w:r>
      <w:r>
        <w:t xml:space="preserve">: Se puede alternar entre el modo DEBUG (se muestra partícula del personaje y áreas de fuerzas) y no, cambiando el valor de la variable constante DEBUG en la clase </w:t>
      </w:r>
      <w:proofErr w:type="spellStart"/>
      <w:r>
        <w:t>Scene</w:t>
      </w:r>
      <w:proofErr w:type="spellEnd"/>
      <w:r>
        <w:t>.</w:t>
      </w:r>
    </w:p>
    <w:sectPr w:rsidR="000742B2" w:rsidRPr="00546754" w:rsidSect="006D5EB9">
      <w:headerReference w:type="first" r:id="rId18"/>
      <w:footerReference w:type="firs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C124" w14:textId="77777777" w:rsidR="00C11D2C" w:rsidRDefault="00C11D2C" w:rsidP="001E5F2E">
      <w:r>
        <w:separator/>
      </w:r>
    </w:p>
  </w:endnote>
  <w:endnote w:type="continuationSeparator" w:id="0">
    <w:p w14:paraId="04FA593A" w14:textId="77777777" w:rsidR="00C11D2C" w:rsidRDefault="00C11D2C" w:rsidP="001E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533748"/>
      <w:docPartObj>
        <w:docPartGallery w:val="Page Numbers (Bottom of Page)"/>
        <w:docPartUnique/>
      </w:docPartObj>
    </w:sdtPr>
    <w:sdtContent>
      <w:p w14:paraId="1242CE7F" w14:textId="2FFD6DB1" w:rsidR="00561A38" w:rsidRDefault="00561A38">
        <w:pPr>
          <w:pStyle w:val="Piedepgina"/>
          <w:jc w:val="center"/>
        </w:pPr>
        <w:r>
          <w:fldChar w:fldCharType="begin"/>
        </w:r>
        <w:r>
          <w:instrText>PAGE   \* MERGEFORMAT</w:instrText>
        </w:r>
        <w:r>
          <w:fldChar w:fldCharType="separate"/>
        </w:r>
        <w:r>
          <w:t>2</w:t>
        </w:r>
        <w:r>
          <w:fldChar w:fldCharType="end"/>
        </w:r>
      </w:p>
    </w:sdtContent>
  </w:sdt>
  <w:p w14:paraId="24337C4A" w14:textId="77777777" w:rsidR="006D5EB9" w:rsidRDefault="006D5EB9" w:rsidP="001E5F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227665"/>
      <w:docPartObj>
        <w:docPartGallery w:val="Page Numbers (Bottom of Page)"/>
        <w:docPartUnique/>
      </w:docPartObj>
    </w:sdtPr>
    <w:sdtContent>
      <w:p w14:paraId="020B754B" w14:textId="7BA9B406" w:rsidR="00561A38" w:rsidRDefault="00561A38">
        <w:pPr>
          <w:pStyle w:val="Piedepgina"/>
          <w:jc w:val="center"/>
        </w:pPr>
        <w:r>
          <w:fldChar w:fldCharType="begin"/>
        </w:r>
        <w:r>
          <w:instrText>PAGE   \* MERGEFORMAT</w:instrText>
        </w:r>
        <w:r>
          <w:fldChar w:fldCharType="separate"/>
        </w:r>
        <w:r>
          <w:t>2</w:t>
        </w:r>
        <w:r>
          <w:fldChar w:fldCharType="end"/>
        </w:r>
      </w:p>
    </w:sdtContent>
  </w:sdt>
  <w:p w14:paraId="4C75F068" w14:textId="77777777" w:rsidR="006D5EB9" w:rsidRDefault="006D5EB9" w:rsidP="001E5F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178B" w14:textId="77777777" w:rsidR="00C11D2C" w:rsidRDefault="00C11D2C" w:rsidP="001E5F2E">
      <w:r>
        <w:separator/>
      </w:r>
    </w:p>
  </w:footnote>
  <w:footnote w:type="continuationSeparator" w:id="0">
    <w:p w14:paraId="54AD89F3" w14:textId="77777777" w:rsidR="00C11D2C" w:rsidRDefault="00C11D2C" w:rsidP="001E5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6BF8" w14:textId="08078D49" w:rsidR="006D5EB9" w:rsidRDefault="006D5EB9" w:rsidP="001E5F2E">
    <w:pPr>
      <w:pStyle w:val="Encabezado"/>
    </w:pPr>
    <w:r>
      <w:tab/>
    </w:r>
    <w:r>
      <w:tab/>
      <w:t>Pedro León Miranda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6C27" w14:textId="75AAB5B1" w:rsidR="006D5EB9" w:rsidRDefault="006D5EB9" w:rsidP="001E5F2E">
    <w:pPr>
      <w:pStyle w:val="Encabezado"/>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67D7" w14:textId="60757F43" w:rsidR="006D5EB9" w:rsidRDefault="006D5EB9" w:rsidP="001E5F2E">
    <w:pPr>
      <w:pStyle w:val="Encabezado"/>
    </w:pPr>
    <w:r>
      <w:tab/>
    </w:r>
    <w:r>
      <w:tab/>
      <w:t>Pedro León Miranda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5A14"/>
    <w:multiLevelType w:val="hybridMultilevel"/>
    <w:tmpl w:val="FD7E753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30679F9"/>
    <w:multiLevelType w:val="hybridMultilevel"/>
    <w:tmpl w:val="9CEA31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EB0164"/>
    <w:multiLevelType w:val="hybridMultilevel"/>
    <w:tmpl w:val="53101650"/>
    <w:lvl w:ilvl="0" w:tplc="FAA4EBF6">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2A568B"/>
    <w:multiLevelType w:val="hybridMultilevel"/>
    <w:tmpl w:val="A63A70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CBC21B7"/>
    <w:multiLevelType w:val="hybridMultilevel"/>
    <w:tmpl w:val="44280308"/>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2BAF10AA"/>
    <w:multiLevelType w:val="hybridMultilevel"/>
    <w:tmpl w:val="0734D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6047D4"/>
    <w:multiLevelType w:val="hybridMultilevel"/>
    <w:tmpl w:val="87C066A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644D368D"/>
    <w:multiLevelType w:val="hybridMultilevel"/>
    <w:tmpl w:val="EA8E016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691C3038"/>
    <w:multiLevelType w:val="hybridMultilevel"/>
    <w:tmpl w:val="BFFE254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708B4478"/>
    <w:multiLevelType w:val="hybridMultilevel"/>
    <w:tmpl w:val="84541EFE"/>
    <w:lvl w:ilvl="0" w:tplc="55622038">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732B12D9"/>
    <w:multiLevelType w:val="hybridMultilevel"/>
    <w:tmpl w:val="681EAE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009325">
    <w:abstractNumId w:val="2"/>
  </w:num>
  <w:num w:numId="2" w16cid:durableId="851728786">
    <w:abstractNumId w:val="9"/>
  </w:num>
  <w:num w:numId="3" w16cid:durableId="795639792">
    <w:abstractNumId w:val="10"/>
  </w:num>
  <w:num w:numId="4" w16cid:durableId="779958342">
    <w:abstractNumId w:val="3"/>
  </w:num>
  <w:num w:numId="5" w16cid:durableId="158811806">
    <w:abstractNumId w:val="8"/>
  </w:num>
  <w:num w:numId="6" w16cid:durableId="33312955">
    <w:abstractNumId w:val="6"/>
  </w:num>
  <w:num w:numId="7" w16cid:durableId="36635416">
    <w:abstractNumId w:val="7"/>
  </w:num>
  <w:num w:numId="8" w16cid:durableId="1987006676">
    <w:abstractNumId w:val="4"/>
  </w:num>
  <w:num w:numId="9" w16cid:durableId="500513508">
    <w:abstractNumId w:val="1"/>
  </w:num>
  <w:num w:numId="10" w16cid:durableId="1836385087">
    <w:abstractNumId w:val="5"/>
  </w:num>
  <w:num w:numId="11" w16cid:durableId="158665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B9"/>
    <w:rsid w:val="000742B2"/>
    <w:rsid w:val="00075759"/>
    <w:rsid w:val="000D0DA3"/>
    <w:rsid w:val="000E04AA"/>
    <w:rsid w:val="001E5F2E"/>
    <w:rsid w:val="00226245"/>
    <w:rsid w:val="00246632"/>
    <w:rsid w:val="00276522"/>
    <w:rsid w:val="004A6CF7"/>
    <w:rsid w:val="00546754"/>
    <w:rsid w:val="00561A38"/>
    <w:rsid w:val="00576BA0"/>
    <w:rsid w:val="006D5EB9"/>
    <w:rsid w:val="006E04D3"/>
    <w:rsid w:val="00714F34"/>
    <w:rsid w:val="0081249B"/>
    <w:rsid w:val="008138B1"/>
    <w:rsid w:val="00990B11"/>
    <w:rsid w:val="00C11D2C"/>
    <w:rsid w:val="00D82723"/>
    <w:rsid w:val="00E07B9C"/>
    <w:rsid w:val="00EC2D51"/>
    <w:rsid w:val="00EC496D"/>
    <w:rsid w:val="00F72B6E"/>
    <w:rsid w:val="00FE3CA9"/>
    <w:rsid w:val="00FE46C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E305"/>
  <w15:chartTrackingRefBased/>
  <w15:docId w15:val="{5A92D79A-F11B-4DF9-89FA-83CCCCDF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CA9"/>
    <w:pPr>
      <w:jc w:val="both"/>
    </w:pPr>
    <w:rPr>
      <w:sz w:val="24"/>
      <w:szCs w:val="24"/>
    </w:rPr>
  </w:style>
  <w:style w:type="paragraph" w:styleId="Ttulo1">
    <w:name w:val="heading 1"/>
    <w:basedOn w:val="Prrafodelista"/>
    <w:next w:val="Normal"/>
    <w:link w:val="Ttulo1Car"/>
    <w:uiPriority w:val="9"/>
    <w:qFormat/>
    <w:rsid w:val="000D0DA3"/>
    <w:pPr>
      <w:ind w:left="0"/>
      <w:outlineLvl w:val="0"/>
    </w:pPr>
    <w:rPr>
      <w:rFonts w:asciiTheme="majorHAnsi" w:hAnsiTheme="majorHAnsi" w:cstheme="majorHAnsi"/>
      <w:sz w:val="36"/>
      <w:szCs w:val="36"/>
      <w:u w:val="single"/>
    </w:rPr>
  </w:style>
  <w:style w:type="paragraph" w:styleId="Ttulo2">
    <w:name w:val="heading 2"/>
    <w:basedOn w:val="Prrafodelista"/>
    <w:next w:val="Normal"/>
    <w:link w:val="Ttulo2Car"/>
    <w:uiPriority w:val="9"/>
    <w:unhideWhenUsed/>
    <w:qFormat/>
    <w:rsid w:val="00EC2D51"/>
    <w:pPr>
      <w:ind w:left="352"/>
      <w:outlineLvl w:val="1"/>
    </w:pPr>
    <w:rPr>
      <w:rFonts w:asciiTheme="majorHAnsi" w:hAnsiTheme="majorHAnsi" w:cstheme="majorHAnsi"/>
      <w:smallCap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5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5EB9"/>
  </w:style>
  <w:style w:type="paragraph" w:styleId="Piedepgina">
    <w:name w:val="footer"/>
    <w:basedOn w:val="Normal"/>
    <w:link w:val="PiedepginaCar"/>
    <w:uiPriority w:val="99"/>
    <w:unhideWhenUsed/>
    <w:rsid w:val="006D5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5EB9"/>
  </w:style>
  <w:style w:type="character" w:customStyle="1" w:styleId="Ttulo1Car">
    <w:name w:val="Título 1 Car"/>
    <w:basedOn w:val="Fuentedeprrafopredeter"/>
    <w:link w:val="Ttulo1"/>
    <w:uiPriority w:val="9"/>
    <w:rsid w:val="000D0DA3"/>
    <w:rPr>
      <w:rFonts w:asciiTheme="majorHAnsi" w:hAnsiTheme="majorHAnsi" w:cstheme="majorHAnsi"/>
      <w:sz w:val="36"/>
      <w:szCs w:val="36"/>
      <w:u w:val="single"/>
    </w:rPr>
  </w:style>
  <w:style w:type="paragraph" w:styleId="TtuloTDC">
    <w:name w:val="TOC Heading"/>
    <w:basedOn w:val="Ttulo1"/>
    <w:next w:val="Normal"/>
    <w:uiPriority w:val="39"/>
    <w:unhideWhenUsed/>
    <w:qFormat/>
    <w:rsid w:val="006D5EB9"/>
    <w:pPr>
      <w:outlineLvl w:val="9"/>
    </w:pPr>
    <w:rPr>
      <w:lang w:eastAsia="es-ES"/>
      <w14:ligatures w14:val="none"/>
    </w:rPr>
  </w:style>
  <w:style w:type="paragraph" w:styleId="Prrafodelista">
    <w:name w:val="List Paragraph"/>
    <w:basedOn w:val="Normal"/>
    <w:uiPriority w:val="34"/>
    <w:qFormat/>
    <w:rsid w:val="006D5EB9"/>
    <w:pPr>
      <w:ind w:left="720"/>
      <w:contextualSpacing/>
    </w:pPr>
  </w:style>
  <w:style w:type="paragraph" w:styleId="TDC1">
    <w:name w:val="toc 1"/>
    <w:basedOn w:val="Normal"/>
    <w:next w:val="Normal"/>
    <w:autoRedefine/>
    <w:uiPriority w:val="39"/>
    <w:unhideWhenUsed/>
    <w:rsid w:val="006D5EB9"/>
    <w:pPr>
      <w:spacing w:after="100"/>
    </w:pPr>
  </w:style>
  <w:style w:type="character" w:styleId="Hipervnculo">
    <w:name w:val="Hyperlink"/>
    <w:basedOn w:val="Fuentedeprrafopredeter"/>
    <w:uiPriority w:val="99"/>
    <w:unhideWhenUsed/>
    <w:rsid w:val="006D5EB9"/>
    <w:rPr>
      <w:color w:val="0563C1" w:themeColor="hyperlink"/>
      <w:u w:val="single"/>
    </w:rPr>
  </w:style>
  <w:style w:type="character" w:customStyle="1" w:styleId="Ttulo2Car">
    <w:name w:val="Título 2 Car"/>
    <w:basedOn w:val="Fuentedeprrafopredeter"/>
    <w:link w:val="Ttulo2"/>
    <w:uiPriority w:val="9"/>
    <w:rsid w:val="00EC2D51"/>
    <w:rPr>
      <w:rFonts w:asciiTheme="majorHAnsi" w:hAnsiTheme="majorHAnsi" w:cstheme="majorHAnsi"/>
      <w:smallCaps/>
      <w:sz w:val="32"/>
      <w:szCs w:val="32"/>
    </w:rPr>
  </w:style>
  <w:style w:type="paragraph" w:styleId="Ttulo">
    <w:name w:val="Title"/>
    <w:basedOn w:val="Ttulo1"/>
    <w:next w:val="Normal"/>
    <w:link w:val="TtuloCar"/>
    <w:uiPriority w:val="10"/>
    <w:qFormat/>
    <w:rsid w:val="000D0DA3"/>
    <w:rPr>
      <w:caps/>
    </w:rPr>
  </w:style>
  <w:style w:type="character" w:customStyle="1" w:styleId="TtuloCar">
    <w:name w:val="Título Car"/>
    <w:basedOn w:val="Fuentedeprrafopredeter"/>
    <w:link w:val="Ttulo"/>
    <w:uiPriority w:val="10"/>
    <w:rsid w:val="000D0DA3"/>
    <w:rPr>
      <w:rFonts w:asciiTheme="majorHAnsi" w:hAnsiTheme="majorHAnsi" w:cstheme="majorHAnsi"/>
      <w:caps/>
      <w:sz w:val="36"/>
      <w:szCs w:val="36"/>
      <w:u w:val="single"/>
    </w:rPr>
  </w:style>
  <w:style w:type="paragraph" w:styleId="TDC2">
    <w:name w:val="toc 2"/>
    <w:basedOn w:val="Normal"/>
    <w:next w:val="Normal"/>
    <w:autoRedefine/>
    <w:uiPriority w:val="39"/>
    <w:unhideWhenUsed/>
    <w:rsid w:val="000D0D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9ec8ec-f27c-46b6-abdd-b65785d174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24F5176B48EA444B1EC1295B005B405" ma:contentTypeVersion="4" ma:contentTypeDescription="Crear nuevo documento." ma:contentTypeScope="" ma:versionID="b2f05215ae47c6ebd3798908387cd45b">
  <xsd:schema xmlns:xsd="http://www.w3.org/2001/XMLSchema" xmlns:xs="http://www.w3.org/2001/XMLSchema" xmlns:p="http://schemas.microsoft.com/office/2006/metadata/properties" xmlns:ns3="6e9ec8ec-f27c-46b6-abdd-b65785d174b3" targetNamespace="http://schemas.microsoft.com/office/2006/metadata/properties" ma:root="true" ma:fieldsID="22267ea933a4133fdfbec38a2c43c06e" ns3:_="">
    <xsd:import namespace="6e9ec8ec-f27c-46b6-abdd-b65785d174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ec8ec-f27c-46b6-abdd-b65785d17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98147-F935-4DC4-994D-D5BA61CD574C}">
  <ds:schemaRefs>
    <ds:schemaRef ds:uri="http://schemas.microsoft.com/office/2006/metadata/properties"/>
    <ds:schemaRef ds:uri="http://schemas.microsoft.com/office/infopath/2007/PartnerControls"/>
    <ds:schemaRef ds:uri="6e9ec8ec-f27c-46b6-abdd-b65785d174b3"/>
  </ds:schemaRefs>
</ds:datastoreItem>
</file>

<file path=customXml/itemProps2.xml><?xml version="1.0" encoding="utf-8"?>
<ds:datastoreItem xmlns:ds="http://schemas.openxmlformats.org/officeDocument/2006/customXml" ds:itemID="{1E02AAE5-3C6C-4482-A469-69C834CCDD39}">
  <ds:schemaRefs>
    <ds:schemaRef ds:uri="http://schemas.microsoft.com/sharepoint/v3/contenttype/forms"/>
  </ds:schemaRefs>
</ds:datastoreItem>
</file>

<file path=customXml/itemProps3.xml><?xml version="1.0" encoding="utf-8"?>
<ds:datastoreItem xmlns:ds="http://schemas.openxmlformats.org/officeDocument/2006/customXml" ds:itemID="{7C87E765-0F4A-4462-9011-320BF43B7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ec8ec-f27c-46b6-abdd-b65785d17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C3BD16-D2BF-45F9-8C18-43B7CF82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1189</Words>
  <Characters>6541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León Miranda</dc:creator>
  <cp:keywords/>
  <dc:description/>
  <cp:lastModifiedBy>Pedro León Miranda</cp:lastModifiedBy>
  <cp:revision>6</cp:revision>
  <cp:lastPrinted>2024-01-02T08:52:00Z</cp:lastPrinted>
  <dcterms:created xsi:type="dcterms:W3CDTF">2024-01-02T08:42:00Z</dcterms:created>
  <dcterms:modified xsi:type="dcterms:W3CDTF">2024-01-02T08:53:00Z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0x010100424F5176B48EA444B1EC1295B005B405</vt:lpwstr>
  </property>
</Properties>
</file>