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8AB97" w14:textId="77777777" w:rsidR="00543388" w:rsidRPr="00543388" w:rsidRDefault="00543388" w:rsidP="00543388">
      <w:pPr>
        <w:pStyle w:val="Ttulo"/>
        <w:rPr>
          <w:rStyle w:val="Ttulodellibro"/>
          <w:b w:val="0"/>
          <w:bCs w:val="0"/>
          <w:sz w:val="36"/>
          <w:szCs w:val="36"/>
        </w:rPr>
      </w:pPr>
      <w:r w:rsidRPr="00543388">
        <w:rPr>
          <w:rStyle w:val="Ttulodellibro"/>
          <w:b w:val="0"/>
          <w:bCs w:val="0"/>
          <w:sz w:val="36"/>
          <w:szCs w:val="36"/>
        </w:rPr>
        <w:t>PROYECTO: DASHBOARD &amp; ANALISIS DE DATOS</w:t>
      </w:r>
    </w:p>
    <w:p w14:paraId="0B9AA47C" w14:textId="774BFBEA" w:rsidR="00543388" w:rsidRPr="00543388" w:rsidRDefault="00543388" w:rsidP="00543388">
      <w:pPr>
        <w:pStyle w:val="Ttulo1"/>
      </w:pPr>
      <w:r w:rsidRPr="00543388">
        <w:t>Antecedentes</w:t>
      </w:r>
    </w:p>
    <w:p w14:paraId="46A4DDB9" w14:textId="77777777" w:rsidR="00543388" w:rsidRPr="003252E4" w:rsidRDefault="00543388" w:rsidP="00543388">
      <w:pPr>
        <w:jc w:val="both"/>
        <w:rPr>
          <w:b/>
          <w:bCs/>
        </w:rPr>
      </w:pPr>
      <w:r w:rsidRPr="00BD4BA5">
        <w:rPr>
          <w:b/>
          <w:bCs/>
        </w:rPr>
        <w:t xml:space="preserve">Herramientas </w:t>
      </w:r>
      <w:r>
        <w:rPr>
          <w:b/>
          <w:bCs/>
        </w:rPr>
        <w:t xml:space="preserve">utilizadas: </w:t>
      </w:r>
      <w:r>
        <w:t>MS Excel</w:t>
      </w:r>
    </w:p>
    <w:p w14:paraId="479484C6" w14:textId="77777777" w:rsidR="0085168F" w:rsidRDefault="00543388" w:rsidP="00543388">
      <w:pPr>
        <w:jc w:val="both"/>
      </w:pPr>
      <w:r w:rsidRPr="00E962CB">
        <w:rPr>
          <w:b/>
          <w:bCs/>
        </w:rPr>
        <w:t>Datos</w:t>
      </w:r>
      <w:r>
        <w:rPr>
          <w:b/>
          <w:bCs/>
        </w:rPr>
        <w:t xml:space="preserve">: </w:t>
      </w:r>
      <w:r>
        <w:t>BBDD</w:t>
      </w:r>
      <w:r w:rsidR="0085168F">
        <w:t xml:space="preserve"> </w:t>
      </w:r>
      <w:r>
        <w:t xml:space="preserve">de </w:t>
      </w:r>
      <w:proofErr w:type="spellStart"/>
      <w:r>
        <w:t>Meteosat</w:t>
      </w:r>
      <w:proofErr w:type="spellEnd"/>
      <w:r>
        <w:t xml:space="preserve"> </w:t>
      </w:r>
      <w:r w:rsidR="0085168F">
        <w:t>(</w:t>
      </w:r>
      <w:hyperlink r:id="rId5" w:history="1">
        <w:r w:rsidR="0085168F" w:rsidRPr="00DA4A1B">
          <w:rPr>
            <w:rStyle w:val="Hipervnculo"/>
          </w:rPr>
          <w:t>https://dev.meteostat.net/bulk/#quick-start</w:t>
        </w:r>
      </w:hyperlink>
      <w:r w:rsidR="0085168F">
        <w:rPr>
          <w:rStyle w:val="Hipervnculo"/>
        </w:rPr>
        <w:t>)</w:t>
      </w:r>
      <w:r w:rsidR="0085168F">
        <w:t>.</w:t>
      </w:r>
      <w:r>
        <w:t xml:space="preserve"> </w:t>
      </w:r>
    </w:p>
    <w:p w14:paraId="3DDAD048" w14:textId="0E9B1B7F" w:rsidR="00543388" w:rsidRDefault="0085168F" w:rsidP="00543388">
      <w:pPr>
        <w:jc w:val="both"/>
      </w:pPr>
      <w:proofErr w:type="spellStart"/>
      <w:r w:rsidRPr="0085168F">
        <w:rPr>
          <w:b/>
          <w:bCs/>
        </w:rPr>
        <w:t>Obtencion</w:t>
      </w:r>
      <w:proofErr w:type="spellEnd"/>
      <w:r>
        <w:t xml:space="preserve">: </w:t>
      </w:r>
      <w:r w:rsidR="00543388">
        <w:t xml:space="preserve">Se han seleccionado las estaciones de algunas de las principales ciudades españolas identificadas con numero </w:t>
      </w:r>
      <w:r>
        <w:t xml:space="preserve">de estación </w:t>
      </w:r>
      <w:proofErr w:type="spellStart"/>
      <w:r>
        <w:t>segun</w:t>
      </w:r>
      <w:proofErr w:type="spellEnd"/>
      <w:r w:rsidR="00543388">
        <w:t xml:space="preserve"> archivo JSON facilitado </w:t>
      </w:r>
      <w:r>
        <w:t xml:space="preserve">por la organización </w:t>
      </w:r>
      <w:r w:rsidR="00543388">
        <w:t>para la conexión mediante API.</w:t>
      </w:r>
      <w:r>
        <w:t xml:space="preserve">  En este caso, he utilizado descarga directa a través del terminal.</w:t>
      </w:r>
    </w:p>
    <w:p w14:paraId="0E753E57" w14:textId="77777777" w:rsidR="00543388" w:rsidRPr="00CA7910" w:rsidRDefault="00543388" w:rsidP="00CA7910">
      <w:pPr>
        <w:pStyle w:val="Ttulo3"/>
        <w:rPr>
          <w:rStyle w:val="Referenciasutil"/>
          <w:smallCaps w:val="0"/>
          <w:color w:val="auto"/>
        </w:rPr>
      </w:pPr>
      <w:r w:rsidRPr="00CA7910">
        <w:rPr>
          <w:rStyle w:val="Referenciasutil"/>
          <w:smallCaps w:val="0"/>
          <w:color w:val="auto"/>
        </w:rPr>
        <w:drawing>
          <wp:inline distT="0" distB="0" distL="0" distR="0" wp14:anchorId="4715978E" wp14:editId="2263EEDD">
            <wp:extent cx="4628282" cy="310265"/>
            <wp:effectExtent l="25400" t="25400" r="83820" b="83820"/>
            <wp:docPr id="1433035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35086" name="Imagen 143303508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" t="13541" r="1068" b="12346"/>
                    <a:stretch/>
                  </pic:blipFill>
                  <pic:spPr bwMode="auto">
                    <a:xfrm>
                      <a:off x="0" y="0"/>
                      <a:ext cx="4633410" cy="3106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53D76" w14:textId="77777777" w:rsidR="00543388" w:rsidRDefault="00543388" w:rsidP="00CA7910">
      <w:pPr>
        <w:pStyle w:val="Ttulo3"/>
      </w:pPr>
      <w:r w:rsidRPr="00E10DC0">
        <w:drawing>
          <wp:inline distT="0" distB="0" distL="0" distR="0" wp14:anchorId="6ECF6AAD" wp14:editId="263C593F">
            <wp:extent cx="4255477" cy="897233"/>
            <wp:effectExtent l="25400" t="25400" r="88265" b="93980"/>
            <wp:docPr id="18647777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7773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6232" cy="90793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73B7FF" w14:textId="77777777" w:rsidR="00543388" w:rsidRPr="004F1A58" w:rsidRDefault="00543388" w:rsidP="00543388">
      <w:pPr>
        <w:pStyle w:val="Ttulo1"/>
      </w:pPr>
      <w:r w:rsidRPr="004F1A58">
        <w:t>Informe explicativo del Análisis</w:t>
      </w:r>
    </w:p>
    <w:p w14:paraId="4566B390" w14:textId="77777777" w:rsidR="00543388" w:rsidRPr="00543388" w:rsidRDefault="00543388" w:rsidP="00543388">
      <w:pPr>
        <w:pStyle w:val="Ttulo2"/>
      </w:pPr>
      <w:r w:rsidRPr="00543388">
        <w:t>Transformación y limpieza de los datos.</w:t>
      </w:r>
    </w:p>
    <w:p w14:paraId="100373F5" w14:textId="77777777" w:rsidR="00543388" w:rsidRDefault="00543388" w:rsidP="00543388">
      <w:pPr>
        <w:jc w:val="both"/>
      </w:pPr>
      <w:r>
        <w:t xml:space="preserve">Para la carga y transformación, he utilizado la herramienta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que está integrada en Excel y que, aunque no dispone de </w:t>
      </w:r>
      <w:r w:rsidRPr="004F1A58">
        <w:t xml:space="preserve">todas las funcionalidades </w:t>
      </w:r>
      <w:r>
        <w:t xml:space="preserve">de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Querey</w:t>
      </w:r>
      <w:proofErr w:type="spellEnd"/>
      <w:r>
        <w:t xml:space="preserve"> en</w:t>
      </w:r>
      <w:r w:rsidRPr="004F1A58">
        <w:t xml:space="preserve"> </w:t>
      </w:r>
      <w:proofErr w:type="spellStart"/>
      <w:r>
        <w:t>P</w:t>
      </w:r>
      <w:r w:rsidRPr="004F1A58">
        <w:t>ower</w:t>
      </w:r>
      <w:proofErr w:type="spellEnd"/>
      <w:r w:rsidRPr="004F1A58">
        <w:t xml:space="preserve"> </w:t>
      </w:r>
      <w:r>
        <w:t>BI</w:t>
      </w:r>
      <w:r w:rsidRPr="004F1A58">
        <w:t xml:space="preserve">, </w:t>
      </w:r>
      <w:r>
        <w:t>me ha ayudado a la creación de una</w:t>
      </w:r>
      <w:r w:rsidRPr="004F1A58">
        <w:t xml:space="preserve"> automatización para la futura incorporación de cualquier nuev</w:t>
      </w:r>
      <w:r>
        <w:t xml:space="preserve">a </w:t>
      </w:r>
      <w:r w:rsidRPr="004F1A58">
        <w:t xml:space="preserve">fuente de la misma naturaleza </w:t>
      </w:r>
      <w:r>
        <w:t>y estructura para ser</w:t>
      </w:r>
      <w:r w:rsidRPr="004F1A58">
        <w:t xml:space="preserve"> </w:t>
      </w:r>
      <w:r>
        <w:t>anexada</w:t>
      </w:r>
      <w:r w:rsidRPr="004F1A58">
        <w:t xml:space="preserve"> en él</w:t>
      </w:r>
      <w:r>
        <w:t xml:space="preserve"> </w:t>
      </w:r>
      <w:r w:rsidRPr="004F1A58">
        <w:t>análisis</w:t>
      </w:r>
      <w:r>
        <w:t>.</w:t>
      </w:r>
    </w:p>
    <w:p w14:paraId="6F842CE8" w14:textId="77777777" w:rsidR="00543388" w:rsidRDefault="00543388" w:rsidP="00CA7910">
      <w:pPr>
        <w:pStyle w:val="Ttulo3"/>
      </w:pPr>
      <w:r w:rsidRPr="00381FDD">
        <w:drawing>
          <wp:inline distT="0" distB="0" distL="0" distR="0" wp14:anchorId="74389D07" wp14:editId="3AECF8E6">
            <wp:extent cx="4536000" cy="676879"/>
            <wp:effectExtent l="25400" t="25400" r="86995" b="85725"/>
            <wp:docPr id="19660028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0286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67687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BBB53F" w14:textId="77777777" w:rsidR="00543388" w:rsidRDefault="00543388" w:rsidP="00CA7910">
      <w:pPr>
        <w:pStyle w:val="Ttulo3"/>
      </w:pPr>
      <w:r w:rsidRPr="00E10DC0">
        <w:drawing>
          <wp:inline distT="0" distB="0" distL="0" distR="0" wp14:anchorId="30156400" wp14:editId="3FAA22AD">
            <wp:extent cx="5400040" cy="443865"/>
            <wp:effectExtent l="25400" t="25400" r="86360" b="89535"/>
            <wp:docPr id="1357039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39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8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24FA32" w14:textId="77777777" w:rsidR="00543388" w:rsidRDefault="00543388" w:rsidP="00543388">
      <w:pPr>
        <w:jc w:val="both"/>
      </w:pPr>
      <w:proofErr w:type="spellStart"/>
      <w:r>
        <w:t>Power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ha colaborado en la eliminación de columnas vacías, adicción de nuevas con datos como la hora con minutos, cambio del tipo de dato y personalización del orden de presentación. Los títulos de las columnas están definidos en la página de instrucción técnica de descarga de los datos. </w:t>
      </w:r>
    </w:p>
    <w:p w14:paraId="0D9F0E82" w14:textId="77777777" w:rsidR="00543388" w:rsidRDefault="00543388" w:rsidP="00CA7910">
      <w:pPr>
        <w:pStyle w:val="Ttulo3"/>
      </w:pPr>
      <w:r w:rsidRPr="00E10DC0">
        <w:lastRenderedPageBreak/>
        <w:drawing>
          <wp:inline distT="0" distB="0" distL="0" distR="0" wp14:anchorId="7D01160B" wp14:editId="2DB7A3FA">
            <wp:extent cx="5400040" cy="949960"/>
            <wp:effectExtent l="25400" t="25400" r="86360" b="91440"/>
            <wp:docPr id="223051552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51552" name="Imagen 1" descr="Una captura de pantalla de un celular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FC4980" w14:textId="77777777" w:rsidR="00543388" w:rsidRDefault="00543388" w:rsidP="00543388">
      <w:pPr>
        <w:jc w:val="both"/>
      </w:pPr>
      <w:r>
        <w:t xml:space="preserve">La carga de los datos muestra las tablas origen, ocultas de manera manual, y la consulta para las tablas dinámicas y </w:t>
      </w:r>
      <w:proofErr w:type="spellStart"/>
      <w:r>
        <w:t>Dashboard</w:t>
      </w:r>
      <w:proofErr w:type="spellEnd"/>
      <w:r>
        <w:t xml:space="preserve"> en una pestaña ya trabajada y limpia en la anterior herramienta.</w:t>
      </w:r>
    </w:p>
    <w:p w14:paraId="4E9C76C9" w14:textId="77777777" w:rsidR="00543388" w:rsidRDefault="00543388" w:rsidP="00CA7910">
      <w:pPr>
        <w:pStyle w:val="Ttulo3"/>
      </w:pPr>
      <w:r w:rsidRPr="00381FDD">
        <w:drawing>
          <wp:inline distT="0" distB="0" distL="0" distR="0" wp14:anchorId="791A6A96" wp14:editId="0577E240">
            <wp:extent cx="4536000" cy="245895"/>
            <wp:effectExtent l="25400" t="25400" r="86995" b="84455"/>
            <wp:docPr id="1024275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75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2458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62330F" w14:textId="38F57905" w:rsidR="0085168F" w:rsidRDefault="0085168F" w:rsidP="00CA7910">
      <w:pPr>
        <w:pStyle w:val="Ttulo3"/>
      </w:pPr>
      <w:r w:rsidRPr="0085168F">
        <w:drawing>
          <wp:inline distT="0" distB="0" distL="0" distR="0" wp14:anchorId="3C3095B3" wp14:editId="4C6593B8">
            <wp:extent cx="4673600" cy="883170"/>
            <wp:effectExtent l="25400" t="25400" r="88900" b="95250"/>
            <wp:docPr id="45777140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71406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656" cy="88922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CAF98F" w14:textId="1F6B1167" w:rsidR="00193CA5" w:rsidRDefault="00193CA5" w:rsidP="00543388">
      <w:pPr>
        <w:pStyle w:val="Ttulo2"/>
        <w:rPr>
          <w:b w:val="0"/>
          <w:bCs w:val="0"/>
        </w:rPr>
      </w:pPr>
      <w:r>
        <w:rPr>
          <w:b w:val="0"/>
          <w:bCs w:val="0"/>
        </w:rPr>
        <w:t xml:space="preserve">Se han </w:t>
      </w:r>
      <w:r w:rsidR="00FA3ACB">
        <w:rPr>
          <w:b w:val="0"/>
          <w:bCs w:val="0"/>
        </w:rPr>
        <w:t>añadido nuevas</w:t>
      </w:r>
      <w:r>
        <w:rPr>
          <w:b w:val="0"/>
          <w:bCs w:val="0"/>
        </w:rPr>
        <w:t xml:space="preserve"> </w:t>
      </w:r>
      <w:r w:rsidR="00FA3ACB">
        <w:rPr>
          <w:b w:val="0"/>
          <w:bCs w:val="0"/>
        </w:rPr>
        <w:t xml:space="preserve">columnas con </w:t>
      </w:r>
      <w:r>
        <w:rPr>
          <w:b w:val="0"/>
          <w:bCs w:val="0"/>
        </w:rPr>
        <w:t xml:space="preserve">valores categóricos </w:t>
      </w:r>
      <w:r w:rsidR="00FA3ACB">
        <w:rPr>
          <w:b w:val="0"/>
          <w:bCs w:val="0"/>
        </w:rPr>
        <w:t xml:space="preserve">sobre la tabla cargada desde </w:t>
      </w:r>
      <w:proofErr w:type="spellStart"/>
      <w:r w:rsidR="00FA3ACB">
        <w:rPr>
          <w:b w:val="0"/>
          <w:bCs w:val="0"/>
        </w:rPr>
        <w:t>Power</w:t>
      </w:r>
      <w:proofErr w:type="spellEnd"/>
      <w:r w:rsidR="00FA3ACB">
        <w:rPr>
          <w:b w:val="0"/>
          <w:bCs w:val="0"/>
        </w:rPr>
        <w:t xml:space="preserve"> </w:t>
      </w:r>
      <w:proofErr w:type="spellStart"/>
      <w:r w:rsidR="00FA3ACB">
        <w:rPr>
          <w:b w:val="0"/>
          <w:bCs w:val="0"/>
        </w:rPr>
        <w:t>Query</w:t>
      </w:r>
      <w:proofErr w:type="spellEnd"/>
      <w:r w:rsidR="00FA3ACB">
        <w:rPr>
          <w:b w:val="0"/>
          <w:bCs w:val="0"/>
        </w:rPr>
        <w:t xml:space="preserve"> que contienen una baremación de e</w:t>
      </w:r>
      <w:r>
        <w:rPr>
          <w:b w:val="0"/>
          <w:bCs w:val="0"/>
        </w:rPr>
        <w:t>ventos meteorológicos extremos</w:t>
      </w:r>
      <w:r w:rsidR="00FA3ACB">
        <w:rPr>
          <w:b w:val="0"/>
          <w:bCs w:val="0"/>
        </w:rPr>
        <w:t xml:space="preserve"> </w:t>
      </w:r>
      <w:proofErr w:type="spellStart"/>
      <w:r w:rsidR="0085168F">
        <w:rPr>
          <w:b w:val="0"/>
          <w:bCs w:val="0"/>
        </w:rPr>
        <w:t>segun</w:t>
      </w:r>
      <w:proofErr w:type="spellEnd"/>
      <w:r w:rsidR="0085168F">
        <w:rPr>
          <w:b w:val="0"/>
          <w:bCs w:val="0"/>
        </w:rPr>
        <w:t xml:space="preserve"> los datos de temperatura, lluvia y viento, la cardinalidad del viento según los grados de su dirección, el riesgo de borrasca o anticiclón según la presión atmosférica y la posibilidad de niebla obtenida con las temperaturas del punto de rocío y ambiente.</w:t>
      </w:r>
    </w:p>
    <w:p w14:paraId="707708B7" w14:textId="01EC5C6B" w:rsidR="00193CA5" w:rsidRPr="00193CA5" w:rsidRDefault="0085168F" w:rsidP="00CA7910">
      <w:pPr>
        <w:pStyle w:val="Ttulo3"/>
      </w:pPr>
      <w:r w:rsidRPr="0085168F">
        <w:drawing>
          <wp:inline distT="0" distB="0" distL="0" distR="0" wp14:anchorId="63A22DD1" wp14:editId="2000286B">
            <wp:extent cx="5400040" cy="699135"/>
            <wp:effectExtent l="25400" t="25400" r="86360" b="88265"/>
            <wp:docPr id="122193847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38477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1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85DB34" w14:textId="26F47F79" w:rsidR="00543388" w:rsidRPr="004F1A58" w:rsidRDefault="00543388" w:rsidP="00543388">
      <w:pPr>
        <w:pStyle w:val="Ttulo2"/>
      </w:pPr>
      <w:r w:rsidRPr="004F1A58">
        <w:t>Análisis descriptivo de los datos.</w:t>
      </w:r>
    </w:p>
    <w:p w14:paraId="21374018" w14:textId="77777777" w:rsidR="00543388" w:rsidRPr="004F1A58" w:rsidRDefault="00543388" w:rsidP="00543388">
      <w:pPr>
        <w:jc w:val="both"/>
      </w:pPr>
    </w:p>
    <w:p w14:paraId="5FA2A944" w14:textId="77777777" w:rsidR="00543388" w:rsidRPr="004F1A58" w:rsidRDefault="00543388" w:rsidP="00543388">
      <w:pPr>
        <w:pStyle w:val="Ttulo2"/>
      </w:pPr>
      <w:proofErr w:type="spellStart"/>
      <w:r w:rsidRPr="004F1A58">
        <w:t>Dashboard</w:t>
      </w:r>
      <w:proofErr w:type="spellEnd"/>
    </w:p>
    <w:p w14:paraId="7E4479A7" w14:textId="77777777" w:rsidR="00543388" w:rsidRDefault="00543388" w:rsidP="00543388">
      <w:pPr>
        <w:jc w:val="both"/>
      </w:pPr>
      <w:r>
        <w:t>Indicadores</w:t>
      </w:r>
    </w:p>
    <w:p w14:paraId="23FC07B6" w14:textId="77777777" w:rsidR="00543388" w:rsidRPr="00543388" w:rsidRDefault="00543388" w:rsidP="00543388">
      <w:pPr>
        <w:pStyle w:val="Prrafodelista"/>
        <w:numPr>
          <w:ilvl w:val="0"/>
          <w:numId w:val="4"/>
        </w:numPr>
      </w:pPr>
      <w:r w:rsidRPr="00543388">
        <w:t xml:space="preserve">Tendencias de temperatura: </w:t>
      </w:r>
    </w:p>
    <w:p w14:paraId="16C09754" w14:textId="77777777" w:rsidR="00543388" w:rsidRPr="00543388" w:rsidRDefault="00543388" w:rsidP="00543388">
      <w:pPr>
        <w:pStyle w:val="Prrafodelista"/>
        <w:numPr>
          <w:ilvl w:val="0"/>
          <w:numId w:val="4"/>
        </w:numPr>
      </w:pPr>
      <w:r w:rsidRPr="00543388">
        <w:t>Incrementos o decrementos anuales de la temperatura media (por ciudad y a nivel nacional).</w:t>
      </w:r>
    </w:p>
    <w:p w14:paraId="757A2C8E" w14:textId="77777777" w:rsidR="00543388" w:rsidRPr="00543388" w:rsidRDefault="00543388" w:rsidP="00543388">
      <w:pPr>
        <w:pStyle w:val="Prrafodelista"/>
        <w:numPr>
          <w:ilvl w:val="0"/>
          <w:numId w:val="4"/>
        </w:numPr>
      </w:pPr>
      <w:r w:rsidRPr="00543388">
        <w:t>Identificación de meses con temperaturas máximas y mínimas extremas.</w:t>
      </w:r>
    </w:p>
    <w:p w14:paraId="6B0C48E2" w14:textId="77777777" w:rsidR="00543388" w:rsidRPr="00543388" w:rsidRDefault="00543388" w:rsidP="00543388">
      <w:pPr>
        <w:pStyle w:val="Prrafodelista"/>
        <w:numPr>
          <w:ilvl w:val="0"/>
          <w:numId w:val="4"/>
        </w:numPr>
      </w:pPr>
      <w:r w:rsidRPr="00543388">
        <w:t>Comparación de tendencias de temperaturas con fenómenos globales como el cambio climático.</w:t>
      </w:r>
    </w:p>
    <w:p w14:paraId="5154E556" w14:textId="77777777" w:rsidR="00543388" w:rsidRPr="00543388" w:rsidRDefault="00543388" w:rsidP="00543388">
      <w:pPr>
        <w:pStyle w:val="Prrafodelista"/>
        <w:numPr>
          <w:ilvl w:val="0"/>
          <w:numId w:val="4"/>
        </w:numPr>
      </w:pPr>
      <w:r w:rsidRPr="00543388">
        <w:t>Patrones de precipitación:</w:t>
      </w:r>
    </w:p>
    <w:p w14:paraId="40EEE8FD" w14:textId="77777777" w:rsidR="00543388" w:rsidRPr="00543388" w:rsidRDefault="00543388" w:rsidP="00543388">
      <w:pPr>
        <w:pStyle w:val="Prrafodelista"/>
        <w:numPr>
          <w:ilvl w:val="0"/>
          <w:numId w:val="4"/>
        </w:numPr>
      </w:pPr>
      <w:r w:rsidRPr="00543388">
        <w:t>Frecuencia e intensidad de lluvias por mes y año.</w:t>
      </w:r>
    </w:p>
    <w:p w14:paraId="286CF619" w14:textId="77777777" w:rsidR="00543388" w:rsidRPr="00543388" w:rsidRDefault="00543388" w:rsidP="00543388">
      <w:pPr>
        <w:pStyle w:val="Prrafodelista"/>
        <w:numPr>
          <w:ilvl w:val="0"/>
          <w:numId w:val="4"/>
        </w:numPr>
      </w:pPr>
      <w:r w:rsidRPr="00543388">
        <w:t>Días con lluvias extremas (&gt;50 mm/h) y su correlación con alertas meteorológicas.</w:t>
      </w:r>
    </w:p>
    <w:p w14:paraId="7729DBCB" w14:textId="77777777" w:rsidR="00543388" w:rsidRPr="00543388" w:rsidRDefault="00543388" w:rsidP="00543388">
      <w:pPr>
        <w:pStyle w:val="Prrafodelista"/>
        <w:numPr>
          <w:ilvl w:val="0"/>
          <w:numId w:val="4"/>
        </w:numPr>
      </w:pPr>
      <w:r w:rsidRPr="00543388">
        <w:t>Variabilidad de las precipitaciones entre regiones (zonas áridas vs. húmedas).</w:t>
      </w:r>
    </w:p>
    <w:p w14:paraId="1BE1FC3A" w14:textId="77777777" w:rsidR="00543388" w:rsidRPr="00543388" w:rsidRDefault="00543388" w:rsidP="00543388">
      <w:pPr>
        <w:pStyle w:val="Prrafodelista"/>
        <w:numPr>
          <w:ilvl w:val="0"/>
          <w:numId w:val="4"/>
        </w:numPr>
      </w:pPr>
      <w:r w:rsidRPr="00543388">
        <w:t>Velocidad y dirección del viento:</w:t>
      </w:r>
    </w:p>
    <w:p w14:paraId="4795EBC0" w14:textId="77777777" w:rsidR="00543388" w:rsidRPr="00543388" w:rsidRDefault="00543388" w:rsidP="00543388">
      <w:pPr>
        <w:pStyle w:val="Prrafodelista"/>
        <w:numPr>
          <w:ilvl w:val="0"/>
          <w:numId w:val="4"/>
        </w:numPr>
      </w:pPr>
      <w:r w:rsidRPr="00543388">
        <w:lastRenderedPageBreak/>
        <w:t>Identificación de periodos ventosos (&gt;25 km/h) y direcciones predominantes.</w:t>
      </w:r>
    </w:p>
    <w:p w14:paraId="5D8204CE" w14:textId="77777777" w:rsidR="00543388" w:rsidRPr="00543388" w:rsidRDefault="00543388" w:rsidP="00543388">
      <w:pPr>
        <w:pStyle w:val="Prrafodelista"/>
        <w:numPr>
          <w:ilvl w:val="0"/>
          <w:numId w:val="4"/>
        </w:numPr>
      </w:pPr>
      <w:r w:rsidRPr="00543388">
        <w:t>Análisis de correlación entre velocidades del viento y fenómenos meteorológicos (tormentas, ciclogénesis, etc.).</w:t>
      </w:r>
    </w:p>
    <w:p w14:paraId="5FFF4DCB" w14:textId="77777777" w:rsidR="00543388" w:rsidRPr="00543388" w:rsidRDefault="00543388" w:rsidP="00543388">
      <w:pPr>
        <w:pStyle w:val="Prrafodelista"/>
        <w:numPr>
          <w:ilvl w:val="0"/>
          <w:numId w:val="4"/>
        </w:numPr>
      </w:pPr>
      <w:r w:rsidRPr="00543388">
        <w:t>Humedad relativa y confort climático:</w:t>
      </w:r>
    </w:p>
    <w:p w14:paraId="6058415B" w14:textId="77777777" w:rsidR="00543388" w:rsidRPr="00543388" w:rsidRDefault="00543388" w:rsidP="00543388">
      <w:pPr>
        <w:pStyle w:val="Prrafodelista"/>
        <w:numPr>
          <w:ilvl w:val="0"/>
          <w:numId w:val="4"/>
        </w:numPr>
      </w:pPr>
      <w:r w:rsidRPr="00543388">
        <w:t>Comparación de la humedad relativa en diferentes épocas del año y su impacto en la percepción térmica.</w:t>
      </w:r>
    </w:p>
    <w:p w14:paraId="34D02D61" w14:textId="77777777" w:rsidR="00543388" w:rsidRPr="00543388" w:rsidRDefault="00543388" w:rsidP="00543388">
      <w:pPr>
        <w:pStyle w:val="Prrafodelista"/>
        <w:numPr>
          <w:ilvl w:val="0"/>
          <w:numId w:val="4"/>
        </w:numPr>
      </w:pPr>
      <w:r w:rsidRPr="00543388">
        <w:t>Relación entre humedad y temperatura para evaluar índices de sensación térmica (</w:t>
      </w:r>
      <w:proofErr w:type="spellStart"/>
      <w:r w:rsidRPr="00543388">
        <w:t>heat</w:t>
      </w:r>
      <w:proofErr w:type="spellEnd"/>
      <w:r w:rsidRPr="00543388">
        <w:t xml:space="preserve"> </w:t>
      </w:r>
      <w:proofErr w:type="spellStart"/>
      <w:r w:rsidRPr="00543388">
        <w:t>index</w:t>
      </w:r>
      <w:proofErr w:type="spellEnd"/>
      <w:r w:rsidRPr="00543388">
        <w:t>).</w:t>
      </w:r>
    </w:p>
    <w:p w14:paraId="3169BC9A" w14:textId="77777777" w:rsidR="00543388" w:rsidRPr="00543388" w:rsidRDefault="00543388" w:rsidP="00543388">
      <w:pPr>
        <w:pStyle w:val="Prrafodelista"/>
        <w:numPr>
          <w:ilvl w:val="0"/>
          <w:numId w:val="4"/>
        </w:numPr>
      </w:pPr>
      <w:r w:rsidRPr="00543388">
        <w:t>Cambios estacionales en presión atmosférica:</w:t>
      </w:r>
    </w:p>
    <w:p w14:paraId="40753C08" w14:textId="77777777" w:rsidR="00543388" w:rsidRPr="00543388" w:rsidRDefault="00543388" w:rsidP="00543388">
      <w:pPr>
        <w:pStyle w:val="Prrafodelista"/>
        <w:numPr>
          <w:ilvl w:val="0"/>
          <w:numId w:val="4"/>
        </w:numPr>
      </w:pPr>
      <w:r w:rsidRPr="00543388">
        <w:t>Identificación de patrones de alta y baja presión asociados a estaciones del año.</w:t>
      </w:r>
    </w:p>
    <w:p w14:paraId="6C8CE1CF" w14:textId="77777777" w:rsidR="00543388" w:rsidRPr="00543388" w:rsidRDefault="00543388" w:rsidP="00543388">
      <w:pPr>
        <w:pStyle w:val="Prrafodelista"/>
        <w:numPr>
          <w:ilvl w:val="0"/>
          <w:numId w:val="4"/>
        </w:numPr>
      </w:pPr>
      <w:r w:rsidRPr="00543388">
        <w:t>Relación entre fluctuaciones de presión y episodios de clima extremo (tormentas, anticiclones, etc.).</w:t>
      </w:r>
    </w:p>
    <w:p w14:paraId="73BFB968" w14:textId="77777777" w:rsidR="00543388" w:rsidRPr="00543388" w:rsidRDefault="00543388" w:rsidP="00543388">
      <w:pPr>
        <w:pStyle w:val="Prrafodelista"/>
        <w:numPr>
          <w:ilvl w:val="0"/>
          <w:numId w:val="4"/>
        </w:numPr>
      </w:pPr>
      <w:r w:rsidRPr="00543388">
        <w:t>Comportamiento del rocío:</w:t>
      </w:r>
    </w:p>
    <w:p w14:paraId="1D38CAB0" w14:textId="77777777" w:rsidR="00543388" w:rsidRPr="00543388" w:rsidRDefault="00543388" w:rsidP="00543388">
      <w:pPr>
        <w:pStyle w:val="Prrafodelista"/>
        <w:numPr>
          <w:ilvl w:val="0"/>
          <w:numId w:val="4"/>
        </w:numPr>
      </w:pPr>
      <w:r w:rsidRPr="00543388">
        <w:t>Identificación de noches propensas a formación de rocío (temperatura cercana al punto de rocío).</w:t>
      </w:r>
    </w:p>
    <w:p w14:paraId="26C477D0" w14:textId="77777777" w:rsidR="00543388" w:rsidRPr="00543388" w:rsidRDefault="00543388" w:rsidP="00543388">
      <w:pPr>
        <w:pStyle w:val="Prrafodelista"/>
        <w:numPr>
          <w:ilvl w:val="0"/>
          <w:numId w:val="4"/>
        </w:numPr>
      </w:pPr>
      <w:r w:rsidRPr="00543388">
        <w:t>Relación con períodos de heladas o condensación.</w:t>
      </w:r>
    </w:p>
    <w:p w14:paraId="5A35310A" w14:textId="77777777" w:rsidR="00543388" w:rsidRDefault="00543388" w:rsidP="00543388">
      <w:pPr>
        <w:jc w:val="both"/>
      </w:pPr>
      <w:r>
        <w:t xml:space="preserve">Big </w:t>
      </w:r>
      <w:proofErr w:type="spellStart"/>
      <w:r>
        <w:t>Numbers</w:t>
      </w:r>
      <w:proofErr w:type="spellEnd"/>
      <w:r>
        <w:t xml:space="preserve"> o Principales </w:t>
      </w:r>
      <w:proofErr w:type="spellStart"/>
      <w:r>
        <w:t>KPIs</w:t>
      </w:r>
      <w:proofErr w:type="spellEnd"/>
      <w:r>
        <w:t>:</w:t>
      </w:r>
    </w:p>
    <w:p w14:paraId="45A73B9A" w14:textId="77777777" w:rsidR="00543388" w:rsidRDefault="00543388" w:rsidP="00543388">
      <w:pPr>
        <w:jc w:val="both"/>
      </w:pPr>
      <w:r>
        <w:t>1. Temperatura</w:t>
      </w:r>
    </w:p>
    <w:p w14:paraId="3BA65D29" w14:textId="77777777" w:rsidR="00543388" w:rsidRDefault="00543388" w:rsidP="00543388">
      <w:pPr>
        <w:jc w:val="both"/>
      </w:pPr>
      <w:r>
        <w:t>Temperatura media anual y mensual por ciudad.</w:t>
      </w:r>
    </w:p>
    <w:p w14:paraId="7850BC0B" w14:textId="77777777" w:rsidR="00543388" w:rsidRDefault="00543388" w:rsidP="00543388">
      <w:pPr>
        <w:jc w:val="both"/>
      </w:pPr>
      <w:r>
        <w:t>Número de días con temperaturas &gt;35°C (ola de calor) y &lt;0°C (heladas).</w:t>
      </w:r>
    </w:p>
    <w:p w14:paraId="4C4ADD25" w14:textId="77777777" w:rsidR="00543388" w:rsidRDefault="00543388" w:rsidP="00543388">
      <w:pPr>
        <w:jc w:val="both"/>
      </w:pPr>
      <w:r>
        <w:t>Variación interanual en la temperatura máxima y mínima.</w:t>
      </w:r>
    </w:p>
    <w:p w14:paraId="6F12A4B0" w14:textId="77777777" w:rsidR="00543388" w:rsidRDefault="00543388" w:rsidP="00543388">
      <w:pPr>
        <w:jc w:val="both"/>
      </w:pPr>
      <w:r>
        <w:t>2. Precipitación:</w:t>
      </w:r>
    </w:p>
    <w:p w14:paraId="3944E262" w14:textId="77777777" w:rsidR="00543388" w:rsidRDefault="00543388" w:rsidP="00543388">
      <w:pPr>
        <w:jc w:val="both"/>
      </w:pPr>
      <w:r>
        <w:t>Precipitación total anual (mm) por ciudad y región.</w:t>
      </w:r>
    </w:p>
    <w:p w14:paraId="22AD998D" w14:textId="77777777" w:rsidR="00543388" w:rsidRDefault="00543388" w:rsidP="00543388">
      <w:pPr>
        <w:jc w:val="both"/>
      </w:pPr>
      <w:r>
        <w:t>Promedio de precipitaciones por evento (mm/h).</w:t>
      </w:r>
    </w:p>
    <w:p w14:paraId="78E888CA" w14:textId="77777777" w:rsidR="00543388" w:rsidRDefault="00543388" w:rsidP="00543388">
      <w:pPr>
        <w:jc w:val="both"/>
      </w:pPr>
      <w:r>
        <w:t>Número de días lluviosos (≥1 mm de lluvia) y con precipitaciones extremas (≥50 mm/h).</w:t>
      </w:r>
    </w:p>
    <w:p w14:paraId="0BD4B408" w14:textId="77777777" w:rsidR="00543388" w:rsidRDefault="00543388" w:rsidP="00543388">
      <w:pPr>
        <w:jc w:val="both"/>
      </w:pPr>
      <w:r>
        <w:t>3. Viento:</w:t>
      </w:r>
    </w:p>
    <w:p w14:paraId="7A0B5A1D" w14:textId="77777777" w:rsidR="00543388" w:rsidRDefault="00543388" w:rsidP="00543388">
      <w:pPr>
        <w:jc w:val="both"/>
      </w:pPr>
      <w:r>
        <w:t>Velocidad media del viento anual y mensual.</w:t>
      </w:r>
    </w:p>
    <w:p w14:paraId="208D081E" w14:textId="77777777" w:rsidR="00543388" w:rsidRDefault="00543388" w:rsidP="00543388">
      <w:pPr>
        <w:jc w:val="both"/>
      </w:pPr>
      <w:r>
        <w:t>Número de días con viento fuerte (&gt;25 km/h) o extremo (&gt;50 km/h).</w:t>
      </w:r>
    </w:p>
    <w:p w14:paraId="5D7D2ADB" w14:textId="77777777" w:rsidR="00543388" w:rsidRDefault="00543388" w:rsidP="00543388">
      <w:pPr>
        <w:jc w:val="both"/>
      </w:pPr>
      <w:r>
        <w:t>Dirección predominante del viento por región.</w:t>
      </w:r>
    </w:p>
    <w:p w14:paraId="25E20A19" w14:textId="77777777" w:rsidR="00543388" w:rsidRDefault="00543388" w:rsidP="00543388">
      <w:pPr>
        <w:jc w:val="both"/>
      </w:pPr>
      <w:r>
        <w:t>4. Humedad Relativa:</w:t>
      </w:r>
    </w:p>
    <w:p w14:paraId="6BAA2231" w14:textId="77777777" w:rsidR="00543388" w:rsidRDefault="00543388" w:rsidP="00543388">
      <w:pPr>
        <w:jc w:val="both"/>
      </w:pPr>
      <w:r>
        <w:t>Humedad media anual y estacional.</w:t>
      </w:r>
    </w:p>
    <w:p w14:paraId="78EEAC15" w14:textId="77777777" w:rsidR="00543388" w:rsidRDefault="00543388" w:rsidP="00543388">
      <w:pPr>
        <w:jc w:val="both"/>
      </w:pPr>
      <w:r>
        <w:t>Número de días con humedad &gt;80% (sensación térmica alta o condiciones de niebla).</w:t>
      </w:r>
    </w:p>
    <w:p w14:paraId="774C8C40" w14:textId="77777777" w:rsidR="00543388" w:rsidRDefault="00543388" w:rsidP="00543388">
      <w:pPr>
        <w:jc w:val="both"/>
      </w:pPr>
      <w:r>
        <w:lastRenderedPageBreak/>
        <w:t>5. Presión Atmosférica:</w:t>
      </w:r>
    </w:p>
    <w:p w14:paraId="4EAD5F5F" w14:textId="77777777" w:rsidR="00543388" w:rsidRDefault="00543388" w:rsidP="00543388">
      <w:pPr>
        <w:jc w:val="both"/>
      </w:pPr>
      <w:r>
        <w:t>Promedio mensual y anual de presión atmosférica por ciudad.</w:t>
      </w:r>
    </w:p>
    <w:p w14:paraId="6C309D8B" w14:textId="77777777" w:rsidR="00543388" w:rsidRDefault="00543388" w:rsidP="00543388">
      <w:pPr>
        <w:jc w:val="both"/>
      </w:pPr>
      <w:r>
        <w:t>Número de días con presión baja (&lt;1000 hPa, potenciales tormentas) y alta (&gt;1025 hPa, posibles anticiclones).</w:t>
      </w:r>
    </w:p>
    <w:p w14:paraId="2018DC21" w14:textId="77777777" w:rsidR="00543388" w:rsidRDefault="00543388" w:rsidP="00543388">
      <w:pPr>
        <w:jc w:val="both"/>
      </w:pPr>
      <w:r>
        <w:t>6. Punto de Rocío:</w:t>
      </w:r>
    </w:p>
    <w:p w14:paraId="74C19090" w14:textId="77777777" w:rsidR="00543388" w:rsidRDefault="00543388" w:rsidP="00543388">
      <w:pPr>
        <w:jc w:val="both"/>
      </w:pPr>
      <w:r>
        <w:t>Número de días en que la temperatura es igual o menor al punto de rocío (posibles nieblas o rocío).</w:t>
      </w:r>
    </w:p>
    <w:p w14:paraId="40D3D574" w14:textId="77777777" w:rsidR="00543388" w:rsidRDefault="00543388" w:rsidP="00543388">
      <w:pPr>
        <w:jc w:val="both"/>
      </w:pPr>
      <w:r>
        <w:t>Promedio del punto de rocío anual por región.</w:t>
      </w:r>
    </w:p>
    <w:p w14:paraId="19B0A7C6" w14:textId="77777777" w:rsidR="00543388" w:rsidRDefault="00543388" w:rsidP="00543388">
      <w:pPr>
        <w:jc w:val="both"/>
      </w:pPr>
      <w:r>
        <w:t>7. Extremos climáticos:</w:t>
      </w:r>
    </w:p>
    <w:p w14:paraId="2921083C" w14:textId="77777777" w:rsidR="00543388" w:rsidRDefault="00543388" w:rsidP="00543388">
      <w:pPr>
        <w:jc w:val="both"/>
      </w:pPr>
      <w:r>
        <w:t>Número de eventos climáticos extremos registrados (ola de calor, lluvias torrenciales, vientos huracanados).</w:t>
      </w:r>
    </w:p>
    <w:p w14:paraId="7345AD33" w14:textId="77777777" w:rsidR="00543388" w:rsidRDefault="00543388" w:rsidP="00543388">
      <w:pPr>
        <w:jc w:val="both"/>
      </w:pPr>
      <w:r>
        <w:t>Posibles Visualizaciones:</w:t>
      </w:r>
    </w:p>
    <w:p w14:paraId="531281B3" w14:textId="77777777" w:rsidR="00543388" w:rsidRDefault="00543388" w:rsidP="00543388">
      <w:pPr>
        <w:jc w:val="both"/>
      </w:pPr>
      <w:r>
        <w:t>Mapas de calor por ciudad para temperaturas y precipitaciones.</w:t>
      </w:r>
    </w:p>
    <w:p w14:paraId="080699C1" w14:textId="77777777" w:rsidR="00543388" w:rsidRDefault="00543388" w:rsidP="00543388">
      <w:pPr>
        <w:jc w:val="both"/>
      </w:pPr>
      <w:r>
        <w:t xml:space="preserve">Gráficos de líneas para tendencias anuales de </w:t>
      </w:r>
      <w:proofErr w:type="spellStart"/>
      <w:r>
        <w:t>KPIs</w:t>
      </w:r>
      <w:proofErr w:type="spellEnd"/>
      <w:r>
        <w:t>.</w:t>
      </w:r>
    </w:p>
    <w:p w14:paraId="00453FE8" w14:textId="77777777" w:rsidR="00543388" w:rsidRDefault="00543388" w:rsidP="00543388">
      <w:pPr>
        <w:jc w:val="both"/>
      </w:pPr>
      <w:r>
        <w:t>Histogramas para la distribución de días con eventos extremos (temperatura, lluvia, viento).</w:t>
      </w:r>
    </w:p>
    <w:p w14:paraId="7BB162FF" w14:textId="77777777" w:rsidR="00543388" w:rsidRDefault="00543388" w:rsidP="00543388">
      <w:pPr>
        <w:jc w:val="both"/>
      </w:pPr>
      <w:r>
        <w:t>Diagramas de viento (</w:t>
      </w:r>
      <w:proofErr w:type="spellStart"/>
      <w:r>
        <w:t>Wind</w:t>
      </w:r>
      <w:proofErr w:type="spellEnd"/>
      <w:r>
        <w:t xml:space="preserve"> Rose) para dirección y velocidad predominantes.</w:t>
      </w:r>
    </w:p>
    <w:p w14:paraId="58C3EAA2" w14:textId="77777777" w:rsidR="008D406F" w:rsidRDefault="008D406F"/>
    <w:sectPr w:rsidR="008D4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85340"/>
    <w:multiLevelType w:val="hybridMultilevel"/>
    <w:tmpl w:val="7C26628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17C2C"/>
    <w:multiLevelType w:val="hybridMultilevel"/>
    <w:tmpl w:val="E580FED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10D0"/>
    <w:multiLevelType w:val="hybridMultilevel"/>
    <w:tmpl w:val="3F5C417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4919C3"/>
    <w:multiLevelType w:val="hybridMultilevel"/>
    <w:tmpl w:val="60F40506"/>
    <w:lvl w:ilvl="0" w:tplc="2FFC66DA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056DE"/>
    <w:multiLevelType w:val="hybridMultilevel"/>
    <w:tmpl w:val="CB7CD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E13B8"/>
    <w:multiLevelType w:val="hybridMultilevel"/>
    <w:tmpl w:val="3B0CA0B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0F076D"/>
    <w:multiLevelType w:val="hybridMultilevel"/>
    <w:tmpl w:val="CB7CDF4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56A8E"/>
    <w:multiLevelType w:val="hybridMultilevel"/>
    <w:tmpl w:val="4A9A50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071651">
    <w:abstractNumId w:val="6"/>
  </w:num>
  <w:num w:numId="2" w16cid:durableId="607661480">
    <w:abstractNumId w:val="0"/>
  </w:num>
  <w:num w:numId="3" w16cid:durableId="1220823472">
    <w:abstractNumId w:val="1"/>
  </w:num>
  <w:num w:numId="4" w16cid:durableId="1032078352">
    <w:abstractNumId w:val="4"/>
  </w:num>
  <w:num w:numId="5" w16cid:durableId="980842028">
    <w:abstractNumId w:val="5"/>
  </w:num>
  <w:num w:numId="6" w16cid:durableId="1332836686">
    <w:abstractNumId w:val="7"/>
  </w:num>
  <w:num w:numId="7" w16cid:durableId="950089799">
    <w:abstractNumId w:val="2"/>
  </w:num>
  <w:num w:numId="8" w16cid:durableId="580069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88"/>
    <w:rsid w:val="00193CA5"/>
    <w:rsid w:val="00205F5B"/>
    <w:rsid w:val="00543388"/>
    <w:rsid w:val="005A0E9E"/>
    <w:rsid w:val="007528D7"/>
    <w:rsid w:val="0075533B"/>
    <w:rsid w:val="0085168F"/>
    <w:rsid w:val="008D406F"/>
    <w:rsid w:val="009741B3"/>
    <w:rsid w:val="00CA7910"/>
    <w:rsid w:val="00D1690D"/>
    <w:rsid w:val="00D90FC6"/>
    <w:rsid w:val="00DB1B9F"/>
    <w:rsid w:val="00DF5BA3"/>
    <w:rsid w:val="00F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D4D402"/>
  <w15:chartTrackingRefBased/>
  <w15:docId w15:val="{E81A8854-6063-1142-A838-23DC103E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388"/>
    <w:pPr>
      <w:spacing w:before="120" w:after="240" w:line="276" w:lineRule="auto"/>
    </w:pPr>
    <w:rPr>
      <w:rFonts w:asciiTheme="majorHAnsi" w:eastAsia="Arial" w:hAnsiTheme="majorHAnsi" w:cstheme="majorHAnsi"/>
      <w:kern w:val="0"/>
      <w:sz w:val="22"/>
      <w:szCs w:val="22"/>
      <w:lang w:eastAsia="es-ES_tradnl"/>
      <w14:ligatures w14:val="non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543388"/>
    <w:pPr>
      <w:numPr>
        <w:numId w:val="8"/>
      </w:numPr>
      <w:ind w:left="426" w:hanging="426"/>
      <w:outlineLvl w:val="0"/>
    </w:pPr>
    <w:rPr>
      <w:b/>
      <w:sz w:val="28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388"/>
    <w:pPr>
      <w:jc w:val="both"/>
      <w:outlineLvl w:val="1"/>
    </w:pPr>
    <w:rPr>
      <w:b/>
      <w:bCs/>
    </w:rPr>
  </w:style>
  <w:style w:type="paragraph" w:styleId="Ttulo3">
    <w:name w:val="heading 3"/>
    <w:aliases w:val="Imagen"/>
    <w:basedOn w:val="Prrafodelista"/>
    <w:next w:val="Normal"/>
    <w:link w:val="Ttulo3Car"/>
    <w:uiPriority w:val="9"/>
    <w:unhideWhenUsed/>
    <w:qFormat/>
    <w:rsid w:val="00CA7910"/>
    <w:pPr>
      <w:spacing w:after="0"/>
      <w:ind w:left="0"/>
      <w:jc w:val="center"/>
      <w:outlineLvl w:val="2"/>
    </w:pPr>
    <w:rPr>
      <w:noProof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3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3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3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3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3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3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388"/>
    <w:rPr>
      <w:rFonts w:asciiTheme="majorHAnsi" w:eastAsia="Arial" w:hAnsiTheme="majorHAnsi" w:cstheme="majorHAnsi"/>
      <w:b/>
      <w:kern w:val="0"/>
      <w:sz w:val="28"/>
      <w:szCs w:val="44"/>
      <w:lang w:eastAsia="es-ES_tradn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543388"/>
    <w:rPr>
      <w:rFonts w:asciiTheme="majorHAnsi" w:eastAsia="Arial" w:hAnsiTheme="majorHAnsi" w:cstheme="majorHAnsi"/>
      <w:b/>
      <w:bCs/>
      <w:kern w:val="0"/>
      <w:sz w:val="22"/>
      <w:szCs w:val="22"/>
      <w:lang w:eastAsia="es-ES_tradnl"/>
      <w14:ligatures w14:val="none"/>
    </w:rPr>
  </w:style>
  <w:style w:type="character" w:customStyle="1" w:styleId="Ttulo3Car">
    <w:name w:val="Título 3 Car"/>
    <w:aliases w:val="Imagen Car"/>
    <w:basedOn w:val="Fuentedeprrafopredeter"/>
    <w:link w:val="Ttulo3"/>
    <w:uiPriority w:val="9"/>
    <w:rsid w:val="00CA7910"/>
    <w:rPr>
      <w:rFonts w:asciiTheme="majorHAnsi" w:eastAsia="Arial" w:hAnsiTheme="majorHAnsi" w:cstheme="majorHAnsi"/>
      <w:noProof/>
      <w:kern w:val="0"/>
      <w:sz w:val="22"/>
      <w:szCs w:val="22"/>
      <w:lang w:eastAsia="es-ES_tradnl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3388"/>
    <w:rPr>
      <w:rFonts w:eastAsiaTheme="majorEastAsia" w:cstheme="majorBidi"/>
      <w:i/>
      <w:iCs/>
      <w:color w:val="0F4761" w:themeColor="accent1" w:themeShade="BF"/>
      <w:kern w:val="0"/>
      <w:lang w:val="es-ES_tradnl" w:eastAsia="es-ES_tradnl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3388"/>
    <w:rPr>
      <w:rFonts w:eastAsiaTheme="majorEastAsia" w:cstheme="majorBidi"/>
      <w:color w:val="0F4761" w:themeColor="accent1" w:themeShade="BF"/>
      <w:kern w:val="0"/>
      <w:lang w:val="es-ES_tradnl" w:eastAsia="es-ES_tradnl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3388"/>
    <w:rPr>
      <w:rFonts w:eastAsiaTheme="majorEastAsia" w:cstheme="majorBidi"/>
      <w:i/>
      <w:iCs/>
      <w:color w:val="595959" w:themeColor="text1" w:themeTint="A6"/>
      <w:kern w:val="0"/>
      <w:lang w:val="es-ES_tradnl" w:eastAsia="es-ES_tradnl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3388"/>
    <w:rPr>
      <w:rFonts w:eastAsiaTheme="majorEastAsia" w:cstheme="majorBidi"/>
      <w:color w:val="595959" w:themeColor="text1" w:themeTint="A6"/>
      <w:kern w:val="0"/>
      <w:lang w:val="es-ES_tradnl" w:eastAsia="es-ES_tradnl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3388"/>
    <w:rPr>
      <w:rFonts w:eastAsiaTheme="majorEastAsia" w:cstheme="majorBidi"/>
      <w:i/>
      <w:iCs/>
      <w:color w:val="272727" w:themeColor="text1" w:themeTint="D8"/>
      <w:kern w:val="0"/>
      <w:lang w:val="es-ES_tradnl" w:eastAsia="es-ES_tradnl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3388"/>
    <w:rPr>
      <w:rFonts w:eastAsiaTheme="majorEastAsia" w:cstheme="majorBidi"/>
      <w:color w:val="272727" w:themeColor="text1" w:themeTint="D8"/>
      <w:kern w:val="0"/>
      <w:lang w:val="es-ES_tradnl" w:eastAsia="es-ES_tradnl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543388"/>
    <w:pPr>
      <w:jc w:val="center"/>
    </w:pPr>
    <w:rPr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543388"/>
    <w:rPr>
      <w:rFonts w:asciiTheme="majorHAnsi" w:eastAsia="Arial" w:hAnsiTheme="majorHAnsi" w:cstheme="majorHAnsi"/>
      <w:kern w:val="0"/>
      <w:sz w:val="36"/>
      <w:szCs w:val="36"/>
      <w:lang w:eastAsia="es-ES_tradnl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5433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3388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ES_tradnl" w:eastAsia="es-ES_tradnl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5433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3388"/>
    <w:rPr>
      <w:rFonts w:cs="Times New Roman"/>
      <w:i/>
      <w:iCs/>
      <w:color w:val="404040" w:themeColor="text1" w:themeTint="BF"/>
      <w:kern w:val="0"/>
      <w:lang w:val="es-ES_tradnl" w:eastAsia="es-ES_tradnl"/>
      <w14:ligatures w14:val="none"/>
    </w:rPr>
  </w:style>
  <w:style w:type="paragraph" w:styleId="Prrafodelista">
    <w:name w:val="List Paragraph"/>
    <w:basedOn w:val="Normal"/>
    <w:uiPriority w:val="34"/>
    <w:qFormat/>
    <w:rsid w:val="005433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33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3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3388"/>
    <w:rPr>
      <w:rFonts w:cs="Times New Roman"/>
      <w:i/>
      <w:iCs/>
      <w:color w:val="0F4761" w:themeColor="accent1" w:themeShade="BF"/>
      <w:kern w:val="0"/>
      <w:lang w:val="es-ES_tradnl" w:eastAsia="es-ES_tradnl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54338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43388"/>
    <w:rPr>
      <w:color w:val="467886" w:themeColor="hyperlink"/>
      <w:u w:val="single"/>
    </w:rPr>
  </w:style>
  <w:style w:type="character" w:styleId="Referenciasutil">
    <w:name w:val="Subtle Reference"/>
    <w:basedOn w:val="Fuentedeprrafopredeter"/>
    <w:uiPriority w:val="31"/>
    <w:qFormat/>
    <w:rsid w:val="00543388"/>
    <w:rPr>
      <w:smallCaps/>
      <w:color w:val="5A5A5A" w:themeColor="text1" w:themeTint="A5"/>
    </w:rPr>
  </w:style>
  <w:style w:type="character" w:styleId="Ttulodellibro">
    <w:name w:val="Book Title"/>
    <w:uiPriority w:val="33"/>
    <w:qFormat/>
    <w:rsid w:val="00543388"/>
    <w:rPr>
      <w:b/>
      <w:bCs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851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.meteostat.net/bulk/#quick-star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740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Polo</dc:creator>
  <cp:keywords/>
  <dc:description/>
  <cp:lastModifiedBy>Pedro Polo</cp:lastModifiedBy>
  <cp:revision>3</cp:revision>
  <dcterms:created xsi:type="dcterms:W3CDTF">2024-11-21T08:59:00Z</dcterms:created>
  <dcterms:modified xsi:type="dcterms:W3CDTF">2024-11-21T13:37:00Z</dcterms:modified>
</cp:coreProperties>
</file>