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2422" w14:textId="77777777" w:rsidR="00272F8C" w:rsidRDefault="00000000">
      <w:pPr>
        <w:pStyle w:val="a3"/>
        <w:spacing w:after="300"/>
      </w:pPr>
      <w:r>
        <w:t>Тестовое задание — решение</w:t>
      </w:r>
    </w:p>
    <w:p w14:paraId="3B201793" w14:textId="77777777" w:rsidR="00272F8C" w:rsidRPr="00422E8F" w:rsidRDefault="00000000">
      <w:pPr>
        <w:pStyle w:val="1"/>
        <w:spacing w:before="300" w:after="150"/>
        <w:rPr>
          <w:color w:val="auto"/>
        </w:rPr>
      </w:pPr>
      <w:r w:rsidRPr="00422E8F">
        <w:rPr>
          <w:color w:val="auto"/>
        </w:rPr>
        <w:t>Задание 1. Анализ требований (Корзина, «Петрушка Зеленая»)</w:t>
      </w:r>
    </w:p>
    <w:p w14:paraId="59353978" w14:textId="77777777" w:rsidR="00272F8C" w:rsidRPr="00422E8F" w:rsidRDefault="00000000">
      <w:pPr>
        <w:pStyle w:val="2"/>
        <w:spacing w:before="240" w:after="120"/>
        <w:rPr>
          <w:color w:val="auto"/>
        </w:rPr>
      </w:pPr>
      <w:r w:rsidRPr="00422E8F">
        <w:rPr>
          <w:color w:val="auto"/>
        </w:rPr>
        <w:t>1.1 Найденные противоречия и недочёты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350"/>
      </w:tblGrid>
      <w:tr w:rsidR="00272F8C" w14:paraId="61884E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A8CFA" w14:textId="77777777" w:rsidR="00272F8C" w:rsidRDefault="00000000">
            <w:r>
              <w:rPr>
                <w:rFonts w:ascii="Calibri" w:eastAsia="Calibri" w:hAnsi="Calibri" w:cs="Calibri"/>
                <w:b/>
                <w:bCs/>
              </w:rPr>
              <w:t>№</w:t>
            </w:r>
          </w:p>
        </w:tc>
        <w:tc>
          <w:tcPr>
            <w:tcW w:w="25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F5199" w14:textId="77777777" w:rsidR="00272F8C" w:rsidRDefault="00000000">
            <w:r>
              <w:rPr>
                <w:rFonts w:ascii="Calibri" w:eastAsia="Calibri" w:hAnsi="Calibri" w:cs="Calibri"/>
                <w:b/>
                <w:bCs/>
              </w:rPr>
              <w:t>Проблема</w:t>
            </w:r>
          </w:p>
        </w:tc>
        <w:tc>
          <w:tcPr>
            <w:tcW w:w="635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A414F" w14:textId="77777777" w:rsidR="00272F8C" w:rsidRDefault="00000000">
            <w:r>
              <w:rPr>
                <w:rFonts w:ascii="Calibri" w:eastAsia="Calibri" w:hAnsi="Calibri" w:cs="Calibri"/>
                <w:b/>
                <w:bCs/>
              </w:rPr>
              <w:t>Пояснение</w:t>
            </w:r>
          </w:p>
        </w:tc>
      </w:tr>
      <w:tr w:rsidR="00272F8C" w14:paraId="617AC0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E96DD" w14:textId="77777777" w:rsidR="00272F8C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E8497" w14:textId="77777777" w:rsidR="00272F8C" w:rsidRDefault="00000000">
            <w:r>
              <w:rPr>
                <w:rFonts w:ascii="Calibri" w:eastAsia="Calibri" w:hAnsi="Calibri" w:cs="Calibri"/>
              </w:rPr>
              <w:t>П.2 vs П.9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14256" w14:textId="77777777" w:rsidR="00272F8C" w:rsidRDefault="00000000">
            <w:r>
              <w:rPr>
                <w:rFonts w:ascii="Calibri" w:eastAsia="Calibri" w:hAnsi="Calibri" w:cs="Calibri"/>
              </w:rPr>
              <w:t>П.2: уменьшать количество можно не менее чем до 1, удаление — только отдельной кнопкой. П.9: при уменьшении до 0 товар удаляется автоматически. Прямое противоречие сценариев UX.</w:t>
            </w:r>
          </w:p>
        </w:tc>
      </w:tr>
      <w:tr w:rsidR="00272F8C" w14:paraId="5E9B6F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7015C" w14:textId="77777777" w:rsidR="00272F8C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BFD09" w14:textId="77777777" w:rsidR="00272F8C" w:rsidRDefault="00000000">
            <w:r>
              <w:rPr>
                <w:rFonts w:ascii="Calibri" w:eastAsia="Calibri" w:hAnsi="Calibri" w:cs="Calibri"/>
              </w:rPr>
              <w:t>П.1, П.3, П.4 не согласованы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74193" w14:textId="5CD26905" w:rsidR="00272F8C" w:rsidRDefault="00000000">
            <w:r>
              <w:rPr>
                <w:rFonts w:ascii="Calibri" w:eastAsia="Calibri" w:hAnsi="Calibri" w:cs="Calibri"/>
              </w:rPr>
              <w:t>5 позиций × 10 ед. каждая = потенциально 50 единиц, но общий лимит корзины  20. Не описано, как проверяется комбинация лимитов.</w:t>
            </w:r>
          </w:p>
        </w:tc>
      </w:tr>
      <w:tr w:rsidR="00272F8C" w14:paraId="6F8838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51C31" w14:textId="77777777" w:rsidR="00272F8C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74D88" w14:textId="77777777" w:rsidR="00272F8C" w:rsidRDefault="00000000">
            <w:r>
              <w:rPr>
                <w:rFonts w:ascii="Calibri" w:eastAsia="Calibri" w:hAnsi="Calibri" w:cs="Calibri"/>
              </w:rPr>
              <w:t>П.5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62A0F" w14:textId="4AE80720" w:rsidR="00272F8C" w:rsidRDefault="00000000">
            <w:r>
              <w:rPr>
                <w:rFonts w:ascii="Calibri" w:eastAsia="Calibri" w:hAnsi="Calibri" w:cs="Calibri"/>
              </w:rPr>
              <w:t xml:space="preserve">Товары в корзине могут быть разные </w:t>
            </w:r>
            <w:r w:rsidR="00422E8F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тавтологи</w:t>
            </w:r>
            <w:r w:rsidR="00422E8F">
              <w:rPr>
                <w:rFonts w:ascii="Calibri" w:eastAsia="Calibri" w:hAnsi="Calibri" w:cs="Calibri"/>
              </w:rPr>
              <w:t>я</w:t>
            </w:r>
            <w:r>
              <w:rPr>
                <w:rFonts w:ascii="Calibri" w:eastAsia="Calibri" w:hAnsi="Calibri" w:cs="Calibri"/>
              </w:rPr>
              <w:t xml:space="preserve"> без нормативной нагрузки. Неясно, что имеется в виду.</w:t>
            </w:r>
          </w:p>
        </w:tc>
      </w:tr>
      <w:tr w:rsidR="00272F8C" w14:paraId="533D75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ED435" w14:textId="77777777" w:rsidR="00272F8C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FDD55" w14:textId="77777777" w:rsidR="00272F8C" w:rsidRDefault="00000000">
            <w:r>
              <w:rPr>
                <w:rFonts w:ascii="Calibri" w:eastAsia="Calibri" w:hAnsi="Calibri" w:cs="Calibri"/>
              </w:rPr>
              <w:t>П.6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AC4D2" w14:textId="77777777" w:rsidR="00272F8C" w:rsidRDefault="00000000">
            <w:r>
              <w:rPr>
                <w:rFonts w:ascii="Calibri" w:eastAsia="Calibri" w:hAnsi="Calibri" w:cs="Calibri"/>
              </w:rPr>
              <w:t>Одно и то же сообщение об ошибке на все виды превышения лимита (по штукам товара, по числу позиций, по общей сумме единиц). Пользователю непонятно, что именно нужно исправить.</w:t>
            </w:r>
          </w:p>
        </w:tc>
      </w:tr>
      <w:tr w:rsidR="00272F8C" w14:paraId="2B733E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28D97" w14:textId="77777777" w:rsidR="00272F8C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EE167" w14:textId="77777777" w:rsidR="00272F8C" w:rsidRDefault="00000000">
            <w:r>
              <w:rPr>
                <w:rFonts w:ascii="Calibri" w:eastAsia="Calibri" w:hAnsi="Calibri" w:cs="Calibri"/>
              </w:rPr>
              <w:t>П.7 vs П.13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9F685" w14:textId="3BFCA935" w:rsidR="00272F8C" w:rsidRDefault="00000000">
            <w:r>
              <w:rPr>
                <w:rFonts w:ascii="Calibri" w:eastAsia="Calibri" w:hAnsi="Calibri" w:cs="Calibri"/>
              </w:rPr>
              <w:t xml:space="preserve">Ключевое противоречие: п.7 </w:t>
            </w:r>
            <w:r w:rsidR="00422E8F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цена фиксируется при добавлении и не меняется; п.13 </w:t>
            </w:r>
            <w:r w:rsidR="00422E8F" w:rsidRPr="00422E8F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 xml:space="preserve"> цена должна автоматически обновляться у всех пользователей при изменении в каталоге. Взаимоисключающая бизнес-логика.</w:t>
            </w:r>
          </w:p>
        </w:tc>
      </w:tr>
      <w:tr w:rsidR="00272F8C" w14:paraId="0B6B15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D53A7" w14:textId="77777777" w:rsidR="00272F8C" w:rsidRDefault="00000000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F204E" w14:textId="77777777" w:rsidR="00272F8C" w:rsidRDefault="00000000">
            <w:r>
              <w:rPr>
                <w:rFonts w:ascii="Calibri" w:eastAsia="Calibri" w:hAnsi="Calibri" w:cs="Calibri"/>
              </w:rPr>
              <w:t>П.8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74D3E" w14:textId="77777777" w:rsidR="00272F8C" w:rsidRDefault="00000000">
            <w:r>
              <w:rPr>
                <w:rFonts w:ascii="Calibri" w:eastAsia="Calibri" w:hAnsi="Calibri" w:cs="Calibri"/>
              </w:rPr>
              <w:t>Не указано, отображается ли итоговая сумма по всей корзине (а не только по позиции), скидки, промокоды, доступность товара.</w:t>
            </w:r>
          </w:p>
        </w:tc>
      </w:tr>
      <w:tr w:rsidR="00272F8C" w14:paraId="6C6034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757E9" w14:textId="77777777" w:rsidR="00272F8C" w:rsidRDefault="00000000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43F44" w14:textId="77777777" w:rsidR="00272F8C" w:rsidRDefault="00000000">
            <w:r>
              <w:rPr>
                <w:rFonts w:ascii="Calibri" w:eastAsia="Calibri" w:hAnsi="Calibri" w:cs="Calibri"/>
              </w:rPr>
              <w:t>П.10–11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BE153" w14:textId="77777777" w:rsidR="00272F8C" w:rsidRDefault="00000000">
            <w:r>
              <w:rPr>
                <w:rFonts w:ascii="Calibri" w:eastAsia="Calibri" w:hAnsi="Calibri" w:cs="Calibri"/>
              </w:rPr>
              <w:t>Реклама сторонних продуктов в корзине плохо сочетается с задачей довести пользователя до оформления заказа. П.11 сформулирован как расписание рассылки, что не относится к логике отображения корзины.</w:t>
            </w:r>
          </w:p>
        </w:tc>
      </w:tr>
      <w:tr w:rsidR="00272F8C" w14:paraId="015913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141E8" w14:textId="77777777" w:rsidR="00272F8C" w:rsidRDefault="00000000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A4636" w14:textId="77777777" w:rsidR="00272F8C" w:rsidRDefault="00000000">
            <w:r>
              <w:rPr>
                <w:rFonts w:ascii="Calibri" w:eastAsia="Calibri" w:hAnsi="Calibri" w:cs="Calibri"/>
              </w:rPr>
              <w:t>Разрыв нумерации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452CB" w14:textId="77777777" w:rsidR="00272F8C" w:rsidRDefault="00000000">
            <w:r>
              <w:rPr>
                <w:rFonts w:ascii="Calibri" w:eastAsia="Calibri" w:hAnsi="Calibri" w:cs="Calibri"/>
              </w:rPr>
              <w:t>После п.11 сразу идёт п.13 — пункт 12 отсутствует. Явный признак того, что фрагмент ТЗ неполный.</w:t>
            </w:r>
          </w:p>
        </w:tc>
      </w:tr>
      <w:tr w:rsidR="00272F8C" w14:paraId="0FADE1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BF937" w14:textId="77777777" w:rsidR="00272F8C" w:rsidRDefault="00000000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48E9F" w14:textId="77777777" w:rsidR="00272F8C" w:rsidRDefault="00000000">
            <w:r>
              <w:rPr>
                <w:rFonts w:ascii="Calibri" w:eastAsia="Calibri" w:hAnsi="Calibri" w:cs="Calibri"/>
              </w:rPr>
              <w:t>Не описаны edge-кейсы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02E52" w14:textId="3EF1B0E5" w:rsidR="00272F8C" w:rsidRDefault="00000000">
            <w:r>
              <w:rPr>
                <w:rFonts w:ascii="Calibri" w:eastAsia="Calibri" w:hAnsi="Calibri" w:cs="Calibri"/>
              </w:rPr>
              <w:t>Пустая корзина; товар закончился на складе после добавления; поведение корзины для неавторизованного пользователя и между устройствами; что считается единицей товара.</w:t>
            </w:r>
          </w:p>
        </w:tc>
      </w:tr>
    </w:tbl>
    <w:p w14:paraId="1CAAD9D8" w14:textId="77777777" w:rsidR="00272F8C" w:rsidRDefault="00272F8C">
      <w:pPr>
        <w:spacing w:after="200"/>
      </w:pPr>
    </w:p>
    <w:p w14:paraId="6173E405" w14:textId="77777777" w:rsidR="00272F8C" w:rsidRDefault="00000000">
      <w:pPr>
        <w:pStyle w:val="2"/>
        <w:spacing w:before="240" w:after="120"/>
      </w:pPr>
      <w:r w:rsidRPr="00422E8F">
        <w:rPr>
          <w:color w:val="auto"/>
        </w:rPr>
        <w:t>1.2 Исправленная версия фрагмента ТЗ</w:t>
      </w:r>
    </w:p>
    <w:p w14:paraId="35FF88A1" w14:textId="77777777" w:rsidR="00272F8C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Функционал корзины:</w:t>
      </w:r>
    </w:p>
    <w:p w14:paraId="27296926" w14:textId="151C9FB7" w:rsidR="00272F8C" w:rsidRDefault="00000000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Пользователь может добавить в корзину от 1 до 10 единиц одной товарной позиции .</w:t>
      </w:r>
    </w:p>
    <w:p w14:paraId="7AB3966A" w14:textId="476512B2" w:rsidR="00272F8C" w:rsidRDefault="00000000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Пользователь может изменять количество каждого товара в корзине в диапазоне от 1 до 10. При уменьшении количества до 0 товар автоматически удаляется из корзины. Также доступна отдельная кнопка Удалить, которая удаляет товар из корзины независимо от текущего количества.</w:t>
      </w:r>
    </w:p>
    <w:p w14:paraId="569E68E0" w14:textId="32807B38" w:rsidR="00272F8C" w:rsidRDefault="00000000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В корзине может находиться не более 5 различных товарных позиций .</w:t>
      </w:r>
    </w:p>
    <w:p w14:paraId="162A49B2" w14:textId="77777777" w:rsidR="00272F8C" w:rsidRDefault="00000000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Суммарное количество всех единиц товаров в корзине не может превышать 20 штук. При добавлении или изменении количества товара система проверяет одновременно: лимит по позиции (п.1), лимит по числу позиций (п.3) и суммарный лимит (п.4).</w:t>
      </w:r>
    </w:p>
    <w:p w14:paraId="6F59EFDA" w14:textId="77777777" w:rsidR="00272F8C" w:rsidRDefault="00000000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Товары в корзине могут относиться к разным категориям каталога и разным продавцам; иных ограничений на состав корзины, кроме пп. 1, 3, 4, нет.</w:t>
      </w:r>
    </w:p>
    <w:p w14:paraId="68537541" w14:textId="0603D4C3" w:rsidR="00272F8C" w:rsidRDefault="00000000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При попытке превысить лимит система показывает конкретное сообщение в зависимости от типа нарушения: Нельзя добавить больше 10 единиц одного товара»; «В корзине не может быть больше 5 различных товаров»; «Общее количество товаров в корзине не может превышать 20 штук».</w:t>
      </w:r>
    </w:p>
    <w:p w14:paraId="64C63094" w14:textId="77777777" w:rsidR="00272F8C" w:rsidRDefault="00000000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Цена на товар фиксируется на момент добавления в корзину и сохраняется до оформления заказа либо в течение установленного тайм-аута (значение уточняется у бизнес-заказчика). По истечении тайм-аута, если цена в каталоге изменилась, пользователю показывается уведомление об изменении цены при следующем открытии корзины.</w:t>
      </w:r>
    </w:p>
    <w:p w14:paraId="2242822C" w14:textId="77777777" w:rsidR="00272F8C" w:rsidRDefault="00000000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На странице корзины отображаются: фото, наименование, цена за единицу, количество, стоимость позиции (цена × количество) и общая сумма по всей корзине.</w:t>
      </w:r>
    </w:p>
    <w:p w14:paraId="6C8894BE" w14:textId="60279A5A" w:rsidR="00272F8C" w:rsidRDefault="00000000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Раздел Рекомендуем также с товарами каталога может отображаться на странице корзины отдельным блоком, не влияя на состав и лимиты корзины.</w:t>
      </w:r>
    </w:p>
    <w:p w14:paraId="4EBF3728" w14:textId="77777777" w:rsidR="00272F8C" w:rsidRDefault="00000000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Требования к маркетинговым баннерам и расписанию их показа выносятся в отдельное ТЗ на маркетинговый/push-модуль и не являются частью логики корзины.</w:t>
      </w:r>
    </w:p>
    <w:p w14:paraId="18B3D65F" w14:textId="77777777" w:rsidR="00272F8C" w:rsidRDefault="00000000">
      <w:pPr>
        <w:pStyle w:val="2"/>
        <w:spacing w:before="240" w:after="120"/>
      </w:pPr>
      <w:r w:rsidRPr="0096342D">
        <w:rPr>
          <w:color w:val="auto"/>
        </w:rPr>
        <w:t>1.3 Уточняющие вопросы продукт-менеджеру</w:t>
      </w:r>
    </w:p>
    <w:p w14:paraId="4633B003" w14:textId="3505FFBD" w:rsidR="00272F8C" w:rsidRDefault="00000000">
      <w:pPr>
        <w:pStyle w:val="a4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Что считается единицей товара </w:t>
      </w:r>
      <w:r w:rsidR="0096342D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конкретный (размер/цвет) или карточка товара целиком?</w:t>
      </w:r>
    </w:p>
    <w:p w14:paraId="47F43117" w14:textId="615F43AB" w:rsidR="00272F8C" w:rsidRDefault="00000000">
      <w:pPr>
        <w:pStyle w:val="a4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Сколько времени действует зафиксированная в корзине цена </w:t>
      </w:r>
      <w:r w:rsidR="0096342D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до конца сессии, N часов, до оформления заказа?</w:t>
      </w:r>
    </w:p>
    <w:p w14:paraId="7E0C1C90" w14:textId="77777777" w:rsidR="00272F8C" w:rsidRDefault="00000000">
      <w:pPr>
        <w:pStyle w:val="a4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Как система должна вести себя, если цена в каталоге изменилась, пока товар уже лежит в чьей-то корзине — обновлять автоматически или показывать уведомление?</w:t>
      </w:r>
    </w:p>
    <w:p w14:paraId="31B0BF04" w14:textId="77777777" w:rsidR="00272F8C" w:rsidRDefault="00000000">
      <w:pPr>
        <w:pStyle w:val="a4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Сохраняется ли корзина для неавторизованного пользователя и синхронизируется ли между устройствами?</w:t>
      </w:r>
    </w:p>
    <w:p w14:paraId="649CDC49" w14:textId="77777777" w:rsidR="00272F8C" w:rsidRDefault="00000000">
      <w:pPr>
        <w:pStyle w:val="a4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Что происходит, если товар закончился на складе, пока лежит в корзине?</w:t>
      </w:r>
    </w:p>
    <w:p w14:paraId="70BBC292" w14:textId="6EA9219C" w:rsidR="00272F8C" w:rsidRDefault="00000000">
      <w:pPr>
        <w:pStyle w:val="a4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Что конкретно подразумевается под рекламой в пп. 10</w:t>
      </w:r>
      <w:r w:rsidR="0096342D">
        <w:rPr>
          <w:rFonts w:ascii="Calibri" w:eastAsia="Calibri" w:hAnsi="Calibri" w:cs="Calibri"/>
          <w:sz w:val="22"/>
          <w:szCs w:val="22"/>
        </w:rPr>
        <w:t xml:space="preserve"> - </w:t>
      </w:r>
      <w:r>
        <w:rPr>
          <w:rFonts w:ascii="Calibri" w:eastAsia="Calibri" w:hAnsi="Calibri" w:cs="Calibri"/>
          <w:sz w:val="22"/>
          <w:szCs w:val="22"/>
        </w:rPr>
        <w:t xml:space="preserve">11 </w:t>
      </w:r>
      <w:r w:rsidR="0096342D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сторонние баннеры, cross-sell собственных товаров, промо-акции?</w:t>
      </w:r>
    </w:p>
    <w:p w14:paraId="6E244403" w14:textId="3C6E5077" w:rsidR="00272F8C" w:rsidRDefault="00000000">
      <w:pPr>
        <w:pStyle w:val="a4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Откуда взялось расписание показа по утрам и вечерам по будням и относится ли оно вообще к экрану корзины?</w:t>
      </w:r>
    </w:p>
    <w:p w14:paraId="0052135E" w14:textId="77777777" w:rsidR="00272F8C" w:rsidRDefault="00000000">
      <w:pPr>
        <w:pStyle w:val="a4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Что было в утерянном пункте 12 исходного ТЗ?</w:t>
      </w:r>
    </w:p>
    <w:p w14:paraId="67BD9C64" w14:textId="77777777" w:rsidR="00272F8C" w:rsidRDefault="00000000">
      <w:pPr>
        <w:pStyle w:val="a4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Учитываются ли в корзине скидки, промокоды, бонусные баллы?</w:t>
      </w:r>
    </w:p>
    <w:p w14:paraId="70259EB7" w14:textId="77777777" w:rsidR="00272F8C" w:rsidRDefault="00000000">
      <w:pPr>
        <w:pStyle w:val="a4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Есть ли минимальная сумма заказа, необходимая для перехода к оформлению?</w:t>
      </w:r>
    </w:p>
    <w:p w14:paraId="6E46BA67" w14:textId="77777777" w:rsidR="00272F8C" w:rsidRPr="0096342D" w:rsidRDefault="00000000">
      <w:pPr>
        <w:pStyle w:val="1"/>
        <w:spacing w:before="300" w:after="150"/>
        <w:rPr>
          <w:color w:val="auto"/>
        </w:rPr>
      </w:pPr>
      <w:r w:rsidRPr="0096342D">
        <w:rPr>
          <w:color w:val="auto"/>
        </w:rPr>
        <w:t>Задание 2. Проектирование API (экран партнёрских магазинов)</w:t>
      </w:r>
    </w:p>
    <w:p w14:paraId="2A69FF39" w14:textId="77777777" w:rsidR="00272F8C" w:rsidRPr="0096342D" w:rsidRDefault="00000000">
      <w:pPr>
        <w:pStyle w:val="2"/>
        <w:spacing w:before="240" w:after="120"/>
        <w:rPr>
          <w:color w:val="auto"/>
          <w:lang w:val="en-US"/>
        </w:rPr>
      </w:pPr>
      <w:r w:rsidRPr="0096342D">
        <w:rPr>
          <w:color w:val="auto"/>
          <w:lang w:val="en-US"/>
        </w:rPr>
        <w:t xml:space="preserve">2.1 </w:t>
      </w:r>
      <w:r w:rsidRPr="0096342D">
        <w:rPr>
          <w:color w:val="auto"/>
        </w:rPr>
        <w:t>Запрос</w:t>
      </w:r>
    </w:p>
    <w:p w14:paraId="3F7106A6" w14:textId="77777777" w:rsidR="00272F8C" w:rsidRPr="00422E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100" w:right="100"/>
        <w:rPr>
          <w:lang w:val="en-US"/>
        </w:rPr>
      </w:pPr>
      <w:r w:rsidRPr="00422E8F">
        <w:rPr>
          <w:rFonts w:ascii="Consolas" w:eastAsia="Consolas" w:hAnsi="Consolas" w:cs="Consolas"/>
          <w:sz w:val="19"/>
          <w:szCs w:val="19"/>
          <w:lang w:val="en-US"/>
        </w:rPr>
        <w:t>GET /api/v1/partners/stores?page=1&amp;limit=20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Authorization: Bearer &lt;token&gt;   // </w:t>
      </w:r>
      <w:r>
        <w:rPr>
          <w:rFonts w:ascii="Consolas" w:eastAsia="Consolas" w:hAnsi="Consolas" w:cs="Consolas"/>
          <w:sz w:val="19"/>
          <w:szCs w:val="19"/>
        </w:rPr>
        <w:t>если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экран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персонализирован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иначе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не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требуется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>Accept-Language: ru-RU</w:t>
      </w:r>
    </w:p>
    <w:p w14:paraId="6E18D915" w14:textId="77777777" w:rsidR="00272F8C" w:rsidRPr="0096342D" w:rsidRDefault="00000000">
      <w:pPr>
        <w:pStyle w:val="2"/>
        <w:spacing w:before="240" w:after="120"/>
        <w:rPr>
          <w:color w:val="auto"/>
          <w:lang w:val="en-US"/>
        </w:rPr>
      </w:pPr>
      <w:r w:rsidRPr="0096342D">
        <w:rPr>
          <w:color w:val="auto"/>
          <w:lang w:val="en-US"/>
        </w:rPr>
        <w:t xml:space="preserve">2.2 </w:t>
      </w:r>
      <w:r w:rsidRPr="0096342D">
        <w:rPr>
          <w:color w:val="auto"/>
        </w:rPr>
        <w:t>Пример</w:t>
      </w:r>
      <w:r w:rsidRPr="0096342D">
        <w:rPr>
          <w:color w:val="auto"/>
          <w:lang w:val="en-US"/>
        </w:rPr>
        <w:t xml:space="preserve"> </w:t>
      </w:r>
      <w:r w:rsidRPr="0096342D">
        <w:rPr>
          <w:color w:val="auto"/>
        </w:rPr>
        <w:t>ответа</w:t>
      </w:r>
    </w:p>
    <w:p w14:paraId="4A4CDF1C" w14:textId="77777777" w:rsidR="00272F8C" w:rsidRPr="00422E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100" w:right="100"/>
        <w:rPr>
          <w:lang w:val="en-US"/>
        </w:rPr>
      </w:pPr>
      <w:r w:rsidRPr="00422E8F">
        <w:rPr>
          <w:rFonts w:ascii="Consolas" w:eastAsia="Consolas" w:hAnsi="Consolas" w:cs="Consolas"/>
          <w:sz w:val="19"/>
          <w:szCs w:val="19"/>
          <w:lang w:val="en-US"/>
        </w:rPr>
        <w:t>{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"data": [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{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"id": "store_001",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"name": "</w:t>
      </w:r>
      <w:r>
        <w:rPr>
          <w:rFonts w:ascii="Consolas" w:eastAsia="Consolas" w:hAnsi="Consolas" w:cs="Consolas"/>
          <w:sz w:val="19"/>
          <w:szCs w:val="19"/>
        </w:rPr>
        <w:t>Кофейня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«</w:t>
      </w:r>
      <w:r>
        <w:rPr>
          <w:rFonts w:ascii="Consolas" w:eastAsia="Consolas" w:hAnsi="Consolas" w:cs="Consolas"/>
          <w:sz w:val="19"/>
          <w:szCs w:val="19"/>
        </w:rPr>
        <w:t>Зерно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>»",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"logo_url": "https://cdn.petrushka.ru/partners/store_001/logo.png",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"banner_url": "https://cdn.petrushka.ru/partners/store_001/banner.jpg",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"short_description": "</w:t>
      </w:r>
      <w:r>
        <w:rPr>
          <w:rFonts w:ascii="Consolas" w:eastAsia="Consolas" w:hAnsi="Consolas" w:cs="Consolas"/>
          <w:sz w:val="19"/>
          <w:szCs w:val="19"/>
        </w:rPr>
        <w:t>Скидка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10% </w:t>
      </w:r>
      <w:r>
        <w:rPr>
          <w:rFonts w:ascii="Consolas" w:eastAsia="Consolas" w:hAnsi="Consolas" w:cs="Consolas"/>
          <w:sz w:val="19"/>
          <w:szCs w:val="19"/>
        </w:rPr>
        <w:t>по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промокоду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PETRUSHKA",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"category": "food",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"is_active": true,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lastRenderedPageBreak/>
        <w:t xml:space="preserve">      "action": {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  "type": "external_link",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  "url": "https://zerno-coffee.ru/promo?utm_source=petrushka&amp;utm_medium=app"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}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},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{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"id": "store_002",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"name": "</w:t>
      </w:r>
      <w:r>
        <w:rPr>
          <w:rFonts w:ascii="Consolas" w:eastAsia="Consolas" w:hAnsi="Consolas" w:cs="Consolas"/>
          <w:sz w:val="19"/>
          <w:szCs w:val="19"/>
        </w:rPr>
        <w:t>Книжный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«</w:t>
      </w:r>
      <w:r>
        <w:rPr>
          <w:rFonts w:ascii="Consolas" w:eastAsia="Consolas" w:hAnsi="Consolas" w:cs="Consolas"/>
          <w:sz w:val="19"/>
          <w:szCs w:val="19"/>
        </w:rPr>
        <w:t>Листва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>»",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"logo_url": "https://cdn.petrushka.ru/partners/store_002/logo.png",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"banner_url": "https://cdn.petrushka.ru/partners/store_002/banner.jpg",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"short_description": "</w:t>
      </w:r>
      <w:r>
        <w:rPr>
          <w:rFonts w:ascii="Consolas" w:eastAsia="Consolas" w:hAnsi="Consolas" w:cs="Consolas"/>
          <w:sz w:val="19"/>
          <w:szCs w:val="19"/>
        </w:rPr>
        <w:t>Бесплатная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доставка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от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t xml:space="preserve"> 1000 ₽",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"category": "books",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"is_active": true,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"action": {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  "type": "external_link",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  "url": "https://listva-books.ru/?utm_source=petrushka"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  }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}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],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"pagination": {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"page": 1,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"limit": 20,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"total_items": 42,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  "total_pages": 3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 xml:space="preserve">  }</w:t>
      </w:r>
      <w:r w:rsidRPr="00422E8F">
        <w:rPr>
          <w:rFonts w:ascii="Consolas" w:eastAsia="Consolas" w:hAnsi="Consolas" w:cs="Consolas"/>
          <w:sz w:val="19"/>
          <w:szCs w:val="19"/>
          <w:lang w:val="en-US"/>
        </w:rPr>
        <w:br/>
        <w:t>}</w:t>
      </w:r>
    </w:p>
    <w:p w14:paraId="0217FEFB" w14:textId="77777777" w:rsidR="00272F8C" w:rsidRPr="0096342D" w:rsidRDefault="00000000">
      <w:pPr>
        <w:pStyle w:val="2"/>
        <w:spacing w:before="240" w:after="120"/>
        <w:rPr>
          <w:color w:val="auto"/>
        </w:rPr>
      </w:pPr>
      <w:r w:rsidRPr="0096342D">
        <w:rPr>
          <w:color w:val="auto"/>
        </w:rPr>
        <w:t>2.3 Комментарии</w:t>
      </w:r>
    </w:p>
    <w:p w14:paraId="6D9D936F" w14:textId="570FA831" w:rsidR="00272F8C" w:rsidRDefault="00000000">
      <w:pPr>
        <w:pStyle w:val="a4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action.type сделан расширяемым (external_link сейчас, в будущем можно добавить internal_screen, deeplink) </w:t>
      </w:r>
      <w:r w:rsidR="0096342D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при клике на плашку клиент читает action.type и обрабатывает переход соответствующим образом.</w:t>
      </w:r>
    </w:p>
    <w:p w14:paraId="512E08A1" w14:textId="77777777" w:rsidR="00272F8C" w:rsidRDefault="00000000">
      <w:pPr>
        <w:pStyle w:val="a4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is_active позволяет бэкенду быстро скрывать партнёра без изменения структуры ответа.</w:t>
      </w:r>
    </w:p>
    <w:p w14:paraId="6E0DEA44" w14:textId="77777777" w:rsidR="00272F8C" w:rsidRDefault="00000000">
      <w:pPr>
        <w:pStyle w:val="a4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utm-метки во внешней ссылке — стандартная практика для отслеживания переходов из приложения к партнёру.</w:t>
      </w:r>
    </w:p>
    <w:p w14:paraId="26E1347B" w14:textId="77777777" w:rsidR="00272F8C" w:rsidRPr="0096342D" w:rsidRDefault="00000000">
      <w:pPr>
        <w:pStyle w:val="1"/>
        <w:spacing w:before="300" w:after="150"/>
        <w:rPr>
          <w:color w:val="auto"/>
        </w:rPr>
      </w:pPr>
      <w:r w:rsidRPr="0096342D">
        <w:rPr>
          <w:color w:val="auto"/>
        </w:rPr>
        <w:t>Задание 3. Архитектура push-уведомлений</w:t>
      </w:r>
    </w:p>
    <w:p w14:paraId="28A71D3D" w14:textId="77777777" w:rsidR="00272F8C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Поток данных в системе отправки push-уведомлений устроен следующим образом (микросервисная архитектура на бэкенде):</w:t>
      </w:r>
    </w:p>
    <w:p w14:paraId="2E197CBC" w14:textId="32C95D9D" w:rsidR="00272F8C" w:rsidRDefault="00000000">
      <w:pPr>
        <w:pStyle w:val="a4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Продюсеры событий — Order service, Cart service, Marketing service </w:t>
      </w:r>
      <w:r w:rsidR="0096342D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публикуют доменные события (отмена заказа, брошенная корзина, старт кампании) в шину сообщений (Kafka), топик notification-events. Это развязывает бэкенд-сервисы: каждый просто публикует факт, не занимаясь логикой отправки push.</w:t>
      </w:r>
    </w:p>
    <w:p w14:paraId="22D30E64" w14:textId="77777777" w:rsidR="00272F8C" w:rsidRDefault="00000000">
      <w:pPr>
        <w:pStyle w:val="a4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Notification service — единая точка входа для всех типов уведомлений. Подписан на топик, обогащает событие данными из User preferences (согласие на рассылку, тихие часы, выбранные каналы) и подбирает нужный шаблон сообщения с локализацией. Централизация нужна, чтобы избежать дублей и спама, если несколько сервисов одновременно захотят отправить пользователю уведомление.</w:t>
      </w:r>
    </w:p>
    <w:p w14:paraId="15DBE0DB" w14:textId="77777777" w:rsidR="00272F8C" w:rsidRDefault="00000000">
      <w:pPr>
        <w:pStyle w:val="a4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Push gateway абстрагирует различия платформ и отправляет запрос в APNs (iOS) или FCM (Android).</w:t>
      </w:r>
    </w:p>
    <w:p w14:paraId="2F4DF2D3" w14:textId="77777777" w:rsidR="00272F8C" w:rsidRDefault="00000000">
      <w:pPr>
        <w:pStyle w:val="a4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Push доставляется в мобильное приложение, которое заранее зарегистрировало свой device token через API при логине/старте.</w:t>
      </w:r>
    </w:p>
    <w:p w14:paraId="5B49B11F" w14:textId="039CF5CB" w:rsidR="00272F8C" w:rsidRDefault="0096342D" w:rsidP="0096342D">
      <w:pPr>
        <w:spacing w:after="80"/>
      </w:pPr>
      <w:r>
        <w:rPr>
          <w:noProof/>
        </w:rPr>
        <w:lastRenderedPageBreak/>
        <w:drawing>
          <wp:inline distT="0" distB="0" distL="0" distR="0" wp14:anchorId="02DF7C31" wp14:editId="3798FFE0">
            <wp:extent cx="6118860" cy="6065520"/>
            <wp:effectExtent l="0" t="0" r="0" b="0"/>
            <wp:docPr id="439185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2F8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60AA"/>
    <w:multiLevelType w:val="hybridMultilevel"/>
    <w:tmpl w:val="679EA1F2"/>
    <w:lvl w:ilvl="0" w:tplc="61208B0C">
      <w:start w:val="1"/>
      <w:numFmt w:val="decimal"/>
      <w:lvlText w:val="%1."/>
      <w:lvlJc w:val="left"/>
      <w:pPr>
        <w:ind w:left="504" w:hanging="360"/>
      </w:pPr>
    </w:lvl>
    <w:lvl w:ilvl="1" w:tplc="B57011E6">
      <w:numFmt w:val="decimal"/>
      <w:lvlText w:val=""/>
      <w:lvlJc w:val="left"/>
    </w:lvl>
    <w:lvl w:ilvl="2" w:tplc="11CE7E44">
      <w:numFmt w:val="decimal"/>
      <w:lvlText w:val=""/>
      <w:lvlJc w:val="left"/>
    </w:lvl>
    <w:lvl w:ilvl="3" w:tplc="893AE776">
      <w:numFmt w:val="decimal"/>
      <w:lvlText w:val=""/>
      <w:lvlJc w:val="left"/>
    </w:lvl>
    <w:lvl w:ilvl="4" w:tplc="3034BD48">
      <w:numFmt w:val="decimal"/>
      <w:lvlText w:val=""/>
      <w:lvlJc w:val="left"/>
    </w:lvl>
    <w:lvl w:ilvl="5" w:tplc="0FCC71D2">
      <w:numFmt w:val="decimal"/>
      <w:lvlText w:val=""/>
      <w:lvlJc w:val="left"/>
    </w:lvl>
    <w:lvl w:ilvl="6" w:tplc="0D8AC802">
      <w:numFmt w:val="decimal"/>
      <w:lvlText w:val=""/>
      <w:lvlJc w:val="left"/>
    </w:lvl>
    <w:lvl w:ilvl="7" w:tplc="728ABB92">
      <w:numFmt w:val="decimal"/>
      <w:lvlText w:val=""/>
      <w:lvlJc w:val="left"/>
    </w:lvl>
    <w:lvl w:ilvl="8" w:tplc="5BDA0D78">
      <w:numFmt w:val="decimal"/>
      <w:lvlText w:val=""/>
      <w:lvlJc w:val="left"/>
    </w:lvl>
  </w:abstractNum>
  <w:abstractNum w:abstractNumId="1" w15:restartNumberingAfterBreak="0">
    <w:nsid w:val="2FB856C2"/>
    <w:multiLevelType w:val="hybridMultilevel"/>
    <w:tmpl w:val="1AD6EEF2"/>
    <w:lvl w:ilvl="0" w:tplc="545A5E58">
      <w:start w:val="1"/>
      <w:numFmt w:val="decimal"/>
      <w:lvlText w:val="%1."/>
      <w:lvlJc w:val="left"/>
      <w:pPr>
        <w:ind w:left="504" w:hanging="360"/>
      </w:pPr>
    </w:lvl>
    <w:lvl w:ilvl="1" w:tplc="E38C00B2">
      <w:numFmt w:val="decimal"/>
      <w:lvlText w:val=""/>
      <w:lvlJc w:val="left"/>
    </w:lvl>
    <w:lvl w:ilvl="2" w:tplc="1E004FF2">
      <w:numFmt w:val="decimal"/>
      <w:lvlText w:val=""/>
      <w:lvlJc w:val="left"/>
    </w:lvl>
    <w:lvl w:ilvl="3" w:tplc="62B8B9B4">
      <w:numFmt w:val="decimal"/>
      <w:lvlText w:val=""/>
      <w:lvlJc w:val="left"/>
    </w:lvl>
    <w:lvl w:ilvl="4" w:tplc="AD6C7B44">
      <w:numFmt w:val="decimal"/>
      <w:lvlText w:val=""/>
      <w:lvlJc w:val="left"/>
    </w:lvl>
    <w:lvl w:ilvl="5" w:tplc="4B92ABBE">
      <w:numFmt w:val="decimal"/>
      <w:lvlText w:val=""/>
      <w:lvlJc w:val="left"/>
    </w:lvl>
    <w:lvl w:ilvl="6" w:tplc="089ED096">
      <w:numFmt w:val="decimal"/>
      <w:lvlText w:val=""/>
      <w:lvlJc w:val="left"/>
    </w:lvl>
    <w:lvl w:ilvl="7" w:tplc="94B45AE2">
      <w:numFmt w:val="decimal"/>
      <w:lvlText w:val=""/>
      <w:lvlJc w:val="left"/>
    </w:lvl>
    <w:lvl w:ilvl="8" w:tplc="1A50EA1A">
      <w:numFmt w:val="decimal"/>
      <w:lvlText w:val=""/>
      <w:lvlJc w:val="left"/>
    </w:lvl>
  </w:abstractNum>
  <w:abstractNum w:abstractNumId="2" w15:restartNumberingAfterBreak="0">
    <w:nsid w:val="504C4C07"/>
    <w:multiLevelType w:val="hybridMultilevel"/>
    <w:tmpl w:val="FCAC1ED6"/>
    <w:lvl w:ilvl="0" w:tplc="3E5CD426">
      <w:start w:val="1"/>
      <w:numFmt w:val="decimal"/>
      <w:lvlText w:val="%1."/>
      <w:lvlJc w:val="left"/>
      <w:pPr>
        <w:ind w:left="504" w:hanging="360"/>
      </w:pPr>
    </w:lvl>
    <w:lvl w:ilvl="1" w:tplc="3F8675E2">
      <w:numFmt w:val="decimal"/>
      <w:lvlText w:val=""/>
      <w:lvlJc w:val="left"/>
    </w:lvl>
    <w:lvl w:ilvl="2" w:tplc="019AC104">
      <w:numFmt w:val="decimal"/>
      <w:lvlText w:val=""/>
      <w:lvlJc w:val="left"/>
    </w:lvl>
    <w:lvl w:ilvl="3" w:tplc="53A0B41C">
      <w:numFmt w:val="decimal"/>
      <w:lvlText w:val=""/>
      <w:lvlJc w:val="left"/>
    </w:lvl>
    <w:lvl w:ilvl="4" w:tplc="06BA7892">
      <w:numFmt w:val="decimal"/>
      <w:lvlText w:val=""/>
      <w:lvlJc w:val="left"/>
    </w:lvl>
    <w:lvl w:ilvl="5" w:tplc="F43EB216">
      <w:numFmt w:val="decimal"/>
      <w:lvlText w:val=""/>
      <w:lvlJc w:val="left"/>
    </w:lvl>
    <w:lvl w:ilvl="6" w:tplc="828CD04E">
      <w:numFmt w:val="decimal"/>
      <w:lvlText w:val=""/>
      <w:lvlJc w:val="left"/>
    </w:lvl>
    <w:lvl w:ilvl="7" w:tplc="D3F035F6">
      <w:numFmt w:val="decimal"/>
      <w:lvlText w:val=""/>
      <w:lvlJc w:val="left"/>
    </w:lvl>
    <w:lvl w:ilvl="8" w:tplc="B0CE6626">
      <w:numFmt w:val="decimal"/>
      <w:lvlText w:val=""/>
      <w:lvlJc w:val="left"/>
    </w:lvl>
  </w:abstractNum>
  <w:abstractNum w:abstractNumId="3" w15:restartNumberingAfterBreak="0">
    <w:nsid w:val="77A957D8"/>
    <w:multiLevelType w:val="hybridMultilevel"/>
    <w:tmpl w:val="E6D0455A"/>
    <w:lvl w:ilvl="0" w:tplc="E99A78D4">
      <w:start w:val="1"/>
      <w:numFmt w:val="bullet"/>
      <w:lvlText w:val="●"/>
      <w:lvlJc w:val="left"/>
      <w:pPr>
        <w:ind w:left="720" w:hanging="360"/>
      </w:pPr>
    </w:lvl>
    <w:lvl w:ilvl="1" w:tplc="C6AA1E58">
      <w:start w:val="1"/>
      <w:numFmt w:val="bullet"/>
      <w:lvlText w:val="○"/>
      <w:lvlJc w:val="left"/>
      <w:pPr>
        <w:ind w:left="1440" w:hanging="360"/>
      </w:pPr>
    </w:lvl>
    <w:lvl w:ilvl="2" w:tplc="7A82746C">
      <w:start w:val="1"/>
      <w:numFmt w:val="bullet"/>
      <w:lvlText w:val="■"/>
      <w:lvlJc w:val="left"/>
      <w:pPr>
        <w:ind w:left="2160" w:hanging="360"/>
      </w:pPr>
    </w:lvl>
    <w:lvl w:ilvl="3" w:tplc="AFE222E8">
      <w:start w:val="1"/>
      <w:numFmt w:val="bullet"/>
      <w:lvlText w:val="●"/>
      <w:lvlJc w:val="left"/>
      <w:pPr>
        <w:ind w:left="2880" w:hanging="360"/>
      </w:pPr>
    </w:lvl>
    <w:lvl w:ilvl="4" w:tplc="6908D03E">
      <w:start w:val="1"/>
      <w:numFmt w:val="bullet"/>
      <w:lvlText w:val="○"/>
      <w:lvlJc w:val="left"/>
      <w:pPr>
        <w:ind w:left="3600" w:hanging="360"/>
      </w:pPr>
    </w:lvl>
    <w:lvl w:ilvl="5" w:tplc="88DA8648">
      <w:start w:val="1"/>
      <w:numFmt w:val="bullet"/>
      <w:lvlText w:val="■"/>
      <w:lvlJc w:val="left"/>
      <w:pPr>
        <w:ind w:left="4320" w:hanging="360"/>
      </w:pPr>
    </w:lvl>
    <w:lvl w:ilvl="6" w:tplc="F33859A8">
      <w:start w:val="1"/>
      <w:numFmt w:val="bullet"/>
      <w:lvlText w:val="●"/>
      <w:lvlJc w:val="left"/>
      <w:pPr>
        <w:ind w:left="5040" w:hanging="360"/>
      </w:pPr>
    </w:lvl>
    <w:lvl w:ilvl="7" w:tplc="1BB44050">
      <w:start w:val="1"/>
      <w:numFmt w:val="bullet"/>
      <w:lvlText w:val="●"/>
      <w:lvlJc w:val="left"/>
      <w:pPr>
        <w:ind w:left="5760" w:hanging="360"/>
      </w:pPr>
    </w:lvl>
    <w:lvl w:ilvl="8" w:tplc="B23635C8">
      <w:start w:val="1"/>
      <w:numFmt w:val="bullet"/>
      <w:lvlText w:val="●"/>
      <w:lvlJc w:val="left"/>
      <w:pPr>
        <w:ind w:left="6480" w:hanging="360"/>
      </w:pPr>
    </w:lvl>
  </w:abstractNum>
  <w:num w:numId="1" w16cid:durableId="22756284">
    <w:abstractNumId w:val="3"/>
    <w:lvlOverride w:ilvl="0">
      <w:startOverride w:val="1"/>
    </w:lvlOverride>
  </w:num>
  <w:num w:numId="2" w16cid:durableId="1079444878">
    <w:abstractNumId w:val="0"/>
    <w:lvlOverride w:ilvl="0">
      <w:startOverride w:val="1"/>
    </w:lvlOverride>
  </w:num>
  <w:num w:numId="3" w16cid:durableId="1477138052">
    <w:abstractNumId w:val="2"/>
    <w:lvlOverride w:ilvl="0">
      <w:startOverride w:val="1"/>
    </w:lvlOverride>
  </w:num>
  <w:num w:numId="4" w16cid:durableId="9328617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8C"/>
    <w:rsid w:val="00272F8C"/>
    <w:rsid w:val="00422E8F"/>
    <w:rsid w:val="00752EF3"/>
    <w:rsid w:val="0096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2798B"/>
  <w15:docId w15:val="{22EDB015-D17E-4AB1-A274-B5ED1C2A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Гелюс</cp:lastModifiedBy>
  <cp:revision>2</cp:revision>
  <dcterms:created xsi:type="dcterms:W3CDTF">2026-08-10T09:13:00Z</dcterms:created>
  <dcterms:modified xsi:type="dcterms:W3CDTF">2026-08-10T09:44:00Z</dcterms:modified>
</cp:coreProperties>
</file>