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6BA2B" w14:textId="74340240" w:rsidR="00796A2C" w:rsidRDefault="0024709C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Laboratorium </w:t>
      </w:r>
      <w:r w:rsidR="00543CA0">
        <w:rPr>
          <w:rFonts w:ascii="Times New Roman" w:hAnsi="Times New Roman" w:cs="Times New Roman"/>
          <w:sz w:val="28"/>
          <w:szCs w:val="28"/>
          <w:lang w:val="pl-PL"/>
        </w:rPr>
        <w:t>10</w:t>
      </w:r>
    </w:p>
    <w:tbl>
      <w:tblPr>
        <w:tblW w:w="870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2"/>
      </w:tblGrid>
      <w:tr w:rsidR="00796A2C" w14:paraId="19B9D4B7" w14:textId="77777777" w:rsidTr="00845BE1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77777777" w:rsidR="00796A2C" w:rsidRDefault="00BE1E2C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NAZWISKO Imię</w:t>
            </w:r>
          </w:p>
          <w:p w14:paraId="5353CEA8" w14:textId="77777777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FB2732" w14:paraId="2F09B81C" w14:textId="77777777" w:rsidTr="00845BE1">
        <w:trPr>
          <w:trHeight w:val="50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E545" w14:textId="77B0CA33" w:rsidR="00796A2C" w:rsidRPr="00292E55" w:rsidRDefault="00013BC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Wygenerowane na UPEL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 xml:space="preserve">dane 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(Ćwiczenie nr </w:t>
            </w:r>
            <w:r w:rsidR="00B71430">
              <w:rPr>
                <w:rFonts w:cs="Times New Roman"/>
                <w:b/>
                <w:sz w:val="22"/>
                <w:szCs w:val="22"/>
                <w:lang w:val="pl-PL"/>
              </w:rPr>
              <w:t>10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>–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B71430">
              <w:rPr>
                <w:rFonts w:cs="Times New Roman"/>
                <w:b/>
                <w:sz w:val="22"/>
                <w:szCs w:val="22"/>
                <w:lang w:val="pl-PL"/>
              </w:rPr>
              <w:t>korekcja układów nieliniowych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>)</w:t>
            </w: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292E55" w:rsidRPr="002C7A71" w14:paraId="162206DB" w14:textId="77777777" w:rsidTr="00845BE1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C5E0" w14:textId="21B05030" w:rsidR="00292E55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B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</w:tc>
      </w:tr>
      <w:tr w:rsidR="00292E55" w:rsidRPr="002C7A71" w14:paraId="5624CEFF" w14:textId="77777777" w:rsidTr="00845BE1">
        <w:trPr>
          <w:trHeight w:val="55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9D78" w14:textId="7F0383D3" w:rsidR="00292E55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a1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</w:tc>
      </w:tr>
      <w:tr w:rsidR="000D1E3D" w:rsidRPr="002C7A71" w14:paraId="7DEF6E62" w14:textId="77777777" w:rsidTr="00850871">
        <w:trPr>
          <w:trHeight w:val="56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9F602" w14:textId="52E9F002" w:rsidR="000D1E3D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a2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</w:tc>
      </w:tr>
      <w:tr w:rsidR="006757AB" w:rsidRPr="002C7A71" w14:paraId="0A891EF3" w14:textId="77777777" w:rsidTr="00770F51">
        <w:trPr>
          <w:trHeight w:val="131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49DE2" w14:textId="6677C66A" w:rsidR="006757AB" w:rsidRDefault="006757A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 xml:space="preserve">tau: </w:t>
            </w:r>
          </w:p>
          <w:p w14:paraId="1C03BF08" w14:textId="77777777" w:rsidR="006757AB" w:rsidRDefault="006757A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915C4D1" w14:textId="032C8096" w:rsidR="006757AB" w:rsidRDefault="006757A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K:</w:t>
            </w:r>
          </w:p>
          <w:p w14:paraId="5D4DBB3B" w14:textId="77777777" w:rsidR="006757AB" w:rsidRDefault="006757A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E0114D5" w14:textId="749090F4" w:rsidR="006757AB" w:rsidRDefault="006757AB" w:rsidP="006757A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Tm:</w:t>
            </w:r>
          </w:p>
        </w:tc>
      </w:tr>
      <w:tr w:rsidR="0024709C" w:rsidRPr="002C7A71" w14:paraId="011277B5" w14:textId="77777777" w:rsidTr="00845BE1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3AE5" w14:textId="77777777" w:rsidR="0024709C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Tt1 =</w:t>
            </w:r>
          </w:p>
          <w:p w14:paraId="0C339FD2" w14:textId="77777777" w:rsidR="00850871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Tt2 =</w:t>
            </w:r>
          </w:p>
          <w:p w14:paraId="1BC59D18" w14:textId="77777777" w:rsidR="00850871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Tt3 =</w:t>
            </w:r>
          </w:p>
          <w:p w14:paraId="01E67490" w14:textId="35224992" w:rsidR="00850871" w:rsidRDefault="0085087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796A2C" w:rsidRPr="00FB2732" w14:paraId="5C26D142" w14:textId="77777777" w:rsidTr="00845BE1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E85C" w14:textId="1AB614A9" w:rsidR="00796A2C" w:rsidRPr="00FB2732" w:rsidRDefault="00681BF9" w:rsidP="0008746D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  <w:r w:rsidRPr="00FB2732">
              <w:rPr>
                <w:b/>
                <w:bCs/>
                <w:lang w:val="pl-PL"/>
              </w:rPr>
              <w:t>Projekt układu modelującego przekaźnik trójpołożeniowy</w:t>
            </w:r>
          </w:p>
        </w:tc>
      </w:tr>
      <w:tr w:rsidR="00A273F9" w:rsidRPr="00FB2732" w14:paraId="145A0B59" w14:textId="77777777" w:rsidTr="00FB2732">
        <w:trPr>
          <w:trHeight w:val="516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D8FB" w14:textId="1F068712" w:rsidR="00F95F16" w:rsidRPr="00F95F16" w:rsidRDefault="00F95F16" w:rsidP="00192B4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Schemat</w:t>
            </w:r>
            <w:r w:rsidR="00214336">
              <w:rPr>
                <w:lang w:val="pl-PL"/>
              </w:rPr>
              <w:t xml:space="preserve"> blokowy</w:t>
            </w:r>
            <w:r>
              <w:rPr>
                <w:lang w:val="pl-PL"/>
              </w:rPr>
              <w:t xml:space="preserve"> układu</w:t>
            </w:r>
            <w:r w:rsidR="00681BF9">
              <w:rPr>
                <w:lang w:val="pl-PL"/>
              </w:rPr>
              <w:t xml:space="preserve"> modelującego przekaźnik trójpołożeniowy</w:t>
            </w:r>
            <w:r>
              <w:rPr>
                <w:lang w:val="pl-PL"/>
              </w:rPr>
              <w:t xml:space="preserve">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</w:tc>
      </w:tr>
      <w:tr w:rsidR="00845BE1" w:rsidRPr="00FB2732" w14:paraId="2F56A739" w14:textId="77777777" w:rsidTr="00FB2732">
        <w:trPr>
          <w:trHeight w:val="281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94647" w14:textId="66069D02" w:rsidR="00845BE1" w:rsidRDefault="00FB2732" w:rsidP="00FB2732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 xml:space="preserve">Parametry bloku </w:t>
            </w:r>
            <w:proofErr w:type="spellStart"/>
            <w:r>
              <w:rPr>
                <w:b/>
                <w:lang w:val="pl-PL"/>
              </w:rPr>
              <w:t>Relay</w:t>
            </w:r>
            <w:proofErr w:type="spellEnd"/>
            <w:r>
              <w:rPr>
                <w:b/>
                <w:lang w:val="pl-PL"/>
              </w:rPr>
              <w:t xml:space="preserve"> 1:</w:t>
            </w:r>
          </w:p>
          <w:p w14:paraId="3B604D19" w14:textId="08EC7255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switch off point</w:t>
            </w:r>
            <w:r>
              <w:rPr>
                <w:rStyle w:val="markedcontent"/>
                <w:rFonts w:ascii="Arial" w:hAnsi="Arial"/>
              </w:rPr>
              <w:t xml:space="preserve"> :</w:t>
            </w:r>
          </w:p>
          <w:p w14:paraId="0CD35D99" w14:textId="587A35BB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switch on point</w:t>
            </w:r>
            <w:r>
              <w:rPr>
                <w:rStyle w:val="markedcontent"/>
                <w:rFonts w:ascii="Arial" w:hAnsi="Arial"/>
              </w:rPr>
              <w:t xml:space="preserve"> :</w:t>
            </w:r>
          </w:p>
          <w:p w14:paraId="5C467ADE" w14:textId="48CCFF99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output when on</w:t>
            </w:r>
            <w:r>
              <w:rPr>
                <w:rStyle w:val="markedcontent"/>
                <w:rFonts w:ascii="Arial" w:hAnsi="Arial"/>
              </w:rPr>
              <w:t xml:space="preserve"> :</w:t>
            </w:r>
          </w:p>
          <w:p w14:paraId="4B26ECC9" w14:textId="093F3E83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lang w:val="en-US"/>
              </w:rPr>
            </w:pPr>
            <w:r w:rsidRPr="00FB2732">
              <w:rPr>
                <w:rStyle w:val="markedcontent"/>
                <w:rFonts w:ascii="Arial" w:hAnsi="Arial"/>
              </w:rPr>
              <w:t>output when off</w:t>
            </w:r>
            <w:r>
              <w:rPr>
                <w:rStyle w:val="markedcontent"/>
                <w:rFonts w:ascii="Arial" w:hAnsi="Arial"/>
              </w:rPr>
              <w:t xml:space="preserve"> :</w:t>
            </w:r>
          </w:p>
        </w:tc>
      </w:tr>
      <w:tr w:rsidR="00845BE1" w:rsidRPr="00FB2732" w14:paraId="6D2EFFF9" w14:textId="77777777" w:rsidTr="005A3DB7">
        <w:trPr>
          <w:trHeight w:val="227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2F681" w14:textId="26C24B71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b/>
                <w:lang w:val="en-US"/>
              </w:rPr>
            </w:pPr>
            <w:proofErr w:type="spellStart"/>
            <w:r w:rsidRPr="00FB2732">
              <w:rPr>
                <w:b/>
                <w:lang w:val="en-US"/>
              </w:rPr>
              <w:t>Parametry</w:t>
            </w:r>
            <w:proofErr w:type="spellEnd"/>
            <w:r w:rsidRPr="00FB2732">
              <w:rPr>
                <w:b/>
                <w:lang w:val="en-US"/>
              </w:rPr>
              <w:t xml:space="preserve"> </w:t>
            </w:r>
            <w:proofErr w:type="spellStart"/>
            <w:r w:rsidRPr="00FB2732">
              <w:rPr>
                <w:b/>
                <w:lang w:val="en-US"/>
              </w:rPr>
              <w:t>bloku</w:t>
            </w:r>
            <w:proofErr w:type="spellEnd"/>
            <w:r w:rsidRPr="00FB2732">
              <w:rPr>
                <w:b/>
                <w:lang w:val="en-US"/>
              </w:rPr>
              <w:t xml:space="preserve"> Relay</w:t>
            </w:r>
            <w:r>
              <w:rPr>
                <w:b/>
                <w:lang w:val="en-US"/>
              </w:rPr>
              <w:t xml:space="preserve"> 2</w:t>
            </w:r>
            <w:r w:rsidRPr="00FB2732">
              <w:rPr>
                <w:b/>
                <w:lang w:val="en-US"/>
              </w:rPr>
              <w:t>:</w:t>
            </w:r>
          </w:p>
          <w:p w14:paraId="43077061" w14:textId="77777777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switch off point</w:t>
            </w:r>
            <w:r>
              <w:rPr>
                <w:rStyle w:val="markedcontent"/>
                <w:rFonts w:ascii="Arial" w:hAnsi="Arial"/>
              </w:rPr>
              <w:t xml:space="preserve"> :</w:t>
            </w:r>
          </w:p>
          <w:p w14:paraId="0F6F17F3" w14:textId="77777777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switch on point</w:t>
            </w:r>
            <w:r>
              <w:rPr>
                <w:rStyle w:val="markedcontent"/>
                <w:rFonts w:ascii="Arial" w:hAnsi="Arial"/>
              </w:rPr>
              <w:t xml:space="preserve"> :</w:t>
            </w:r>
          </w:p>
          <w:p w14:paraId="33F68F88" w14:textId="77777777" w:rsidR="00FB2732" w:rsidRPr="00FB2732" w:rsidRDefault="00FB2732" w:rsidP="00FB2732">
            <w:pPr>
              <w:pStyle w:val="Tekstpodstawowy"/>
              <w:spacing w:before="120"/>
              <w:ind w:left="0" w:right="28" w:firstLine="0"/>
              <w:rPr>
                <w:rStyle w:val="markedcontent"/>
                <w:rFonts w:ascii="Arial" w:hAnsi="Arial"/>
              </w:rPr>
            </w:pPr>
            <w:r w:rsidRPr="00FB2732">
              <w:rPr>
                <w:rStyle w:val="markedcontent"/>
                <w:rFonts w:ascii="Arial" w:hAnsi="Arial"/>
              </w:rPr>
              <w:t>output when on</w:t>
            </w:r>
            <w:r>
              <w:rPr>
                <w:rStyle w:val="markedcontent"/>
                <w:rFonts w:ascii="Arial" w:hAnsi="Arial"/>
              </w:rPr>
              <w:t xml:space="preserve"> :</w:t>
            </w:r>
          </w:p>
          <w:p w14:paraId="10BE3CCB" w14:textId="14ED2E79" w:rsidR="00845BE1" w:rsidRDefault="00FB2732" w:rsidP="00FB2732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 w:rsidRPr="00FB2732">
              <w:rPr>
                <w:rStyle w:val="markedcontent"/>
                <w:rFonts w:ascii="Arial" w:hAnsi="Arial"/>
              </w:rPr>
              <w:t>output when off</w:t>
            </w:r>
            <w:r>
              <w:rPr>
                <w:rStyle w:val="markedcontent"/>
                <w:rFonts w:ascii="Arial" w:hAnsi="Arial"/>
              </w:rPr>
              <w:t xml:space="preserve"> :</w:t>
            </w:r>
          </w:p>
        </w:tc>
      </w:tr>
      <w:tr w:rsidR="00845BE1" w:rsidRPr="00FB2732" w14:paraId="220BE56B" w14:textId="77777777" w:rsidTr="005A3DB7">
        <w:trPr>
          <w:trHeight w:val="450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5F175" w14:textId="6E976117" w:rsidR="00845BE1" w:rsidRDefault="00FB2732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Charakterystyka statyczna zamodelowanego przekaźnika trójpołożeniowego z zaznaczonymi parametrami a1, a2, B</w:t>
            </w:r>
            <w:r w:rsidR="00214336">
              <w:rPr>
                <w:b/>
                <w:lang w:val="pl-PL"/>
              </w:rPr>
              <w:t xml:space="preserve"> oraz opisanymi osiami współrzędnych </w:t>
            </w:r>
          </w:p>
          <w:p w14:paraId="3CDCD8CA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7F759B90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5DDDEFE0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26485B4A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40E2E379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5B3D7EA2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612FF959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087DA5C6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574D599F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4D74078C" w14:textId="77777777" w:rsid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3F1EF78E" w14:textId="3F804CFA" w:rsidR="005A3DB7" w:rsidRPr="005A3DB7" w:rsidRDefault="005A3DB7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</w:tc>
      </w:tr>
      <w:tr w:rsidR="00845BE1" w:rsidRPr="00FB2732" w14:paraId="1A35BA57" w14:textId="77777777" w:rsidTr="00845BE1">
        <w:trPr>
          <w:trHeight w:val="64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0680E" w14:textId="54B13307" w:rsidR="00845BE1" w:rsidRDefault="00D101D5" w:rsidP="002E65FE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  <w:r w:rsidRPr="00D101D5">
              <w:rPr>
                <w:b/>
                <w:lang w:val="pl-PL"/>
              </w:rPr>
              <w:t xml:space="preserve">Parametry </w:t>
            </w:r>
            <w:r w:rsidR="00214336">
              <w:rPr>
                <w:b/>
                <w:lang w:val="pl-PL"/>
              </w:rPr>
              <w:t>obiektu</w:t>
            </w:r>
            <w:r w:rsidRPr="00D101D5">
              <w:rPr>
                <w:b/>
                <w:lang w:val="pl-PL"/>
              </w:rPr>
              <w:t xml:space="preserve"> z rys.5</w:t>
            </w:r>
            <w:r>
              <w:rPr>
                <w:b/>
                <w:lang w:val="pl-PL"/>
              </w:rPr>
              <w:t>:</w:t>
            </w:r>
          </w:p>
          <w:p w14:paraId="3C3AE831" w14:textId="6880BAEB" w:rsidR="00845BE1" w:rsidRPr="00D101D5" w:rsidRDefault="00D101D5" w:rsidP="00D101D5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  <w:r>
              <w:rPr>
                <w:b/>
                <w:lang w:val="pl-PL"/>
              </w:rPr>
              <w:t>K =                                                   Tm =                                    tau =</w:t>
            </w:r>
          </w:p>
          <w:p w14:paraId="2DA09969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D6D03C0" w14:textId="55D6BC29" w:rsidR="00845BE1" w:rsidRPr="00F95F16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845BE1" w:rsidRPr="00FB2732" w14:paraId="4F3B084B" w14:textId="77777777" w:rsidTr="00845BE1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F1D9" w14:textId="102EA7A5" w:rsidR="00845BE1" w:rsidRDefault="00D101D5" w:rsidP="004F4F67">
            <w:pPr>
              <w:pStyle w:val="Tekstpodstawowy"/>
              <w:spacing w:before="120"/>
              <w:ind w:left="349" w:right="28" w:firstLine="0"/>
              <w:rPr>
                <w:sz w:val="22"/>
                <w:szCs w:val="22"/>
                <w:lang w:val="pl-PL"/>
              </w:rPr>
            </w:pPr>
            <w:r>
              <w:rPr>
                <w:b/>
                <w:lang w:val="pl-PL"/>
              </w:rPr>
              <w:t>Schemat blokowy układów ze sprzężeniem tachometrycznym z rys.5 dla stałej tachometrycznej Tt1 =</w:t>
            </w:r>
          </w:p>
        </w:tc>
      </w:tr>
      <w:tr w:rsidR="005A3DB7" w:rsidRPr="00FB2732" w14:paraId="7774A205" w14:textId="77777777" w:rsidTr="00845BE1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1A16" w14:textId="4D849A63" w:rsidR="005A3DB7" w:rsidRDefault="001552FA" w:rsidP="004F4F67">
            <w:pPr>
              <w:pStyle w:val="Tekstpodstawowy"/>
              <w:spacing w:before="120"/>
              <w:ind w:left="349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 xml:space="preserve">Skan okna z parametrami bloków (oprócz przekaźnika trójpołożeniowego), których wartości nie są widoczne na schemacie  blokowym powyżej (np. bloku </w:t>
            </w:r>
            <w:proofErr w:type="spellStart"/>
            <w:r>
              <w:rPr>
                <w:b/>
                <w:lang w:val="pl-PL"/>
              </w:rPr>
              <w:t>delay</w:t>
            </w:r>
            <w:proofErr w:type="spellEnd"/>
            <w:r>
              <w:rPr>
                <w:b/>
                <w:lang w:val="pl-PL"/>
              </w:rPr>
              <w:t>)</w:t>
            </w:r>
          </w:p>
        </w:tc>
      </w:tr>
      <w:tr w:rsidR="00845BE1" w:rsidRPr="00FB2732" w14:paraId="1A7B46C7" w14:textId="77777777" w:rsidTr="00845BE1">
        <w:trPr>
          <w:trHeight w:val="399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A781D" w14:textId="77777777" w:rsidR="00D101D5" w:rsidRPr="00D101D5" w:rsidRDefault="00D101D5" w:rsidP="00D101D5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  <w:r w:rsidRPr="00D101D5">
              <w:rPr>
                <w:b/>
                <w:lang w:val="pl-PL"/>
              </w:rPr>
              <w:t>Trajektoria fazowa dla układu ze stała tachometryczną Tt1 (należy wykorzystać sygnał uchybu). Osie układu współrzędnych mają być podpisane.</w:t>
            </w:r>
          </w:p>
          <w:p w14:paraId="538117CF" w14:textId="280C0FE4" w:rsidR="00845BE1" w:rsidRDefault="00845BE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B00529" w:rsidRPr="00FB2732" w14:paraId="44482342" w14:textId="77777777" w:rsidTr="00B00529">
        <w:trPr>
          <w:trHeight w:val="43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8EEA5" w14:textId="507C7D8D" w:rsidR="00B00529" w:rsidRPr="007A13FA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b/>
                <w:lang w:val="pl-PL"/>
              </w:rPr>
              <w:t>Schemat blokowy układów ze sprzężeniem tachometrycznym z rys.5 dla stałej tachometrycznej Tt2 =</w:t>
            </w:r>
          </w:p>
        </w:tc>
      </w:tr>
      <w:tr w:rsidR="00B00529" w:rsidRPr="00FB2732" w14:paraId="5C15CCF3" w14:textId="77777777" w:rsidTr="005206C1">
        <w:trPr>
          <w:trHeight w:val="383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951D9" w14:textId="17D7EE05" w:rsidR="00B00529" w:rsidRPr="00D101D5" w:rsidRDefault="00B00529" w:rsidP="00B00529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  <w:r w:rsidRPr="00D101D5">
              <w:rPr>
                <w:b/>
                <w:lang w:val="pl-PL"/>
              </w:rPr>
              <w:lastRenderedPageBreak/>
              <w:t>Trajektoria fazowa dla układu ze stała tachome</w:t>
            </w:r>
            <w:r>
              <w:rPr>
                <w:b/>
                <w:lang w:val="pl-PL"/>
              </w:rPr>
              <w:t>tryczną Tt2</w:t>
            </w:r>
            <w:r w:rsidRPr="00D101D5">
              <w:rPr>
                <w:b/>
                <w:lang w:val="pl-PL"/>
              </w:rPr>
              <w:t xml:space="preserve"> (należy wykorzystać sygnał uchybu). Osie układu współrzędnych mają być podpisane.</w:t>
            </w:r>
          </w:p>
          <w:p w14:paraId="73C5E42B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09CF2C34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6BDF6DA0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757D8FCE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6D02B543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1BF0CD0B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7FF6E2A7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3D6221B2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78B37B68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18924B81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3F675E1E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7B927EF5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3E1D89F2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0E41D605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0EBC2DC6" w14:textId="77777777" w:rsidR="00B00529" w:rsidRDefault="00B00529" w:rsidP="00B00529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4936F304" w14:textId="72CC4D35" w:rsidR="00B00529" w:rsidRPr="004F4F67" w:rsidRDefault="00B00529" w:rsidP="00B0052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B00529" w:rsidRPr="00FB2732" w14:paraId="05B1CC71" w14:textId="77777777" w:rsidTr="00B00529">
        <w:trPr>
          <w:trHeight w:val="338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3172" w14:textId="06DE8613" w:rsidR="00B00529" w:rsidRPr="00845BE1" w:rsidRDefault="00B00529" w:rsidP="00B00529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Schemat blokowy układów ze sprzężeniem tachometrycznym z rys.5 dla stałej tachometrycznej Tt3 =</w:t>
            </w:r>
          </w:p>
        </w:tc>
      </w:tr>
      <w:tr w:rsidR="00B00529" w:rsidRPr="00B00529" w14:paraId="168F7D95" w14:textId="77777777" w:rsidTr="005A3DB7">
        <w:trPr>
          <w:trHeight w:val="318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AFAD7" w14:textId="3AE346CD" w:rsidR="00B00529" w:rsidRPr="00D101D5" w:rsidRDefault="00B00529" w:rsidP="00B00529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  <w:r w:rsidRPr="00D101D5">
              <w:rPr>
                <w:b/>
                <w:lang w:val="pl-PL"/>
              </w:rPr>
              <w:t>Trajektoria fazowa dla układu ze stała tachome</w:t>
            </w:r>
            <w:r>
              <w:rPr>
                <w:b/>
                <w:lang w:val="pl-PL"/>
              </w:rPr>
              <w:t>tryczną Tt3</w:t>
            </w:r>
            <w:r w:rsidRPr="00D101D5">
              <w:rPr>
                <w:b/>
                <w:lang w:val="pl-PL"/>
              </w:rPr>
              <w:t xml:space="preserve"> (należy wykorzystać sygnał uchybu). Osie układu współrzędnych mają być podpisane.</w:t>
            </w:r>
          </w:p>
          <w:p w14:paraId="3C2005DB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338D852A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573A7798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790AEC2A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33130151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7B265637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62CD5902" w14:textId="77777777" w:rsidR="00B00529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53CDBB19" w14:textId="77777777" w:rsidR="00B00529" w:rsidRPr="002E6E63" w:rsidRDefault="00B00529" w:rsidP="00B00529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9707A6" w:rsidRPr="00B00529" w14:paraId="355DA161" w14:textId="77777777" w:rsidTr="009707A6">
        <w:trPr>
          <w:trHeight w:val="7050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4D549" w14:textId="2AF3C8FC" w:rsidR="009707A6" w:rsidRPr="00D101D5" w:rsidRDefault="009707A6" w:rsidP="009707A6">
            <w:pPr>
              <w:pStyle w:val="Tekstpodstawowy"/>
              <w:spacing w:before="120"/>
              <w:ind w:left="207" w:right="28" w:firstLine="13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Charakterystyki czasowe układów</w:t>
            </w:r>
            <w:r>
              <w:rPr>
                <w:b/>
                <w:lang w:val="pl-PL"/>
              </w:rPr>
              <w:t xml:space="preserve"> ze stał</w:t>
            </w:r>
            <w:r>
              <w:rPr>
                <w:b/>
                <w:lang w:val="pl-PL"/>
              </w:rPr>
              <w:t>ymi</w:t>
            </w:r>
            <w:r>
              <w:rPr>
                <w:b/>
                <w:lang w:val="pl-PL"/>
              </w:rPr>
              <w:t xml:space="preserve"> tachometryczn</w:t>
            </w:r>
            <w:r>
              <w:rPr>
                <w:b/>
                <w:lang w:val="pl-PL"/>
              </w:rPr>
              <w:t>ymi:</w:t>
            </w:r>
            <w:r>
              <w:rPr>
                <w:b/>
                <w:lang w:val="pl-PL"/>
              </w:rPr>
              <w:t xml:space="preserve"> Tt1</w:t>
            </w:r>
            <w:r>
              <w:rPr>
                <w:b/>
                <w:lang w:val="pl-PL"/>
              </w:rPr>
              <w:t>, Tt2 i Tt3</w:t>
            </w:r>
            <w:r>
              <w:rPr>
                <w:b/>
                <w:lang w:val="pl-PL"/>
              </w:rPr>
              <w:t>.</w:t>
            </w:r>
            <w:r w:rsidRPr="00D101D5">
              <w:rPr>
                <w:b/>
                <w:lang w:val="pl-PL"/>
              </w:rPr>
              <w:t xml:space="preserve"> Osie układu współrzędnych mają być podpisane</w:t>
            </w:r>
            <w:r>
              <w:rPr>
                <w:b/>
                <w:lang w:val="pl-PL"/>
              </w:rPr>
              <w:t xml:space="preserve"> (w jednym układzie współrzędnych trzy charakterystyki). Czas symulacji proszę przyjąć 15 do 30 sekund</w:t>
            </w:r>
            <w:bookmarkStart w:id="0" w:name="_GoBack"/>
            <w:bookmarkEnd w:id="0"/>
          </w:p>
          <w:p w14:paraId="3B1F2866" w14:textId="77777777" w:rsidR="009707A6" w:rsidRPr="00D101D5" w:rsidRDefault="009707A6" w:rsidP="00B00529">
            <w:pPr>
              <w:pStyle w:val="Tekstpodstawowy"/>
              <w:spacing w:before="120"/>
              <w:ind w:right="28"/>
              <w:rPr>
                <w:b/>
                <w:lang w:val="pl-PL"/>
              </w:rPr>
            </w:pPr>
          </w:p>
        </w:tc>
      </w:tr>
      <w:tr w:rsidR="00F95F16" w:rsidRPr="00B00529" w14:paraId="098683C0" w14:textId="77777777" w:rsidTr="005A3DB7">
        <w:tc>
          <w:tcPr>
            <w:tcW w:w="870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49AE" w14:textId="4EFDA47F" w:rsidR="00F95F16" w:rsidRDefault="00B00529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Wnioski (jaki charakter mają przebiegi dla kolejnych stałych tachometrycznych: periodyczny czy aperiodyczny):</w:t>
            </w:r>
          </w:p>
          <w:p w14:paraId="354B4F4F" w14:textId="77777777" w:rsidR="00B00529" w:rsidRDefault="00B00529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252E6CD5" w14:textId="6A33E207" w:rsidR="00B00529" w:rsidRDefault="00B00529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Dla Tt1: </w:t>
            </w:r>
          </w:p>
          <w:p w14:paraId="637307C3" w14:textId="54907F93" w:rsidR="00B00529" w:rsidRDefault="00B00529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Dla Tt2:</w:t>
            </w:r>
          </w:p>
          <w:p w14:paraId="467B1C4B" w14:textId="791C645C" w:rsidR="00B00529" w:rsidRDefault="00B00529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Dla Tt3:</w:t>
            </w:r>
          </w:p>
          <w:p w14:paraId="03BFCF57" w14:textId="77777777" w:rsidR="001552FA" w:rsidRDefault="001552FA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60C98254" w14:textId="77777777" w:rsidR="005206C1" w:rsidRDefault="001552FA" w:rsidP="001552F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Dla której wartości stałej tachometrycznej jakość sterowania jest najlepsza (uzasadnić):</w:t>
            </w:r>
          </w:p>
          <w:p w14:paraId="7DF4F686" w14:textId="77777777" w:rsidR="005206C1" w:rsidRDefault="005206C1" w:rsidP="001552F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64A4A687" w14:textId="2D99BD03" w:rsidR="001552FA" w:rsidRDefault="001552FA" w:rsidP="001552F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 </w:t>
            </w:r>
          </w:p>
          <w:p w14:paraId="1B9581C2" w14:textId="77777777" w:rsidR="005206C1" w:rsidRDefault="005206C1" w:rsidP="001552F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249F2CCD" w14:textId="7702A2F7" w:rsidR="005206C1" w:rsidRPr="00355702" w:rsidRDefault="005206C1" w:rsidP="001552FA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</w:tbl>
    <w:p w14:paraId="553238FD" w14:textId="77777777" w:rsidR="00796A2C" w:rsidRDefault="00796A2C" w:rsidP="00D03C74">
      <w:pPr>
        <w:rPr>
          <w:lang w:val="pl-PL"/>
        </w:rPr>
      </w:pPr>
    </w:p>
    <w:sectPr w:rsidR="00796A2C" w:rsidSect="00F66FD0">
      <w:pgSz w:w="11906" w:h="16838"/>
      <w:pgMar w:top="568" w:right="720" w:bottom="426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1985D" w14:textId="77777777" w:rsidR="00990923" w:rsidRDefault="00990923">
      <w:pPr>
        <w:spacing w:after="0" w:line="240" w:lineRule="auto"/>
      </w:pPr>
      <w:r>
        <w:separator/>
      </w:r>
    </w:p>
  </w:endnote>
  <w:endnote w:type="continuationSeparator" w:id="0">
    <w:p w14:paraId="2E0FD82D" w14:textId="77777777" w:rsidR="00990923" w:rsidRDefault="0099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1A154" w14:textId="77777777" w:rsidR="00990923" w:rsidRDefault="0099092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6320E0" w14:textId="77777777" w:rsidR="00990923" w:rsidRDefault="0099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29B6"/>
    <w:multiLevelType w:val="multilevel"/>
    <w:tmpl w:val="D84E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7A3C30"/>
    <w:multiLevelType w:val="hybridMultilevel"/>
    <w:tmpl w:val="997EF9B0"/>
    <w:lvl w:ilvl="0" w:tplc="EDE8724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42B3F"/>
    <w:multiLevelType w:val="hybridMultilevel"/>
    <w:tmpl w:val="A9D8589E"/>
    <w:lvl w:ilvl="0" w:tplc="A276FC90">
      <w:start w:val="1"/>
      <w:numFmt w:val="lowerLetter"/>
      <w:lvlText w:val="%1."/>
      <w:lvlJc w:val="left"/>
      <w:pPr>
        <w:ind w:left="709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7A83F4B"/>
    <w:multiLevelType w:val="hybridMultilevel"/>
    <w:tmpl w:val="9A7272CC"/>
    <w:lvl w:ilvl="0" w:tplc="650E4A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>
    <w:nsid w:val="228F753E"/>
    <w:multiLevelType w:val="hybridMultilevel"/>
    <w:tmpl w:val="C342443A"/>
    <w:lvl w:ilvl="0" w:tplc="2A44E9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F96BB5"/>
    <w:multiLevelType w:val="hybridMultilevel"/>
    <w:tmpl w:val="89ECAFA2"/>
    <w:lvl w:ilvl="0" w:tplc="CE7AD0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>
    <w:nsid w:val="40176E8D"/>
    <w:multiLevelType w:val="multilevel"/>
    <w:tmpl w:val="B8400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32B0D8A"/>
    <w:multiLevelType w:val="hybridMultilevel"/>
    <w:tmpl w:val="EA1CEA86"/>
    <w:lvl w:ilvl="0" w:tplc="CD70FF62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2C"/>
    <w:rsid w:val="00013BCA"/>
    <w:rsid w:val="0008746D"/>
    <w:rsid w:val="000D1E3D"/>
    <w:rsid w:val="001045AF"/>
    <w:rsid w:val="001279AE"/>
    <w:rsid w:val="001552FA"/>
    <w:rsid w:val="00192B4A"/>
    <w:rsid w:val="001A72C5"/>
    <w:rsid w:val="001B3169"/>
    <w:rsid w:val="00214336"/>
    <w:rsid w:val="0024709C"/>
    <w:rsid w:val="00292E55"/>
    <w:rsid w:val="002C6B16"/>
    <w:rsid w:val="002C7A71"/>
    <w:rsid w:val="002E6E63"/>
    <w:rsid w:val="002F00CE"/>
    <w:rsid w:val="00355702"/>
    <w:rsid w:val="003E6B7F"/>
    <w:rsid w:val="003F48BC"/>
    <w:rsid w:val="004C1E7C"/>
    <w:rsid w:val="004E1FC0"/>
    <w:rsid w:val="004F4F67"/>
    <w:rsid w:val="005206C1"/>
    <w:rsid w:val="00543CA0"/>
    <w:rsid w:val="00545FF0"/>
    <w:rsid w:val="00573E66"/>
    <w:rsid w:val="005857B4"/>
    <w:rsid w:val="005A3AF7"/>
    <w:rsid w:val="005A3DB7"/>
    <w:rsid w:val="00604B5D"/>
    <w:rsid w:val="006757AB"/>
    <w:rsid w:val="00681BF9"/>
    <w:rsid w:val="007220C9"/>
    <w:rsid w:val="00796A2C"/>
    <w:rsid w:val="007A13FA"/>
    <w:rsid w:val="008216B6"/>
    <w:rsid w:val="00845BE1"/>
    <w:rsid w:val="00850871"/>
    <w:rsid w:val="009707A6"/>
    <w:rsid w:val="00985899"/>
    <w:rsid w:val="00990923"/>
    <w:rsid w:val="009B5249"/>
    <w:rsid w:val="009F4D96"/>
    <w:rsid w:val="00A273F9"/>
    <w:rsid w:val="00A600FF"/>
    <w:rsid w:val="00B00529"/>
    <w:rsid w:val="00B11299"/>
    <w:rsid w:val="00B71430"/>
    <w:rsid w:val="00B96367"/>
    <w:rsid w:val="00BB017C"/>
    <w:rsid w:val="00BD7E7B"/>
    <w:rsid w:val="00BE1E2C"/>
    <w:rsid w:val="00C74038"/>
    <w:rsid w:val="00CB04E4"/>
    <w:rsid w:val="00D03C74"/>
    <w:rsid w:val="00D101D5"/>
    <w:rsid w:val="00D86757"/>
    <w:rsid w:val="00D93D1D"/>
    <w:rsid w:val="00D9738D"/>
    <w:rsid w:val="00DC39C5"/>
    <w:rsid w:val="00F66FD0"/>
    <w:rsid w:val="00F95F16"/>
    <w:rsid w:val="00F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FB2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FB2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306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AGH</cp:lastModifiedBy>
  <cp:revision>11</cp:revision>
  <dcterms:created xsi:type="dcterms:W3CDTF">2023-05-30T13:44:00Z</dcterms:created>
  <dcterms:modified xsi:type="dcterms:W3CDTF">2023-06-04T20:21:00Z</dcterms:modified>
</cp:coreProperties>
</file>