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0" w:after="0"/>
        <w:jc w:val="center"/>
        <w:rPr>
          <w:rFonts w:ascii="Cambria" w:hAnsi="Cambria" w:cs="Times New Roman"/>
          <w:b/>
          <w:b/>
          <w:sz w:val="40"/>
        </w:rPr>
      </w:pPr>
      <w:r>
        <w:rPr>
          <w:rFonts w:cs="Times New Roman" w:ascii="Cambria" w:hAnsi="Cambria"/>
          <w:b/>
          <w:sz w:val="36"/>
          <w:szCs w:val="28"/>
        </w:rPr>
        <w:t>RESEARCH PLAN</w:t>
      </w:r>
    </w:p>
    <w:p>
      <w:pPr>
        <w:pStyle w:val="Heading2"/>
        <w:spacing w:lineRule="auto" w:line="360" w:before="0" w:after="0"/>
        <w:jc w:val="center"/>
        <w:rPr>
          <w:rFonts w:ascii="Cambria" w:hAnsi="Cambria"/>
        </w:rPr>
      </w:pPr>
      <w:r>
        <w:rPr>
          <w:rFonts w:eastAsia="Symbol" w:cs="Symbol" w:ascii="Cambria" w:hAnsi="Cambria"/>
          <w:b/>
          <w:sz w:val="28"/>
          <w:szCs w:val="28"/>
        </w:rPr>
        <w:t>ML8 – A TRIPLE OF IMAGE GENERATION TOOLS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left"/>
              <w:rPr>
                <w:rFonts w:ascii="Cambria" w:hAnsi="Cambria" w:cs="Times New Roman"/>
                <w:bCs/>
                <w:sz w:val="24"/>
                <w:szCs w:val="24"/>
              </w:rPr>
            </w:pPr>
            <w:r>
              <w:rPr>
                <w:rFonts w:eastAsia="ＭＳ 明朝" w:cs="Times New Roman" w:ascii="Cambria" w:hAnsi="Cambria"/>
                <w:b/>
                <w:kern w:val="0"/>
                <w:sz w:val="24"/>
                <w:szCs w:val="24"/>
                <w:lang w:val="en-US" w:eastAsia="ja-JP" w:bidi="ar-SA"/>
              </w:rPr>
              <w:t xml:space="preserve">Group name: </w:t>
            </w:r>
            <w:r>
              <w:rPr>
                <w:rFonts w:eastAsia="ＭＳ 明朝" w:cs="Times New Roman" w:ascii="Cambria" w:hAnsi="Cambria"/>
                <w:b w:val="false"/>
                <w:bCs w:val="false"/>
                <w:kern w:val="0"/>
                <w:sz w:val="24"/>
                <w:szCs w:val="24"/>
                <w:lang w:val="en-US" w:eastAsia="ja-JP" w:bidi="ar-SA"/>
              </w:rPr>
              <w:t>Left4Dead</w:t>
            </w:r>
          </w:p>
          <w:p>
            <w:pPr>
              <w:pStyle w:val="Normal"/>
              <w:widowControl w:val="false"/>
              <w:suppressAutoHyphens w:val="true"/>
              <w:spacing w:lineRule="auto" w:line="240" w:before="0" w:after="0"/>
              <w:jc w:val="left"/>
              <w:rPr>
                <w:rFonts w:ascii="Cambria" w:hAnsi="Cambria" w:cs="Times New Roman"/>
                <w:bCs/>
              </w:rPr>
            </w:pPr>
            <w:r>
              <w:rPr>
                <w:rFonts w:eastAsia="ＭＳ 明朝" w:cs="Times New Roman" w:ascii="Cambria" w:hAnsi="Cambria"/>
                <w:b/>
                <w:kern w:val="0"/>
                <w:sz w:val="24"/>
                <w:szCs w:val="24"/>
                <w:lang w:val="en-US" w:eastAsia="ja-JP" w:bidi="ar-SA"/>
              </w:rPr>
              <w:t>List of members:</w:t>
            </w:r>
          </w:p>
          <w:p>
            <w:pPr>
              <w:pStyle w:val="Normal"/>
              <w:widowControl w:val="false"/>
              <w:suppressAutoHyphens w:val="true"/>
              <w:spacing w:lineRule="auto" w:line="240" w:before="0" w:after="0"/>
              <w:jc w:val="left"/>
              <w:rPr>
                <w:rFonts w:ascii="Cambria" w:hAnsi="Cambria"/>
              </w:rPr>
            </w:pPr>
            <w:r>
              <w:rPr>
                <w:rFonts w:ascii="Cambria" w:hAnsi="Cambria"/>
                <w:b w:val="false"/>
                <w:bCs w:val="false"/>
                <w:kern w:val="0"/>
                <w:lang w:val="en-US" w:eastAsia="ja-JP" w:bidi="ar-SA"/>
              </w:rPr>
              <w:t>Nguyễn Thế Thiện - 21127170</w:t>
            </w:r>
          </w:p>
          <w:p>
            <w:pPr>
              <w:pStyle w:val="Normal"/>
              <w:widowControl w:val="false"/>
              <w:suppressAutoHyphens w:val="true"/>
              <w:spacing w:lineRule="auto" w:line="240" w:before="0" w:after="0"/>
              <w:jc w:val="left"/>
              <w:rPr>
                <w:rFonts w:ascii="Cambria" w:hAnsi="Cambria"/>
              </w:rPr>
            </w:pPr>
            <w:r>
              <w:rPr>
                <w:rFonts w:ascii="Cambria" w:hAnsi="Cambria"/>
                <w:b w:val="false"/>
                <w:bCs w:val="false"/>
                <w:kern w:val="0"/>
                <w:lang w:val="en-US" w:eastAsia="ja-JP" w:bidi="ar-SA"/>
              </w:rPr>
              <w:t>Châu Tấn Kiệt – 21127329</w:t>
            </w:r>
          </w:p>
          <w:p>
            <w:pPr>
              <w:pStyle w:val="Normal"/>
              <w:widowControl w:val="false"/>
              <w:suppressAutoHyphens w:val="true"/>
              <w:spacing w:lineRule="auto" w:line="240" w:before="0" w:after="0"/>
              <w:jc w:val="left"/>
              <w:rPr>
                <w:rFonts w:ascii="Cambria" w:hAnsi="Cambria"/>
              </w:rPr>
            </w:pPr>
            <w:r>
              <w:rPr>
                <w:rFonts w:ascii="Cambria" w:hAnsi="Cambria"/>
                <w:b w:val="false"/>
                <w:bCs w:val="false"/>
                <w:kern w:val="0"/>
                <w:lang w:val="en-US" w:eastAsia="ja-JP" w:bidi="ar-SA"/>
              </w:rPr>
              <w:t>Trịnh Minh Long - 21127642</w:t>
            </w:r>
          </w:p>
        </w:tc>
      </w:tr>
    </w:tbl>
    <w:p>
      <w:pPr>
        <w:pStyle w:val="Normal"/>
        <w:rPr>
          <w:rFonts w:ascii="Cambria" w:hAnsi="Cambria" w:cs="Times New Roman"/>
          <w:sz w:val="4"/>
        </w:rPr>
      </w:pPr>
      <w:r>
        <w:rPr>
          <w:rFonts w:cs="Times New Roman" w:ascii="Cambria" w:hAnsi="Cambria"/>
          <w:sz w:val="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sz w:val="24"/>
                <w:szCs w:val="24"/>
              </w:rPr>
            </w:pPr>
            <w:r>
              <w:rPr>
                <w:rFonts w:eastAsia="ＭＳ 明朝" w:cs="Times New Roman" w:ascii="Cambria" w:hAnsi="Cambria"/>
                <w:b/>
                <w:kern w:val="0"/>
                <w:sz w:val="24"/>
                <w:szCs w:val="24"/>
                <w:lang w:val="en-US" w:eastAsia="ja-JP" w:bidi="ar-SA"/>
              </w:rPr>
              <w:t xml:space="preserve">Keywords: </w:t>
            </w:r>
            <w:r>
              <w:rPr>
                <w:rFonts w:eastAsia="ＭＳ 明朝" w:cs="Times New Roman" w:ascii="Cambria" w:hAnsi="Cambria"/>
                <w:b w:val="false"/>
                <w:bCs w:val="false"/>
                <w:kern w:val="0"/>
                <w:sz w:val="24"/>
                <w:szCs w:val="24"/>
                <w:lang w:val="en-US" w:eastAsia="ja-JP" w:bidi="ar-SA"/>
              </w:rPr>
              <w:t>image generation, D</w:t>
            </w:r>
            <w:r>
              <w:rPr>
                <w:rFonts w:eastAsia="ＭＳ 明朝" w:cs="Times New Roman" w:ascii="Cambria" w:hAnsi="Cambria"/>
                <w:b w:val="false"/>
                <w:bCs w:val="false"/>
                <w:kern w:val="0"/>
                <w:sz w:val="24"/>
                <w:szCs w:val="24"/>
                <w:lang w:val="en-US" w:eastAsia="ja-JP" w:bidi="ar-SA"/>
              </w:rPr>
              <w:t>ALL-E</w:t>
            </w:r>
            <w:r>
              <w:rPr>
                <w:rFonts w:eastAsia="ＭＳ 明朝" w:cs="Times New Roman" w:ascii="Cambria" w:hAnsi="Cambria"/>
                <w:b w:val="false"/>
                <w:bCs w:val="false"/>
                <w:kern w:val="0"/>
                <w:sz w:val="24"/>
                <w:szCs w:val="24"/>
                <w:lang w:val="en-US" w:eastAsia="ja-JP" w:bidi="ar-SA"/>
              </w:rPr>
              <w:t>, Ima</w:t>
            </w:r>
            <w:r>
              <w:rPr>
                <w:rFonts w:eastAsia="ＭＳ 明朝" w:cs="Times New Roman" w:ascii="Cambria" w:hAnsi="Cambria"/>
                <w:b w:val="false"/>
                <w:bCs w:val="false"/>
                <w:kern w:val="0"/>
                <w:sz w:val="24"/>
                <w:szCs w:val="24"/>
                <w:lang w:val="en-US" w:eastAsia="ja-JP" w:bidi="ar-SA"/>
              </w:rPr>
              <w:t>gen</w:t>
            </w:r>
            <w:r>
              <w:rPr>
                <w:rFonts w:eastAsia="ＭＳ 明朝" w:cs="Times New Roman" w:ascii="Cambria" w:hAnsi="Cambria"/>
                <w:b w:val="false"/>
                <w:bCs w:val="false"/>
                <w:kern w:val="0"/>
                <w:sz w:val="24"/>
                <w:szCs w:val="24"/>
                <w:lang w:val="en-US" w:eastAsia="ja-JP" w:bidi="ar-SA"/>
              </w:rPr>
              <w:t>, Midjourney, machine learning</w:t>
            </w:r>
          </w:p>
          <w:p>
            <w:pPr>
              <w:pStyle w:val="Normal"/>
              <w:widowControl w:val="false"/>
              <w:suppressAutoHyphens w:val="true"/>
              <w:spacing w:lineRule="auto" w:line="360" w:before="0" w:after="0"/>
              <w:jc w:val="both"/>
              <w:rPr>
                <w:rFonts w:ascii="Cambria" w:hAnsi="Cambria" w:cs="Times New Roman"/>
                <w:sz w:val="24"/>
                <w:szCs w:val="24"/>
              </w:rPr>
            </w:pPr>
            <w:r>
              <w:rPr>
                <w:rFonts w:eastAsia="ＭＳ 明朝" w:cs="Times New Roman" w:ascii="Cambria" w:hAnsi="Cambria"/>
                <w:b/>
                <w:kern w:val="0"/>
                <w:sz w:val="24"/>
                <w:szCs w:val="24"/>
                <w:lang w:val="en-US" w:eastAsia="ja-JP" w:bidi="ar-SA"/>
              </w:rPr>
              <w:t xml:space="preserve">Description: </w:t>
            </w:r>
            <w:r>
              <w:rPr>
                <w:rFonts w:eastAsia="ＭＳ 明朝" w:cs="Times New Roman" w:ascii="Cambria" w:hAnsi="Cambria"/>
                <w:b w:val="false"/>
                <w:bCs w:val="false"/>
                <w:kern w:val="0"/>
                <w:sz w:val="24"/>
                <w:szCs w:val="24"/>
                <w:lang w:val="en-US" w:eastAsia="ja-JP" w:bidi="ar-SA"/>
              </w:rPr>
              <w:t>This research is about 3 image generation tools namely D</w:t>
            </w:r>
            <w:r>
              <w:rPr>
                <w:rFonts w:eastAsia="ＭＳ 明朝" w:cs="Times New Roman" w:ascii="Cambria" w:hAnsi="Cambria"/>
                <w:b w:val="false"/>
                <w:bCs w:val="false"/>
                <w:kern w:val="0"/>
                <w:sz w:val="24"/>
                <w:szCs w:val="24"/>
                <w:lang w:val="en-US" w:eastAsia="ja-JP" w:bidi="ar-SA"/>
              </w:rPr>
              <w:t>ALL-E</w:t>
            </w:r>
            <w:r>
              <w:rPr>
                <w:rFonts w:eastAsia="ＭＳ 明朝" w:cs="Times New Roman" w:ascii="Cambria" w:hAnsi="Cambria"/>
                <w:b w:val="false"/>
                <w:bCs w:val="false"/>
                <w:kern w:val="0"/>
                <w:sz w:val="24"/>
                <w:szCs w:val="24"/>
                <w:lang w:val="en-US" w:eastAsia="ja-JP" w:bidi="ar-SA"/>
              </w:rPr>
              <w:t>, Ima</w:t>
            </w:r>
            <w:r>
              <w:rPr>
                <w:rFonts w:eastAsia="ＭＳ 明朝" w:cs="Times New Roman" w:ascii="Cambria" w:hAnsi="Cambria"/>
                <w:b w:val="false"/>
                <w:bCs w:val="false"/>
                <w:kern w:val="0"/>
                <w:sz w:val="24"/>
                <w:szCs w:val="24"/>
                <w:lang w:val="en-US" w:eastAsia="ja-JP" w:bidi="ar-SA"/>
              </w:rPr>
              <w:t>gen</w:t>
            </w:r>
            <w:r>
              <w:rPr>
                <w:rFonts w:eastAsia="ＭＳ 明朝" w:cs="Times New Roman" w:ascii="Cambria" w:hAnsi="Cambria"/>
                <w:b w:val="false"/>
                <w:bCs w:val="false"/>
                <w:kern w:val="0"/>
                <w:sz w:val="24"/>
                <w:szCs w:val="24"/>
                <w:lang w:val="en-US" w:eastAsia="ja-JP" w:bidi="ar-SA"/>
              </w:rPr>
              <w:t xml:space="preserve"> and Midjourney: an in-depth analysis on the scientific basis of the ideas, their strengths and weaknesses, best use cases and real-life implementation of the tools. </w:t>
            </w:r>
          </w:p>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
                <w:kern w:val="0"/>
                <w:sz w:val="24"/>
                <w:szCs w:val="24"/>
                <w:lang w:val="en-US" w:eastAsia="ja-JP" w:bidi="ar-SA"/>
              </w:rPr>
              <w:t>List of references:</w:t>
            </w:r>
          </w:p>
          <w:p>
            <w:pPr>
              <w:pStyle w:val="ListParagraph"/>
              <w:widowControl w:val="false"/>
              <w:numPr>
                <w:ilvl w:val="0"/>
                <w:numId w:val="4"/>
              </w:numPr>
              <w:suppressAutoHyphens w:val="true"/>
              <w:spacing w:lineRule="auto" w:line="360" w:before="0" w:after="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https://journal.everypixel.com/ai-image-statistics</w:t>
            </w:r>
          </w:p>
        </w:tc>
      </w:tr>
    </w:tbl>
    <w:p>
      <w:pPr>
        <w:pStyle w:val="Normal"/>
        <w:spacing w:lineRule="auto" w:line="240"/>
        <w:jc w:val="both"/>
        <w:rPr>
          <w:rFonts w:ascii="Cambria" w:hAnsi="Cambria" w:cs="Times New Roman"/>
          <w:b/>
          <w:b/>
          <w:sz w:val="6"/>
        </w:rPr>
      </w:pPr>
      <w:r>
        <w:rPr>
          <w:rFonts w:cs="Times New Roman" w:ascii="Cambria" w:hAnsi="Cambria"/>
          <w:b/>
          <w:sz w:val="6"/>
        </w:rPr>
      </w:r>
    </w:p>
    <w:tbl>
      <w:tblPr>
        <w:tblStyle w:val="TableGrid"/>
        <w:tblW w:w="935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b/>
                <w:b/>
                <w:sz w:val="24"/>
                <w:szCs w:val="24"/>
              </w:rPr>
            </w:pPr>
            <w:r>
              <w:rPr>
                <w:rFonts w:eastAsia="ＭＳ 明朝" w:cs="Times New Roman" w:ascii="Cambria" w:hAnsi="Cambria"/>
                <w:b/>
                <w:kern w:val="0"/>
                <w:sz w:val="24"/>
                <w:szCs w:val="24"/>
                <w:lang w:val="en-US" w:eastAsia="ja-JP" w:bidi="ar-SA"/>
              </w:rPr>
              <w:t>Presentation outline</w:t>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sz w:val="24"/>
                <w:szCs w:val="24"/>
              </w:rPr>
            </w:pPr>
            <w:r>
              <w:rPr>
                <w:rFonts w:eastAsia="ＭＳ 明朝" w:cs="Times New Roman" w:ascii="Cambria" w:hAnsi="Cambria"/>
                <w:b/>
                <w:bCs/>
                <w:kern w:val="0"/>
                <w:sz w:val="24"/>
                <w:szCs w:val="24"/>
                <w:lang w:val="en-US" w:eastAsia="ja-JP" w:bidi="ar-SA"/>
              </w:rPr>
              <w:t>Introduction:</w:t>
            </w:r>
            <w:r>
              <w:rPr>
                <w:rFonts w:eastAsia="ＭＳ 明朝" w:cs="Times New Roman" w:ascii="Cambria" w:hAnsi="Cambria"/>
                <w:kern w:val="0"/>
                <w:sz w:val="24"/>
                <w:szCs w:val="24"/>
                <w:lang w:val="en-US" w:eastAsia="ja-JP" w:bidi="ar-SA"/>
              </w:rPr>
              <w:t xml:space="preserve"> an overview of the selected solution (i.e., a tool, a project or a product that provides great helps to Big Data research)</w:t>
            </w:r>
          </w:p>
          <w:p>
            <w:pPr>
              <w:pStyle w:val="ListParagraph"/>
              <w:widowControl w:val="false"/>
              <w:numPr>
                <w:ilvl w:val="0"/>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Which problems could be solved by using this solution?</w:t>
            </w:r>
          </w:p>
          <w:p>
            <w:pPr>
              <w:pStyle w:val="ListParagraph"/>
              <w:widowControl w:val="false"/>
              <w:numPr>
                <w:ilvl w:val="0"/>
                <w:numId w:val="0"/>
              </w:numPr>
              <w:suppressAutoHyphens w:val="true"/>
              <w:spacing w:lineRule="auto" w:line="360" w:before="0" w:after="0"/>
              <w:ind w:left="720" w:hanging="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 xml:space="preserve">In Big Data, </w:t>
            </w:r>
            <w:r>
              <w:rPr>
                <w:rFonts w:eastAsia="ＭＳ 明朝" w:cs="Times New Roman" w:ascii="Cambria" w:hAnsi="Cambria"/>
                <w:kern w:val="0"/>
                <w:sz w:val="24"/>
                <w:szCs w:val="24"/>
                <w:lang w:val="en-US" w:eastAsia="ja-JP" w:bidi="ar-SA"/>
              </w:rPr>
              <w:t>i</w:t>
            </w:r>
            <w:r>
              <w:rPr>
                <w:rFonts w:eastAsia="ＭＳ 明朝" w:cs="Times New Roman" w:ascii="Cambria" w:hAnsi="Cambria"/>
                <w:kern w:val="0"/>
                <w:sz w:val="24"/>
                <w:szCs w:val="24"/>
                <w:lang w:val="en-US" w:eastAsia="ja-JP" w:bidi="ar-SA"/>
              </w:rPr>
              <w:t xml:space="preserve">mages are a way to visualize </w:t>
            </w:r>
            <w:r>
              <w:rPr>
                <w:rFonts w:eastAsia="ＭＳ 明朝" w:cs="Times New Roman" w:ascii="Cambria" w:hAnsi="Cambria"/>
                <w:kern w:val="0"/>
                <w:sz w:val="24"/>
                <w:szCs w:val="24"/>
                <w:lang w:val="en-US" w:eastAsia="ja-JP" w:bidi="ar-SA"/>
              </w:rPr>
              <w:t>data in the graphical form</w:t>
            </w:r>
            <w:r>
              <w:rPr>
                <w:rFonts w:eastAsia="ＭＳ 明朝" w:cs="Times New Roman" w:ascii="Cambria" w:hAnsi="Cambria"/>
                <w:kern w:val="0"/>
                <w:sz w:val="24"/>
                <w:szCs w:val="24"/>
                <w:lang w:val="en-US" w:eastAsia="ja-JP" w:bidi="ar-SA"/>
              </w:rPr>
              <w:t xml:space="preserve">, and in different points of view could we extract distinct facts, knowledge or any potential analysis directions. </w:t>
            </w:r>
            <w:r>
              <w:rPr>
                <w:rFonts w:eastAsia="ＭＳ 明朝" w:cs="Times New Roman" w:ascii="Cambria" w:hAnsi="Cambria"/>
                <w:kern w:val="0"/>
                <w:sz w:val="24"/>
                <w:szCs w:val="24"/>
                <w:lang w:val="en-US" w:eastAsia="ja-JP" w:bidi="ar-SA"/>
              </w:rPr>
              <w:t>These image generation tools help picture the ideas in text (prompts) into images, or create variants of an existing image, which could solve lack in data needed for additional accuracies in data analysis.</w:t>
            </w:r>
          </w:p>
          <w:p>
            <w:pPr>
              <w:pStyle w:val="ListParagraph"/>
              <w:widowControl w:val="false"/>
              <w:numPr>
                <w:ilvl w:val="0"/>
                <w:numId w:val="3"/>
              </w:numPr>
              <w:suppressAutoHyphens w:val="true"/>
              <w:spacing w:lineRule="auto" w:line="360" w:before="0" w:after="0"/>
              <w:ind w:left="1080" w:hanging="360"/>
              <w:contextualSpacing/>
              <w:jc w:val="both"/>
              <w:rPr/>
            </w:pPr>
            <w:r>
              <w:rPr>
                <w:rFonts w:eastAsia="ＭＳ 明朝" w:cs="Times New Roman" w:ascii="Cambria" w:hAnsi="Cambria"/>
                <w:kern w:val="0"/>
                <w:sz w:val="24"/>
                <w:szCs w:val="24"/>
                <w:lang w:val="en-US" w:eastAsia="ja-JP" w:bidi="ar-SA"/>
              </w:rPr>
              <w:t>A brief history: motivations and evolution through years</w:t>
            </w:r>
          </w:p>
          <w:p>
            <w:pPr>
              <w:pStyle w:val="ListParagraph"/>
              <w:widowControl w:val="false"/>
              <w:numPr>
                <w:ilvl w:val="0"/>
                <w:numId w:val="0"/>
              </w:numPr>
              <w:suppressAutoHyphens w:val="true"/>
              <w:spacing w:lineRule="auto" w:line="360" w:before="0" w:after="0"/>
              <w:ind w:left="720" w:hanging="0"/>
              <w:contextualSpacing/>
              <w:jc w:val="both"/>
              <w:rPr>
                <w:rFonts w:ascii="Cambria" w:hAnsi="Cambria"/>
                <w:sz w:val="24"/>
                <w:szCs w:val="24"/>
              </w:rPr>
            </w:pPr>
            <w:r>
              <w:rPr>
                <w:rFonts w:ascii="Cambria" w:hAnsi="Cambria"/>
                <w:sz w:val="24"/>
                <w:szCs w:val="24"/>
              </w:rPr>
              <w:t xml:space="preserve">The concept of “computer programs that create original artistic images” by Harold Cohen started in the late 1960s, as the computer program series AARON </w:t>
            </w:r>
            <w:r>
              <w:rPr>
                <w:rFonts w:ascii="Cambria" w:hAnsi="Cambria"/>
                <w:sz w:val="24"/>
                <w:szCs w:val="24"/>
              </w:rPr>
              <w:t>was developed from only able to draw in black and white at first to get more colors and more imagery shapes, even though could not learn new styles and had to be hand-coded.</w:t>
            </w:r>
          </w:p>
          <w:p>
            <w:pPr>
              <w:pStyle w:val="ListParagraph"/>
              <w:widowControl w:val="false"/>
              <w:numPr>
                <w:ilvl w:val="0"/>
                <w:numId w:val="0"/>
              </w:numPr>
              <w:suppressAutoHyphens w:val="true"/>
              <w:spacing w:lineRule="auto" w:line="360" w:before="0" w:after="0"/>
              <w:ind w:left="720" w:hanging="0"/>
              <w:contextualSpacing/>
              <w:jc w:val="both"/>
              <w:rPr>
                <w:rFonts w:ascii="Cambria" w:hAnsi="Cambria"/>
                <w:sz w:val="24"/>
                <w:szCs w:val="24"/>
              </w:rPr>
            </w:pPr>
            <w:r>
              <w:rPr>
                <w:rFonts w:ascii="Cambria" w:hAnsi="Cambria"/>
                <w:sz w:val="24"/>
                <w:szCs w:val="24"/>
              </w:rPr>
              <w:t xml:space="preserve">The 1990s and 2000s went by with integrations of artificial evolution into image processing with notable arts such as Liquid Selves (Karl Sims, 1992), </w:t>
            </w:r>
            <w:r>
              <w:rPr>
                <w:rFonts w:ascii="Cambria" w:hAnsi="Cambria"/>
                <w:sz w:val="24"/>
                <w:szCs w:val="24"/>
              </w:rPr>
              <w:t xml:space="preserve">but with not much progress in this era. The boom in Big Data and AI-based image processing actually started in the 2010s with the rise of Deep Learning and Convolutional Neural Networks for high quality photo editing, thus the big companies jumping into this potential land to take the spots: DALL-E (OpenAI), Imagen (Google DeepMind), plus a new independent player coming into the game: Midjourney (Midjourney Inc.). </w:t>
            </w:r>
            <w:r>
              <w:rPr>
                <w:rFonts w:ascii="Cambria" w:hAnsi="Cambria"/>
                <w:sz w:val="24"/>
                <w:szCs w:val="24"/>
              </w:rPr>
              <w:t>The three big names came into spotlight in 2023.</w:t>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b/>
                <w:b/>
                <w:bCs/>
                <w:sz w:val="24"/>
                <w:szCs w:val="24"/>
              </w:rPr>
            </w:pPr>
            <w:r>
              <w:rPr>
                <w:rFonts w:eastAsia="ＭＳ 明朝" w:cs="Times New Roman" w:ascii="Cambria" w:hAnsi="Cambria"/>
                <w:b/>
                <w:bCs/>
                <w:kern w:val="0"/>
                <w:sz w:val="24"/>
                <w:szCs w:val="24"/>
                <w:lang w:val="en-US" w:eastAsia="ja-JP" w:bidi="ar-SA"/>
              </w:rPr>
              <w:t>A deeper insight to the selected solution</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Major components and main functionalities: consider what are worth to be presented and support them with demonstrative figures and examples</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Its applications in academic and/or industry activities</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Its popularity (i.e., how many users choose this solution)</w:t>
            </w:r>
          </w:p>
          <w:p>
            <w:pPr>
              <w:pStyle w:val="ListParagraph"/>
              <w:widowControl w:val="false"/>
              <w:numPr>
                <w:ilvl w:val="1"/>
                <w:numId w:val="1"/>
              </w:numPr>
              <w:suppressAutoHyphens w:val="true"/>
              <w:spacing w:lineRule="auto" w:line="360" w:before="0" w:after="0"/>
              <w:ind w:left="1061" w:hanging="54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Identify other solutions that have similar functionalities and compare them on different aspects</w:t>
            </w:r>
          </w:p>
          <w:tbl>
            <w:tblPr>
              <w:tblW w:w="5000" w:type="pct"/>
              <w:jc w:val="left"/>
              <w:tblInd w:w="-5" w:type="dxa"/>
              <w:tblLayout w:type="fixed"/>
              <w:tblCellMar>
                <w:top w:w="55" w:type="dxa"/>
                <w:left w:w="55" w:type="dxa"/>
                <w:bottom w:w="55" w:type="dxa"/>
                <w:right w:w="55" w:type="dxa"/>
              </w:tblCellMar>
            </w:tblPr>
            <w:tblGrid>
              <w:gridCol w:w="2283"/>
              <w:gridCol w:w="2284"/>
              <w:gridCol w:w="2283"/>
              <w:gridCol w:w="2284"/>
            </w:tblGrid>
            <w:tr>
              <w:trPr/>
              <w:tc>
                <w:tcPr>
                  <w:tcW w:w="2283" w:type="dxa"/>
                  <w:tcBorders>
                    <w:top w:val="single" w:sz="4" w:space="0" w:color="000000"/>
                    <w:left w:val="single" w:sz="4" w:space="0" w:color="000000"/>
                    <w:bottom w:val="single" w:sz="4" w:space="0" w:color="000000"/>
                  </w:tcBorders>
                </w:tcPr>
                <w:p>
                  <w:pPr>
                    <w:pStyle w:val="TableContents"/>
                    <w:spacing w:before="0" w:after="160"/>
                    <w:rPr>
                      <w:rFonts w:ascii="Cambria" w:hAnsi="Cambria"/>
                    </w:rPr>
                  </w:pPr>
                  <w:r>
                    <w:rPr>
                      <w:rFonts w:ascii="Cambria" w:hAnsi="Cambria"/>
                    </w:rPr>
                    <w:t>Tools</w:t>
                  </w:r>
                </w:p>
              </w:tc>
              <w:tc>
                <w:tcPr>
                  <w:tcW w:w="2284" w:type="dxa"/>
                  <w:tcBorders>
                    <w:top w:val="single" w:sz="4" w:space="0" w:color="000000"/>
                    <w:left w:val="single" w:sz="4" w:space="0" w:color="000000"/>
                    <w:bottom w:val="single" w:sz="4" w:space="0" w:color="000000"/>
                  </w:tcBorders>
                </w:tcPr>
                <w:p>
                  <w:pPr>
                    <w:pStyle w:val="TableContents"/>
                    <w:spacing w:before="0" w:after="160"/>
                    <w:rPr>
                      <w:rFonts w:ascii="Cambria" w:hAnsi="Cambria"/>
                    </w:rPr>
                  </w:pPr>
                  <w:r>
                    <w:rPr>
                      <w:rFonts w:ascii="Cambria" w:hAnsi="Cambria"/>
                    </w:rPr>
                    <w:t>DALL-E</w:t>
                  </w:r>
                </w:p>
              </w:tc>
              <w:tc>
                <w:tcPr>
                  <w:tcW w:w="2283" w:type="dxa"/>
                  <w:tcBorders>
                    <w:top w:val="single" w:sz="4" w:space="0" w:color="000000"/>
                    <w:left w:val="single" w:sz="4" w:space="0" w:color="000000"/>
                    <w:bottom w:val="single" w:sz="4" w:space="0" w:color="000000"/>
                  </w:tcBorders>
                </w:tcPr>
                <w:p>
                  <w:pPr>
                    <w:pStyle w:val="TableContents"/>
                    <w:spacing w:before="0" w:after="160"/>
                    <w:rPr>
                      <w:rFonts w:ascii="Cambria" w:hAnsi="Cambria"/>
                    </w:rPr>
                  </w:pPr>
                  <w:r>
                    <w:rPr>
                      <w:rFonts w:ascii="Cambria" w:hAnsi="Cambria"/>
                    </w:rPr>
                    <w:t>Imagen</w:t>
                  </w:r>
                </w:p>
              </w:tc>
              <w:tc>
                <w:tcPr>
                  <w:tcW w:w="2284"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rFonts w:ascii="Cambria" w:hAnsi="Cambria"/>
                    </w:rPr>
                  </w:pPr>
                  <w:r>
                    <w:rPr>
                      <w:rFonts w:ascii="Cambria" w:hAnsi="Cambria"/>
                    </w:rPr>
                    <w:t>Midjourney</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M</w:t>
                  </w:r>
                  <w:r>
                    <w:rPr>
                      <w:rFonts w:ascii="Cambria" w:hAnsi="Cambria"/>
                    </w:rPr>
                    <w:t>ain functionalities</w:t>
                  </w:r>
                </w:p>
              </w:tc>
              <w:tc>
                <w:tcPr>
                  <w:tcW w:w="2284" w:type="dxa"/>
                  <w:tcBorders>
                    <w:left w:val="single" w:sz="4" w:space="0" w:color="000000"/>
                    <w:bottom w:val="single" w:sz="4" w:space="0" w:color="000000"/>
                  </w:tcBorders>
                </w:tcPr>
                <w:p>
                  <w:pPr>
                    <w:pStyle w:val="TableContents"/>
                    <w:rPr>
                      <w:rFonts w:ascii="Cambria" w:hAnsi="Cambria"/>
                    </w:rPr>
                  </w:pPr>
                  <w:r>
                    <w:rPr>
                      <w:rFonts w:ascii="Cambria" w:hAnsi="Cambria"/>
                    </w:rPr>
                    <w:t>Image generation from prompts.</w:t>
                  </w:r>
                </w:p>
                <w:p>
                  <w:pPr>
                    <w:pStyle w:val="TableContents"/>
                    <w:spacing w:before="0" w:after="160"/>
                    <w:rPr>
                      <w:rFonts w:ascii="Cambria" w:hAnsi="Cambria"/>
                    </w:rPr>
                  </w:pPr>
                  <w:r>
                    <w:rPr>
                      <w:rFonts w:ascii="Cambria" w:hAnsi="Cambria"/>
                    </w:rPr>
                    <w:t>Replacing areas of images, generating variants of images. (ver 2 only)</w:t>
                  </w:r>
                </w:p>
              </w:tc>
              <w:tc>
                <w:tcPr>
                  <w:tcW w:w="2283" w:type="dxa"/>
                  <w:tcBorders>
                    <w:left w:val="single" w:sz="4" w:space="0" w:color="000000"/>
                    <w:bottom w:val="single" w:sz="4" w:space="0" w:color="000000"/>
                  </w:tcBorders>
                </w:tcPr>
                <w:p>
                  <w:pPr>
                    <w:pStyle w:val="TableContents"/>
                    <w:rPr>
                      <w:rFonts w:ascii="Cambria" w:hAnsi="Cambria"/>
                    </w:rPr>
                  </w:pPr>
                  <w:r>
                    <w:rPr>
                      <w:rFonts w:ascii="Cambria" w:hAnsi="Cambria"/>
                    </w:rPr>
                    <w:t>Image generation from prompts.</w:t>
                  </w:r>
                </w:p>
                <w:p>
                  <w:pPr>
                    <w:pStyle w:val="TableContents"/>
                    <w:rPr>
                      <w:rFonts w:ascii="Cambria" w:hAnsi="Cambria"/>
                    </w:rPr>
                  </w:pPr>
                  <w:r>
                    <w:rPr>
                      <w:rFonts w:ascii="Cambria" w:hAnsi="Cambria"/>
                    </w:rPr>
                    <w:t>Edit image or part of image using text prompt.</w:t>
                  </w:r>
                </w:p>
                <w:p>
                  <w:pPr>
                    <w:pStyle w:val="TableContents"/>
                    <w:spacing w:before="0" w:after="160"/>
                    <w:rPr>
                      <w:rFonts w:ascii="Cambria" w:hAnsi="Cambria"/>
                    </w:rPr>
                  </w:pPr>
                  <w:r>
                    <w:rPr>
                      <w:rFonts w:ascii="Cambria" w:hAnsi="Cambria"/>
                    </w:rPr>
                    <w:t>Generate captions, extract information from image.</w:t>
                  </w:r>
                </w:p>
              </w:tc>
              <w:tc>
                <w:tcPr>
                  <w:tcW w:w="2284" w:type="dxa"/>
                  <w:tcBorders>
                    <w:left w:val="single" w:sz="4" w:space="0" w:color="000000"/>
                    <w:bottom w:val="single" w:sz="4" w:space="0" w:color="000000"/>
                    <w:right w:val="single" w:sz="4" w:space="0" w:color="000000"/>
                  </w:tcBorders>
                </w:tcPr>
                <w:p>
                  <w:pPr>
                    <w:pStyle w:val="TableContents"/>
                    <w:rPr>
                      <w:rFonts w:ascii="Cambria" w:hAnsi="Cambria"/>
                    </w:rPr>
                  </w:pPr>
                  <w:r>
                    <w:rPr>
                      <w:rFonts w:ascii="Cambria" w:hAnsi="Cambria"/>
                    </w:rPr>
                    <w:t>Image generation from prompts. (specialized)</w:t>
                  </w:r>
                </w:p>
                <w:p>
                  <w:pPr>
                    <w:pStyle w:val="TableContents"/>
                    <w:spacing w:before="0" w:after="160"/>
                    <w:rPr>
                      <w:rFonts w:ascii="Cambria" w:hAnsi="Cambria"/>
                    </w:rPr>
                  </w:pPr>
                  <w:r>
                    <w:rPr>
                      <w:rFonts w:ascii="Cambria" w:hAnsi="Cambria"/>
                    </w:rPr>
                    <w:t>Integrated collaborative artwork-sharing platform.</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Major components</w:t>
                  </w:r>
                </w:p>
              </w:tc>
              <w:tc>
                <w:tcPr>
                  <w:tcW w:w="2284" w:type="dxa"/>
                  <w:tcBorders>
                    <w:left w:val="single" w:sz="4" w:space="0" w:color="000000"/>
                    <w:bottom w:val="single" w:sz="4" w:space="0" w:color="000000"/>
                  </w:tcBorders>
                </w:tcPr>
                <w:p>
                  <w:pPr>
                    <w:pStyle w:val="TableContents"/>
                    <w:rPr>
                      <w:rFonts w:ascii="Cambria" w:hAnsi="Cambria"/>
                    </w:rPr>
                  </w:pPr>
                  <w:r>
                    <w:rPr>
                      <w:rFonts w:ascii="Cambria" w:hAnsi="Cambria"/>
                    </w:rPr>
                    <w:t>Generative Pre-trained Transformer (GPT) model</w:t>
                  </w:r>
                </w:p>
                <w:p>
                  <w:pPr>
                    <w:pStyle w:val="Heading3"/>
                    <w:rPr>
                      <w:rFonts w:ascii="Cambria" w:hAnsi="Cambria"/>
                      <w:color w:val="000000"/>
                      <w:sz w:val="22"/>
                      <w:szCs w:val="22"/>
                    </w:rPr>
                  </w:pPr>
                  <w:bookmarkStart w:id="0" w:name="Contrastive_Language-Image_Pre-training_"/>
                  <w:bookmarkEnd w:id="0"/>
                  <w:r>
                    <w:rPr>
                      <w:rFonts w:ascii="Cambria" w:hAnsi="Cambria"/>
                      <w:color w:val="000000"/>
                      <w:sz w:val="22"/>
                      <w:szCs w:val="22"/>
                    </w:rPr>
                    <w:t>Contrastive Language-Image Pre-training (CLIP) model, including zero-shot learning.</w:t>
                  </w:r>
                </w:p>
                <w:p>
                  <w:pPr>
                    <w:pStyle w:val="TableContents"/>
                    <w:spacing w:before="0" w:after="160"/>
                    <w:rPr>
                      <w:rFonts w:ascii="Cambria" w:hAnsi="Cambria"/>
                    </w:rPr>
                  </w:pPr>
                  <w:r>
                    <w:rPr>
                      <w:rFonts w:ascii="Cambria" w:hAnsi="Cambria"/>
                    </w:rPr>
                  </w:r>
                </w:p>
              </w:tc>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Based on Stable Diffusion model</w:t>
                  </w:r>
                </w:p>
              </w:tc>
              <w:tc>
                <w:tcPr>
                  <w:tcW w:w="2284" w:type="dxa"/>
                  <w:tcBorders>
                    <w:left w:val="single" w:sz="4" w:space="0" w:color="000000"/>
                    <w:bottom w:val="single" w:sz="4" w:space="0" w:color="000000"/>
                    <w:right w:val="single" w:sz="4" w:space="0" w:color="000000"/>
                  </w:tcBorders>
                </w:tcPr>
                <w:p>
                  <w:pPr>
                    <w:pStyle w:val="TableContents"/>
                    <w:spacing w:before="0" w:after="160"/>
                    <w:rPr>
                      <w:rFonts w:ascii="Cambria" w:hAnsi="Cambria"/>
                    </w:rPr>
                  </w:pPr>
                  <w:r>
                    <w:rPr>
                      <w:rFonts w:ascii="Cambria" w:hAnsi="Cambria"/>
                    </w:rPr>
                    <w:t>Midjourney model (not open source, but similar to Stable Diffusion model)</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Applications</w:t>
                  </w:r>
                </w:p>
              </w:tc>
              <w:tc>
                <w:tcPr>
                  <w:tcW w:w="2284" w:type="dxa"/>
                  <w:tcBorders>
                    <w:left w:val="single" w:sz="4" w:space="0" w:color="000000"/>
                    <w:bottom w:val="single" w:sz="4" w:space="0" w:color="000000"/>
                  </w:tcBorders>
                </w:tcPr>
                <w:p>
                  <w:pPr>
                    <w:pStyle w:val="TableContents"/>
                    <w:rPr>
                      <w:rFonts w:ascii="Cambria" w:hAnsi="Cambria"/>
                    </w:rPr>
                  </w:pPr>
                  <w:r>
                    <w:rPr>
                      <w:rFonts w:eastAsia="ＭＳ 明朝" w:cs="" w:ascii="Cambria" w:hAnsi="Cambria" w:cstheme="minorBidi" w:eastAsiaTheme="minorEastAsia"/>
                      <w:color w:val="auto"/>
                      <w:kern w:val="0"/>
                      <w:sz w:val="22"/>
                      <w:szCs w:val="22"/>
                      <w:lang w:val="en-US" w:eastAsia="ja-JP" w:bidi="ar-SA"/>
                    </w:rPr>
                    <w:t>Specialized in text-to-image generation.</w:t>
                  </w:r>
                </w:p>
                <w:p>
                  <w:pPr>
                    <w:pStyle w:val="TableContents"/>
                    <w:spacing w:before="0" w:after="160"/>
                    <w:rPr>
                      <w:rFonts w:ascii="Cambria" w:hAnsi="Cambria"/>
                    </w:rPr>
                  </w:pPr>
                  <w:r>
                    <w:rPr>
                      <w:rFonts w:eastAsia="ＭＳ 明朝" w:cs="" w:ascii="Cambria" w:hAnsi="Cambria" w:cstheme="minorBidi" w:eastAsiaTheme="minorEastAsia"/>
                      <w:color w:val="auto"/>
                      <w:kern w:val="0"/>
                      <w:sz w:val="22"/>
                      <w:szCs w:val="22"/>
                      <w:lang w:val="en-US" w:eastAsia="ja-JP" w:bidi="ar-SA"/>
                    </w:rPr>
                    <w:t>I</w:t>
                  </w:r>
                  <w:r>
                    <w:rPr>
                      <w:rFonts w:eastAsia="ＭＳ 明朝" w:cs="" w:ascii="Cambria" w:hAnsi="Cambria" w:cstheme="minorBidi" w:eastAsiaTheme="minorEastAsia"/>
                      <w:color w:val="auto"/>
                      <w:kern w:val="0"/>
                      <w:sz w:val="22"/>
                      <w:szCs w:val="22"/>
                      <w:lang w:val="en-US" w:eastAsia="ja-JP" w:bidi="ar-SA"/>
                    </w:rPr>
                    <w:t>nnovative, applied artistic styles in images.</w:t>
                  </w:r>
                </w:p>
              </w:tc>
              <w:tc>
                <w:tcPr>
                  <w:tcW w:w="2283" w:type="dxa"/>
                  <w:tcBorders>
                    <w:left w:val="single" w:sz="4" w:space="0" w:color="000000"/>
                    <w:bottom w:val="single" w:sz="4" w:space="0" w:color="000000"/>
                  </w:tcBorders>
                </w:tcPr>
                <w:p>
                  <w:pPr>
                    <w:pStyle w:val="TableContents"/>
                    <w:rPr>
                      <w:rFonts w:ascii="Cambria" w:hAnsi="Cambria"/>
                    </w:rPr>
                  </w:pPr>
                  <w:r>
                    <w:rPr>
                      <w:rFonts w:ascii="Cambria" w:hAnsi="Cambria"/>
                    </w:rPr>
                    <w:t>Scientific illustrations.</w:t>
                  </w:r>
                </w:p>
                <w:p>
                  <w:pPr>
                    <w:pStyle w:val="TableContents"/>
                    <w:rPr>
                      <w:rFonts w:ascii="Cambria" w:hAnsi="Cambria"/>
                    </w:rPr>
                  </w:pPr>
                  <w:r>
                    <w:rPr>
                      <w:rFonts w:ascii="Cambria" w:hAnsi="Cambria"/>
                    </w:rPr>
                    <w:t>Data visualization.</w:t>
                  </w:r>
                </w:p>
                <w:p>
                  <w:pPr>
                    <w:pStyle w:val="TableContents"/>
                    <w:spacing w:before="0" w:after="160"/>
                    <w:rPr>
                      <w:rFonts w:ascii="Cambria" w:hAnsi="Cambria"/>
                    </w:rPr>
                  </w:pPr>
                  <w:r>
                    <w:rPr>
                      <w:rFonts w:ascii="Cambria" w:hAnsi="Cambria"/>
                    </w:rPr>
                    <w:t>Logo, advertisement design.</w:t>
                  </w:r>
                </w:p>
              </w:tc>
              <w:tc>
                <w:tcPr>
                  <w:tcW w:w="2284" w:type="dxa"/>
                  <w:tcBorders>
                    <w:left w:val="single" w:sz="4" w:space="0" w:color="000000"/>
                    <w:bottom w:val="single" w:sz="4" w:space="0" w:color="000000"/>
                    <w:right w:val="single" w:sz="4" w:space="0" w:color="000000"/>
                  </w:tcBorders>
                </w:tcPr>
                <w:p>
                  <w:pPr>
                    <w:pStyle w:val="TableContents"/>
                    <w:rPr>
                      <w:rFonts w:ascii="Cambria" w:hAnsi="Cambria"/>
                    </w:rPr>
                  </w:pPr>
                  <w:r>
                    <w:rPr>
                      <w:rFonts w:ascii="Cambria" w:hAnsi="Cambria"/>
                    </w:rPr>
                    <w:t xml:space="preserve">Specialized in creating arts </w:t>
                  </w:r>
                  <w:r>
                    <w:rPr>
                      <w:rFonts w:ascii="Cambria" w:hAnsi="Cambria"/>
                    </w:rPr>
                    <w:t>and illustrations.</w:t>
                  </w:r>
                </w:p>
                <w:p>
                  <w:pPr>
                    <w:pStyle w:val="TableContents"/>
                    <w:spacing w:before="0" w:after="160"/>
                    <w:rPr>
                      <w:rFonts w:ascii="Cambria" w:hAnsi="Cambria"/>
                    </w:rPr>
                  </w:pPr>
                  <w:r>
                    <w:rPr>
                      <w:rFonts w:ascii="Cambria" w:hAnsi="Cambria"/>
                    </w:rPr>
                    <w:t>D</w:t>
                  </w:r>
                  <w:r>
                    <w:rPr>
                      <w:rFonts w:ascii="Cambria" w:hAnsi="Cambria"/>
                    </w:rPr>
                    <w:t>esigns for advertisements, marketing and creative arts.</w:t>
                  </w:r>
                </w:p>
              </w:tc>
            </w:tr>
            <w:tr>
              <w:trPr/>
              <w:tc>
                <w:tcPr>
                  <w:tcW w:w="2283" w:type="dxa"/>
                  <w:tcBorders>
                    <w:left w:val="single" w:sz="4" w:space="0" w:color="000000"/>
                    <w:bottom w:val="single" w:sz="4" w:space="0" w:color="000000"/>
                  </w:tcBorders>
                </w:tcPr>
                <w:p>
                  <w:pPr>
                    <w:pStyle w:val="TableContents"/>
                    <w:spacing w:before="0" w:after="160"/>
                    <w:rPr>
                      <w:rFonts w:ascii="Cambria" w:hAnsi="Cambria"/>
                    </w:rPr>
                  </w:pPr>
                  <w:r>
                    <w:rPr>
                      <w:rFonts w:eastAsia="ＭＳ 明朝" w:cs="" w:ascii="Cambria" w:hAnsi="Cambria" w:cstheme="minorBidi" w:eastAsiaTheme="minorEastAsia"/>
                      <w:color w:val="auto"/>
                      <w:kern w:val="0"/>
                      <w:sz w:val="22"/>
                      <w:szCs w:val="22"/>
                      <w:lang w:val="en-US" w:eastAsia="ja-JP" w:bidi="ar-SA"/>
                    </w:rPr>
                    <w:t xml:space="preserve">Popularity </w:t>
                  </w:r>
                  <w:r>
                    <w:rPr>
                      <w:rFonts w:eastAsia="ＭＳ 明朝" w:cs="" w:ascii="Cambria" w:hAnsi="Cambria" w:cstheme="minorBidi" w:eastAsiaTheme="minorEastAsia"/>
                      <w:color w:val="auto"/>
                      <w:kern w:val="0"/>
                      <w:sz w:val="22"/>
                      <w:szCs w:val="22"/>
                      <w:lang w:val="en-US" w:eastAsia="ja-JP" w:bidi="ar-SA"/>
                    </w:rPr>
                    <w:t>(by Adobe, Photutorial, OpenAI, Civitai, as of Aug 2023)</w:t>
                  </w:r>
                </w:p>
              </w:tc>
              <w:tc>
                <w:tcPr>
                  <w:tcW w:w="2284" w:type="dxa"/>
                  <w:tcBorders>
                    <w:left w:val="single" w:sz="4" w:space="0" w:color="000000"/>
                    <w:bottom w:val="single" w:sz="4" w:space="0" w:color="000000"/>
                  </w:tcBorders>
                </w:tcPr>
                <w:p>
                  <w:pPr>
                    <w:pStyle w:val="TableContents"/>
                    <w:spacing w:before="0" w:after="160"/>
                    <w:rPr>
                      <w:rFonts w:ascii="Cambria" w:hAnsi="Cambria"/>
                    </w:rPr>
                  </w:pPr>
                  <w:r>
                    <w:rPr>
                      <w:rFonts w:eastAsia="ＭＳ 明朝" w:cs="" w:ascii="Cambria" w:hAnsi="Cambria" w:cstheme="minorBidi" w:eastAsiaTheme="minorEastAsia"/>
                      <w:color w:val="auto"/>
                      <w:kern w:val="0"/>
                      <w:sz w:val="22"/>
                      <w:szCs w:val="22"/>
                      <w:lang w:val="en-US" w:eastAsia="ja-JP" w:bidi="ar-SA"/>
                    </w:rPr>
                    <w:t>9</w:t>
                  </w:r>
                  <w:r>
                    <w:rPr>
                      <w:rFonts w:eastAsia="ＭＳ 明朝" w:cs="" w:ascii="Cambria" w:hAnsi="Cambria" w:cstheme="minorBidi" w:eastAsiaTheme="minorEastAsia"/>
                      <w:color w:val="auto"/>
                      <w:kern w:val="0"/>
                      <w:sz w:val="22"/>
                      <w:szCs w:val="22"/>
                      <w:lang w:val="en-US" w:eastAsia="ja-JP" w:bidi="ar-SA"/>
                    </w:rPr>
                    <w:t>16 million (DALL-E 2 only)</w:t>
                  </w:r>
                </w:p>
              </w:tc>
              <w:tc>
                <w:tcPr>
                  <w:tcW w:w="2283" w:type="dxa"/>
                  <w:tcBorders>
                    <w:left w:val="single" w:sz="4" w:space="0" w:color="000000"/>
                    <w:bottom w:val="single" w:sz="4" w:space="0" w:color="000000"/>
                  </w:tcBorders>
                </w:tcPr>
                <w:p>
                  <w:pPr>
                    <w:pStyle w:val="TableContents"/>
                    <w:spacing w:before="0" w:after="160"/>
                    <w:rPr>
                      <w:rFonts w:ascii="Cambria" w:hAnsi="Cambria"/>
                    </w:rPr>
                  </w:pPr>
                  <w:r>
                    <w:rPr>
                      <w:rFonts w:ascii="Cambria" w:hAnsi="Cambria"/>
                    </w:rPr>
                    <w:t>12.59 billion (altogether for models based on Stable Diffusion)</w:t>
                  </w:r>
                </w:p>
              </w:tc>
              <w:tc>
                <w:tcPr>
                  <w:tcW w:w="2284" w:type="dxa"/>
                  <w:tcBorders>
                    <w:left w:val="single" w:sz="4" w:space="0" w:color="000000"/>
                    <w:bottom w:val="single" w:sz="4" w:space="0" w:color="000000"/>
                    <w:right w:val="single" w:sz="4" w:space="0" w:color="000000"/>
                  </w:tcBorders>
                </w:tcPr>
                <w:p>
                  <w:pPr>
                    <w:pStyle w:val="TableContents"/>
                    <w:spacing w:before="0" w:after="160"/>
                    <w:rPr>
                      <w:rFonts w:ascii="Cambria" w:hAnsi="Cambria"/>
                    </w:rPr>
                  </w:pPr>
                  <w:r>
                    <w:rPr>
                      <w:rFonts w:ascii="Cambria" w:hAnsi="Cambria"/>
                    </w:rPr>
                    <w:t>964 million</w:t>
                  </w:r>
                </w:p>
              </w:tc>
            </w:tr>
          </w:tbl>
          <w:p>
            <w:pPr>
              <w:pStyle w:val="ListParagraph"/>
              <w:widowControl w:val="false"/>
              <w:numPr>
                <w:ilvl w:val="0"/>
                <w:numId w:val="0"/>
              </w:numPr>
              <w:suppressAutoHyphens w:val="true"/>
              <w:spacing w:lineRule="auto" w:line="360" w:before="0" w:after="0"/>
              <w:ind w:left="521" w:hanging="0"/>
              <w:contextualSpacing/>
              <w:jc w:val="both"/>
              <w:rPr/>
            </w:pPr>
            <w:r>
              <w:rPr/>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b/>
                <w:b/>
                <w:bCs/>
                <w:sz w:val="24"/>
                <w:szCs w:val="24"/>
              </w:rPr>
            </w:pPr>
            <w:r>
              <w:rPr>
                <w:rFonts w:eastAsia="ＭＳ 明朝" w:cs="Times New Roman" w:ascii="Cambria" w:hAnsi="Cambria"/>
                <w:b/>
                <w:bCs/>
                <w:kern w:val="0"/>
                <w:sz w:val="24"/>
                <w:szCs w:val="24"/>
                <w:lang w:val="en-US" w:eastAsia="ja-JP" w:bidi="ar-SA"/>
              </w:rPr>
              <w:t>Demonstration</w:t>
            </w:r>
          </w:p>
          <w:p>
            <w:pPr>
              <w:pStyle w:val="ListParagraph"/>
              <w:widowControl w:val="false"/>
              <w:numPr>
                <w:ilvl w:val="0"/>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b/>
                <w:bCs/>
                <w:kern w:val="0"/>
                <w:sz w:val="24"/>
                <w:szCs w:val="24"/>
                <w:lang w:val="en-US" w:eastAsia="ja-JP" w:bidi="ar-SA"/>
              </w:rPr>
              <w:t>Main idea</w:t>
            </w:r>
            <w:r>
              <w:rPr>
                <w:rFonts w:eastAsia="ＭＳ 明朝" w:cs="Times New Roman" w:ascii="Cambria" w:hAnsi="Cambria"/>
                <w:kern w:val="0"/>
                <w:sz w:val="24"/>
                <w:szCs w:val="24"/>
                <w:lang w:val="en-US" w:eastAsia="ja-JP" w:bidi="ar-SA"/>
              </w:rPr>
              <w:t xml:space="preserve">: testing the three tools with the same test prompts/images in different areas, in order to make comparisons and figure out </w:t>
            </w:r>
            <w:r>
              <w:rPr>
                <w:rFonts w:eastAsia="ＭＳ 明朝" w:cs="Times New Roman" w:ascii="Cambria" w:hAnsi="Cambria"/>
                <w:b w:val="false"/>
                <w:bCs w:val="false"/>
                <w:kern w:val="0"/>
                <w:sz w:val="24"/>
                <w:szCs w:val="24"/>
                <w:lang w:val="en-US" w:eastAsia="ja-JP" w:bidi="ar-SA"/>
              </w:rPr>
              <w:t>which tool is the best of the three in any field</w:t>
            </w:r>
            <w:r>
              <w:rPr>
                <w:rFonts w:eastAsia="ＭＳ 明朝" w:cs="Times New Roman" w:ascii="Cambria" w:hAnsi="Cambria"/>
                <w:kern w:val="0"/>
                <w:sz w:val="24"/>
                <w:szCs w:val="24"/>
                <w:lang w:val="en-US" w:eastAsia="ja-JP" w:bidi="ar-SA"/>
              </w:rPr>
              <w:t>.</w:t>
            </w:r>
          </w:p>
          <w:p>
            <w:pPr>
              <w:pStyle w:val="ListParagraph"/>
              <w:widowControl w:val="false"/>
              <w:numPr>
                <w:ilvl w:val="0"/>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Steps:</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Short installation/integration guides on how to use the tools.</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Determine the problem, environment, settings into testing.</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Test and compare the results based on the use cases and the purposes of different fields in question.</w:t>
            </w:r>
          </w:p>
          <w:p>
            <w:pPr>
              <w:pStyle w:val="ListParagraph"/>
              <w:widowControl w:val="false"/>
              <w:numPr>
                <w:ilvl w:val="8"/>
                <w:numId w:val="3"/>
              </w:numPr>
              <w:suppressAutoHyphens w:val="true"/>
              <w:spacing w:lineRule="auto" w:line="360" w:before="0" w:after="0"/>
              <w:ind w:left="1080" w:hanging="360"/>
              <w:contextualSpacing/>
              <w:jc w:val="both"/>
              <w:rPr>
                <w:rFonts w:ascii="Cambria" w:hAnsi="Cambria" w:cs="Times New Roman"/>
                <w:sz w:val="24"/>
                <w:szCs w:val="24"/>
              </w:rPr>
            </w:pPr>
            <w:r>
              <w:rPr>
                <w:rFonts w:eastAsia="ＭＳ 明朝" w:cs="Times New Roman" w:ascii="Cambria" w:hAnsi="Cambria"/>
                <w:kern w:val="0"/>
                <w:sz w:val="24"/>
                <w:szCs w:val="24"/>
                <w:lang w:val="en-US" w:eastAsia="ja-JP" w:bidi="ar-SA"/>
              </w:rPr>
              <w:t>Conclusion on choosing which tool to use and what to expect from these tools in the future.</w:t>
            </w:r>
          </w:p>
          <w:p>
            <w:pPr>
              <w:pStyle w:val="ListParagraph"/>
              <w:widowControl w:val="false"/>
              <w:numPr>
                <w:ilvl w:val="0"/>
                <w:numId w:val="1"/>
              </w:numPr>
              <w:suppressAutoHyphens w:val="true"/>
              <w:spacing w:lineRule="auto" w:line="360" w:before="0" w:after="0"/>
              <w:ind w:left="360" w:hanging="360"/>
              <w:contextualSpacing/>
              <w:jc w:val="both"/>
              <w:rPr>
                <w:rFonts w:ascii="Cambria" w:hAnsi="Cambria" w:cs="Times New Roman"/>
                <w:b/>
                <w:b/>
                <w:bCs/>
                <w:sz w:val="24"/>
                <w:szCs w:val="24"/>
              </w:rPr>
            </w:pPr>
            <w:r>
              <w:rPr>
                <w:rFonts w:eastAsia="ＭＳ 明朝" w:cs="Times New Roman" w:ascii="Cambria" w:hAnsi="Cambria"/>
                <w:b/>
                <w:bCs/>
                <w:kern w:val="0"/>
                <w:sz w:val="24"/>
                <w:szCs w:val="24"/>
                <w:lang w:val="en-US" w:eastAsia="ja-JP" w:bidi="ar-SA"/>
              </w:rPr>
              <w:t>Discussions and Conclusion</w:t>
            </w:r>
          </w:p>
        </w:tc>
      </w:tr>
    </w:tbl>
    <w:p>
      <w:pPr>
        <w:pStyle w:val="Normal"/>
        <w:spacing w:lineRule="auto" w:line="360" w:before="0" w:after="0"/>
        <w:jc w:val="both"/>
        <w:rPr>
          <w:rFonts w:ascii="Cambria" w:hAnsi="Cambria" w:cs="Times New Roman"/>
          <w:b/>
          <w:b/>
          <w:sz w:val="12"/>
        </w:rPr>
      </w:pPr>
      <w:r>
        <w:rPr>
          <w:rFonts w:cs="Times New Roman" w:ascii="Cambria" w:hAnsi="Cambria"/>
          <w:b/>
          <w:sz w:val="12"/>
        </w:rPr>
      </w:r>
    </w:p>
    <w:p>
      <w:pPr>
        <w:pStyle w:val="Normal"/>
        <w:spacing w:lineRule="auto" w:line="360" w:before="0" w:after="0"/>
        <w:jc w:val="both"/>
        <w:rPr>
          <w:rFonts w:ascii="Cambria" w:hAnsi="Cambria" w:cs="Times New Roman"/>
          <w:b/>
          <w:b/>
          <w:sz w:val="12"/>
        </w:rPr>
      </w:pPr>
      <w:r>
        <w:rPr>
          <w:rFonts w:cs="Times New Roman" w:ascii="Cambria" w:hAnsi="Cambria"/>
          <w:b/>
          <w:sz w:val="12"/>
        </w:rPr>
      </w:r>
    </w:p>
    <w:p>
      <w:pPr>
        <w:pStyle w:val="Normal"/>
        <w:spacing w:lineRule="auto" w:line="360" w:before="0" w:after="0"/>
        <w:jc w:val="both"/>
        <w:rPr>
          <w:rFonts w:ascii="Cambria" w:hAnsi="Cambria" w:cs="Times New Roman"/>
          <w:b/>
          <w:b/>
          <w:sz w:val="12"/>
        </w:rPr>
      </w:pPr>
      <w:r>
        <w:rPr>
          <w:rFonts w:cs="Times New Roman" w:ascii="Cambria" w:hAnsi="Cambria"/>
          <w:b/>
          <w:sz w:val="1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
                <w:kern w:val="0"/>
                <w:sz w:val="24"/>
                <w:szCs w:val="24"/>
                <w:lang w:val="en-US" w:eastAsia="ja-JP" w:bidi="ar-SA"/>
              </w:rPr>
              <w:t>Weekly schedule:</w:t>
            </w:r>
            <w:r>
              <w:rPr>
                <w:rFonts w:eastAsia="ＭＳ 明朝" w:cs="Times New Roman" w:ascii="Cambria" w:hAnsi="Cambria"/>
                <w:bCs/>
                <w:kern w:val="0"/>
                <w:sz w:val="24"/>
                <w:szCs w:val="24"/>
                <w:lang w:val="en-US" w:eastAsia="ja-JP" w:bidi="ar-SA"/>
              </w:rPr>
              <w:t xml:space="preserve"> </w:t>
            </w:r>
            <w:r>
              <w:rPr>
                <w:rFonts w:eastAsia="Symbol" w:cs="Symbol" w:ascii="Symbol" w:hAnsi="Symbol"/>
                <w:bCs/>
                <w:kern w:val="0"/>
                <w:sz w:val="24"/>
                <w:szCs w:val="24"/>
                <w:lang w:val="en-US" w:eastAsia="ja-JP" w:bidi="ar-SA"/>
              </w:rPr>
              <w:t></w:t>
            </w:r>
            <w:r>
              <w:rPr>
                <w:rFonts w:eastAsia="ＭＳ 明朝" w:cs="Times New Roman" w:ascii="Cambria" w:hAnsi="Cambria"/>
                <w:bCs/>
                <w:kern w:val="0"/>
                <w:sz w:val="24"/>
                <w:szCs w:val="24"/>
                <w:lang w:val="en-US" w:eastAsia="ja-JP" w:bidi="ar-SA"/>
              </w:rPr>
              <w:t>what each member has done every week</w:t>
            </w:r>
            <w:r>
              <w:rPr>
                <w:rFonts w:eastAsia="Symbol" w:cs="Symbol" w:ascii="Symbol" w:hAnsi="Symbol"/>
                <w:bCs/>
                <w:kern w:val="0"/>
                <w:sz w:val="24"/>
                <w:szCs w:val="24"/>
                <w:lang w:val="en-US" w:eastAsia="ja-JP" w:bidi="ar-SA"/>
              </w:rPr>
              <w:t></w:t>
            </w:r>
          </w:p>
          <w:tbl>
            <w:tblPr>
              <w:tblStyle w:val="TableGrid"/>
              <w:tblW w:w="91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4"/>
              <w:gridCol w:w="1825"/>
              <w:gridCol w:w="1825"/>
              <w:gridCol w:w="1825"/>
              <w:gridCol w:w="1825"/>
            </w:tblGrid>
            <w:tr>
              <w:trPr/>
              <w:tc>
                <w:tcPr>
                  <w:tcW w:w="1824"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cs="Times New Roman" w:ascii="Cambria" w:hAnsi="Cambria"/>
                      <w:bCs/>
                      <w:sz w:val="24"/>
                      <w:szCs w:val="24"/>
                    </w:rPr>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Week 01</w:t>
                  </w:r>
                </w:p>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(from 18/02 to 24/02)</w:t>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Week 02</w:t>
                  </w:r>
                </w:p>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(from…to…)</w:t>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cs="Times New Roman" w:ascii="Cambria" w:hAnsi="Cambria"/>
                      <w:bCs/>
                      <w:sz w:val="24"/>
                      <w:szCs w:val="24"/>
                    </w:rPr>
                  </w:r>
                </w:p>
              </w:tc>
              <w:tc>
                <w:tcPr>
                  <w:tcW w:w="1825"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Week n</w:t>
                  </w:r>
                </w:p>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(from…to…)</w:t>
                  </w:r>
                </w:p>
              </w:tc>
            </w:tr>
            <w:tr>
              <w:trPr/>
              <w:tc>
                <w:tcPr>
                  <w:tcW w:w="1824"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2"/>
                      <w:szCs w:val="22"/>
                      <w:lang w:val="en-US" w:eastAsia="ja-JP" w:bidi="ar-SA"/>
                    </w:rPr>
                    <w:t>Thiện</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Tool research: Dall-e</w:t>
                  </w:r>
                </w:p>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Research plan fill-in.</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r>
            <w:tr>
              <w:trPr>
                <w:trHeight w:val="395" w:hRule="atLeast"/>
              </w:trPr>
              <w:tc>
                <w:tcPr>
                  <w:tcW w:w="1824" w:type="dxa"/>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2"/>
                      <w:szCs w:val="22"/>
                      <w:lang w:val="en-US" w:eastAsia="ja-JP" w:bidi="ar-SA"/>
                    </w:rPr>
                    <w:t>Kiệt</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Tool research: Midjourney.</w:t>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c>
                <w:tcPr>
                  <w:tcW w:w="1825" w:type="dxa"/>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r>
                </w:p>
              </w:tc>
            </w:tr>
            <w:tr>
              <w:trPr>
                <w:trHeight w:val="395" w:hRule="atLeast"/>
              </w:trPr>
              <w:tc>
                <w:tcPr>
                  <w:tcW w:w="1824" w:type="dxa"/>
                  <w:tcBorders>
                    <w:top w:val="nil"/>
                  </w:tcBorders>
                </w:tcPr>
                <w:p>
                  <w:pPr>
                    <w:pStyle w:val="Normal"/>
                    <w:widowControl w:val="false"/>
                    <w:suppressAutoHyphens w:val="true"/>
                    <w:spacing w:lineRule="auto" w:line="360" w:before="0" w:after="0"/>
                    <w:jc w:val="center"/>
                    <w:rPr>
                      <w:rFonts w:ascii="Cambria" w:hAnsi="Cambria" w:cs="Times New Roman"/>
                      <w:bCs/>
                      <w:sz w:val="24"/>
                      <w:szCs w:val="24"/>
                    </w:rPr>
                  </w:pPr>
                  <w:r>
                    <w:rPr>
                      <w:rFonts w:eastAsia="ＭＳ 明朝" w:cs="Times New Roman" w:ascii="Cambria" w:hAnsi="Cambria"/>
                      <w:bCs/>
                      <w:kern w:val="0"/>
                      <w:sz w:val="24"/>
                      <w:szCs w:val="24"/>
                      <w:lang w:val="en-US" w:eastAsia="ja-JP" w:bidi="ar-SA"/>
                    </w:rPr>
                    <w:t>Long</w:t>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2"/>
                      <w:szCs w:val="22"/>
                      <w:lang w:val="en-US" w:eastAsia="ja-JP" w:bidi="ar-SA"/>
                    </w:rPr>
                  </w:pPr>
                  <w:r>
                    <w:rPr>
                      <w:rFonts w:eastAsia="ＭＳ 明朝" w:cs="Times New Roman" w:ascii="Cambria" w:hAnsi="Cambria"/>
                      <w:bCs/>
                      <w:kern w:val="0"/>
                      <w:sz w:val="22"/>
                      <w:szCs w:val="22"/>
                      <w:lang w:val="en-US" w:eastAsia="ja-JP" w:bidi="ar-SA"/>
                    </w:rPr>
                    <w:t>Tool research: ImageGen.</w:t>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4"/>
                      <w:szCs w:val="24"/>
                      <w:lang w:val="en-US" w:eastAsia="ja-JP" w:bidi="ar-SA"/>
                    </w:rPr>
                  </w:pPr>
                  <w:r>
                    <w:rPr>
                      <w:rFonts w:eastAsia="ＭＳ 明朝" w:cs="Times New Roman" w:ascii="Cambria" w:hAnsi="Cambria"/>
                      <w:bCs/>
                      <w:kern w:val="0"/>
                      <w:sz w:val="24"/>
                      <w:szCs w:val="24"/>
                      <w:lang w:val="en-US" w:eastAsia="ja-JP" w:bidi="ar-SA"/>
                    </w:rPr>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4"/>
                      <w:szCs w:val="24"/>
                      <w:lang w:val="en-US" w:eastAsia="ja-JP" w:bidi="ar-SA"/>
                    </w:rPr>
                  </w:pPr>
                  <w:r>
                    <w:rPr>
                      <w:rFonts w:eastAsia="ＭＳ 明朝" w:cs="Times New Roman" w:ascii="Cambria" w:hAnsi="Cambria"/>
                      <w:bCs/>
                      <w:kern w:val="0"/>
                      <w:sz w:val="24"/>
                      <w:szCs w:val="24"/>
                      <w:lang w:val="en-US" w:eastAsia="ja-JP" w:bidi="ar-SA"/>
                    </w:rPr>
                  </w:r>
                </w:p>
              </w:tc>
              <w:tc>
                <w:tcPr>
                  <w:tcW w:w="1825" w:type="dxa"/>
                  <w:tcBorders>
                    <w:top w:val="nil"/>
                  </w:tcBorders>
                </w:tcPr>
                <w:p>
                  <w:pPr>
                    <w:pStyle w:val="Normal"/>
                    <w:widowControl w:val="false"/>
                    <w:suppressAutoHyphens w:val="true"/>
                    <w:spacing w:lineRule="auto" w:line="360" w:before="0" w:after="0"/>
                    <w:jc w:val="left"/>
                    <w:rPr>
                      <w:rFonts w:ascii="Cambria" w:hAnsi="Cambria" w:eastAsia="ＭＳ 明朝" w:cs="Times New Roman"/>
                      <w:bCs/>
                      <w:kern w:val="0"/>
                      <w:sz w:val="24"/>
                      <w:szCs w:val="24"/>
                      <w:lang w:val="en-US" w:eastAsia="ja-JP" w:bidi="ar-SA"/>
                    </w:rPr>
                  </w:pPr>
                  <w:r>
                    <w:rPr>
                      <w:rFonts w:eastAsia="ＭＳ 明朝" w:cs="Times New Roman" w:ascii="Cambria" w:hAnsi="Cambria"/>
                      <w:bCs/>
                      <w:kern w:val="0"/>
                      <w:sz w:val="24"/>
                      <w:szCs w:val="24"/>
                      <w:lang w:val="en-US" w:eastAsia="ja-JP" w:bidi="ar-SA"/>
                    </w:rPr>
                  </w:r>
                </w:p>
              </w:tc>
            </w:tr>
          </w:tbl>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Cs/>
                <w:kern w:val="0"/>
                <w:sz w:val="24"/>
                <w:szCs w:val="24"/>
                <w:lang w:val="en-US" w:eastAsia="ja-JP" w:bidi="ar-SA"/>
              </w:rPr>
              <w:t xml:space="preserve">      </w:t>
            </w:r>
          </w:p>
        </w:tc>
      </w:tr>
    </w:tbl>
    <w:p>
      <w:pPr>
        <w:pStyle w:val="Normal"/>
        <w:rPr>
          <w:rFonts w:ascii="Cambria" w:hAnsi="Cambria" w:cs="Times New Roman"/>
          <w:sz w:val="4"/>
          <w:szCs w:val="4"/>
        </w:rPr>
      </w:pPr>
      <w:r>
        <w:rPr>
          <w:rFonts w:cs="Times New Roman" w:ascii="Cambria" w:hAnsi="Cambria"/>
          <w:sz w:val="4"/>
          <w:szCs w:val="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360" w:before="0" w:after="0"/>
              <w:jc w:val="both"/>
              <w:rPr>
                <w:rFonts w:ascii="Cambria" w:hAnsi="Cambria" w:cs="Times New Roman"/>
                <w:bCs/>
                <w:sz w:val="24"/>
                <w:szCs w:val="24"/>
              </w:rPr>
            </w:pPr>
            <w:r>
              <w:rPr>
                <w:rFonts w:eastAsia="ＭＳ 明朝" w:cs="Times New Roman" w:ascii="Cambria" w:hAnsi="Cambria"/>
                <w:b/>
                <w:kern w:val="0"/>
                <w:sz w:val="24"/>
                <w:szCs w:val="24"/>
                <w:lang w:val="en-US" w:eastAsia="ja-JP" w:bidi="ar-SA"/>
              </w:rPr>
              <w:t xml:space="preserve">Group self-evaluation: </w:t>
            </w:r>
            <w:r>
              <w:rPr>
                <w:rFonts w:eastAsia="ＭＳ 明朝" w:cs="Times New Roman" w:ascii="Cambria" w:hAnsi="Cambria"/>
                <w:bCs/>
                <w:kern w:val="0"/>
                <w:sz w:val="24"/>
                <w:szCs w:val="24"/>
                <w:lang w:val="en-US" w:eastAsia="ja-JP" w:bidi="ar-SA"/>
              </w:rPr>
              <w:t>State the objective and subjective reasons that may affect your performance in completing this research; however, it is not about evaluating the contribution of team members.</w:t>
            </w:r>
          </w:p>
          <w:p>
            <w:pPr>
              <w:pStyle w:val="ListParagraph"/>
              <w:widowControl w:val="false"/>
              <w:numPr>
                <w:ilvl w:val="0"/>
                <w:numId w:val="2"/>
              </w:numPr>
              <w:suppressAutoHyphens w:val="true"/>
              <w:spacing w:lineRule="auto" w:line="360" w:before="0" w:after="0"/>
              <w:contextualSpacing/>
              <w:jc w:val="both"/>
              <w:rPr>
                <w:rFonts w:ascii="Cambria" w:hAnsi="Cambria"/>
              </w:rPr>
            </w:pPr>
            <w:r>
              <w:rPr>
                <w:rFonts w:eastAsia="ＭＳ 明朝" w:cs="Times New Roman" w:ascii="Cambria" w:hAnsi="Cambria"/>
                <w:b/>
                <w:kern w:val="0"/>
                <w:sz w:val="24"/>
                <w:szCs w:val="24"/>
                <w:lang w:val="en-US" w:eastAsia="ja-JP" w:bidi="ar-SA"/>
              </w:rPr>
              <w:t xml:space="preserve">Advantages: </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rPr>
            </w:pPr>
            <w:r>
              <w:rPr>
                <w:rFonts w:ascii="Cambria" w:hAnsi="Cambria"/>
                <w:b w:val="false"/>
                <w:bCs w:val="false"/>
              </w:rPr>
              <w:t>Imagen, DALL-E are open-source, could look into how they work and the (possible) biases, algorithm weaknesses and strengths, and new knowledge.</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rPr>
            </w:pPr>
            <w:r>
              <w:rPr>
                <w:rFonts w:ascii="Cambria" w:hAnsi="Cambria"/>
                <w:b w:val="false"/>
                <w:bCs w:val="false"/>
              </w:rPr>
              <w:t>Good researchability as the names and topic are very new (2023), and still have more potential to cover.</w:t>
            </w:r>
          </w:p>
          <w:p>
            <w:pPr>
              <w:pStyle w:val="ListParagraph"/>
              <w:widowControl w:val="false"/>
              <w:numPr>
                <w:ilvl w:val="0"/>
                <w:numId w:val="2"/>
              </w:numPr>
              <w:suppressAutoHyphens w:val="true"/>
              <w:spacing w:lineRule="auto" w:line="360" w:before="0" w:after="0"/>
              <w:contextualSpacing/>
              <w:jc w:val="both"/>
              <w:rPr>
                <w:rFonts w:ascii="Cambria" w:hAnsi="Cambria"/>
              </w:rPr>
            </w:pPr>
            <w:r>
              <w:rPr>
                <w:rFonts w:eastAsia="ＭＳ 明朝" w:cs="Times New Roman" w:ascii="Cambria" w:hAnsi="Cambria"/>
                <w:b/>
                <w:kern w:val="0"/>
                <w:sz w:val="24"/>
                <w:szCs w:val="24"/>
                <w:lang w:val="en-US" w:eastAsia="ja-JP" w:bidi="ar-SA"/>
              </w:rPr>
              <w:t xml:space="preserve">Disadvantages: </w:t>
            </w:r>
          </w:p>
          <w:p>
            <w:pPr>
              <w:pStyle w:val="ListParagraph"/>
              <w:widowControl w:val="false"/>
              <w:numPr>
                <w:ilvl w:val="1"/>
                <w:numId w:val="2"/>
              </w:numPr>
              <w:suppressAutoHyphens w:val="true"/>
              <w:spacing w:lineRule="auto" w:line="360" w:before="0" w:after="0"/>
              <w:contextualSpacing/>
              <w:jc w:val="both"/>
              <w:rPr>
                <w:rFonts w:ascii="Cambria" w:hAnsi="Cambria"/>
                <w:sz w:val="22"/>
                <w:szCs w:val="22"/>
              </w:rPr>
            </w:pPr>
            <w:r>
              <w:rPr>
                <w:rFonts w:eastAsia="ＭＳ 明朝" w:cs="Times New Roman" w:ascii="Cambria" w:hAnsi="Cambria"/>
                <w:b w:val="false"/>
                <w:bCs w:val="false"/>
                <w:kern w:val="0"/>
                <w:sz w:val="22"/>
                <w:szCs w:val="22"/>
                <w:lang w:val="en-US" w:eastAsia="ja-JP" w:bidi="ar-SA"/>
              </w:rPr>
              <w:t>Midjourney is closed-source, the team is still questioning if it is worth diving deeper into the algorithms of the tools by examining the codes.</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sz w:val="22"/>
                <w:szCs w:val="22"/>
              </w:rPr>
            </w:pPr>
            <w:r>
              <w:rPr>
                <w:rFonts w:eastAsia="ＭＳ 明朝" w:cs="Times New Roman" w:ascii="Cambria" w:hAnsi="Cambria"/>
                <w:b w:val="false"/>
                <w:bCs w:val="false"/>
                <w:kern w:val="0"/>
                <w:sz w:val="22"/>
                <w:szCs w:val="22"/>
                <w:lang w:val="en-US" w:eastAsia="ja-JP" w:bidi="ar-SA"/>
              </w:rPr>
              <w:t>Lack of correct data about popularity, so far the collected data is estimated from a collection of known sources.</w:t>
            </w:r>
          </w:p>
          <w:p>
            <w:pPr>
              <w:pStyle w:val="ListParagraph"/>
              <w:widowControl w:val="false"/>
              <w:numPr>
                <w:ilvl w:val="1"/>
                <w:numId w:val="2"/>
              </w:numPr>
              <w:suppressAutoHyphens w:val="true"/>
              <w:spacing w:lineRule="auto" w:line="360" w:before="0" w:after="0"/>
              <w:contextualSpacing/>
              <w:jc w:val="both"/>
              <w:rPr>
                <w:rFonts w:ascii="Cambria" w:hAnsi="Cambria"/>
                <w:b w:val="false"/>
                <w:b w:val="false"/>
                <w:bCs w:val="false"/>
                <w:sz w:val="22"/>
                <w:szCs w:val="22"/>
              </w:rPr>
            </w:pPr>
            <w:r>
              <w:rPr>
                <w:rFonts w:eastAsia="ＭＳ 明朝" w:cs="Times New Roman" w:ascii="Cambria" w:hAnsi="Cambria"/>
                <w:b w:val="false"/>
                <w:bCs w:val="false"/>
                <w:kern w:val="0"/>
                <w:sz w:val="22"/>
                <w:szCs w:val="22"/>
                <w:lang w:val="en-US" w:eastAsia="ja-JP" w:bidi="ar-SA"/>
              </w:rPr>
              <w:t>Most known sources from medias covering on this topic do not get deep into the models and technologies as their intended audience is the general public.</w:t>
            </w:r>
          </w:p>
        </w:tc>
      </w:tr>
    </w:tbl>
    <w:p>
      <w:pPr>
        <w:pStyle w:val="Normal"/>
        <w:spacing w:before="0" w:after="160"/>
        <w:rPr>
          <w:rFonts w:ascii="Cambria" w:hAnsi="Cambria" w:cs="Times New Roman"/>
        </w:rPr>
      </w:pPr>
      <w:r>
        <w:rPr/>
      </w:r>
    </w:p>
    <w:sectPr>
      <w:headerReference w:type="default" r:id="rId2"/>
      <w:footerReference w:type="default" r:id="rId3"/>
      <w:type w:val="nextPage"/>
      <w:pgSz w:w="12240" w:h="15840"/>
      <w:pgMar w:left="1440" w:right="1440" w:gutter="0" w:header="720" w:top="1170" w:footer="1" w:bottom="9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Cambria">
    <w:charset w:val="01"/>
    <w:family w:val="roman"/>
    <w:pitch w:val="default"/>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sdt>
      <w:sdtPr>
        <w:date w:fullDate="2024-02-24T00:00:00Z">
          <w:dateFormat w:val="MMMM d, yyyy"/>
          <w:lid w:val="en-US"/>
          <w:storeMappedDataAs w:val="dateTime"/>
          <w:calendar w:val="gregorian"/>
        </w:date>
        <w:id w:val="2021301897"/>
        <w:dataBinding w:prefixMappings="xmlns:ns0='http://schemas.microsoft.com/office/2006/coverPageProps'" w:xpath="/ns0:CoverPageProperties[1]/ns0:PublishDate[1]" w:storeItemID="{55AF091B-3C7A-41E3-B477-F2FDAA23CFDA}"/>
        <w:alias w:val="Date"/>
      </w:sdtPr>
      <w:sdtContent>
        <w:r>
          <w:rPr/>
        </w:r>
        <w:r>
          <w:rPr/>
          <w:t>February 24, 2024</w:t>
        </w:r>
        <w:r>
          <w:rPr/>
        </w:r>
      </w:sdtContent>
    </w:sdt>
  </w:p>
  <w:p>
    <w:pPr>
      <w:pStyle w:val="Footer"/>
      <w:rPr/>
    </w:pPr>
    <w:r>
      <mc:AlternateContent>
        <mc:Choice Requires="wpg">
          <w:drawing>
            <wp:anchor behindDoc="1" distT="8890" distB="8255" distL="8890" distR="8255" simplePos="0" locked="0" layoutInCell="0" allowOverlap="1" relativeHeight="21" wp14:anchorId="3D5200A9">
              <wp:simplePos x="0" y="0"/>
              <wp:positionH relativeFrom="rightMargin">
                <wp:align>left</wp:align>
              </wp:positionH>
              <wp:positionV relativeFrom="page">
                <wp:align>bottom</wp:align>
              </wp:positionV>
              <wp:extent cx="73025" cy="699135"/>
              <wp:effectExtent l="8890" t="8890" r="8255" b="8255"/>
              <wp:wrapNone/>
              <wp:docPr id="5" name="Group 223"/>
              <a:graphic xmlns:a="http://schemas.openxmlformats.org/drawingml/2006/main">
                <a:graphicData uri="http://schemas.microsoft.com/office/word/2010/wordprocessingGroup">
                  <wpg:wgp>
                    <wpg:cNvGrpSpPr/>
                    <wpg:grpSpPr>
                      <a:xfrm>
                        <a:off x="0" y="0"/>
                        <a:ext cx="73080" cy="699120"/>
                        <a:chOff x="0" y="0"/>
                        <a:chExt cx="73080" cy="699120"/>
                      </a:xfrm>
                    </wpg:grpSpPr>
                    <wps:wsp>
                      <wps:cNvSpPr/>
                      <wps:spPr>
                        <a:xfrm>
                          <a:off x="0" y="0"/>
                          <a:ext cx="720" cy="699120"/>
                        </a:xfrm>
                        <a:prstGeom prst="straightConnector1">
                          <a:avLst/>
                        </a:prstGeom>
                        <a:noFill/>
                        <a:ln w="15875">
                          <a:solidFill>
                            <a:srgbClr val="a9d18e"/>
                          </a:solidFill>
                          <a:round/>
                        </a:ln>
                      </wps:spPr>
                      <wps:style>
                        <a:lnRef idx="0"/>
                        <a:fillRef idx="0"/>
                        <a:effectRef idx="0"/>
                        <a:fontRef idx="minor"/>
                      </wps:style>
                      <wps:bodyPr/>
                    </wps:wsp>
                    <wps:wsp>
                      <wps:cNvSpPr/>
                      <wps:spPr>
                        <a:xfrm>
                          <a:off x="36720" y="0"/>
                          <a:ext cx="720" cy="699120"/>
                        </a:xfrm>
                        <a:prstGeom prst="straightConnector1">
                          <a:avLst/>
                        </a:prstGeom>
                        <a:noFill/>
                        <a:ln w="15875">
                          <a:solidFill>
                            <a:srgbClr val="a9d18e"/>
                          </a:solidFill>
                          <a:round/>
                        </a:ln>
                      </wps:spPr>
                      <wps:style>
                        <a:lnRef idx="0"/>
                        <a:fillRef idx="0"/>
                        <a:effectRef idx="0"/>
                        <a:fontRef idx="minor"/>
                      </wps:style>
                      <wps:bodyPr/>
                    </wps:wsp>
                    <wps:wsp>
                      <wps:cNvSpPr/>
                      <wps:spPr>
                        <a:xfrm>
                          <a:off x="72360" y="0"/>
                          <a:ext cx="720" cy="699120"/>
                        </a:xfrm>
                        <a:prstGeom prst="straightConnector1">
                          <a:avLst/>
                        </a:prstGeom>
                        <a:noFill/>
                        <a:ln w="15875">
                          <a:solidFill>
                            <a:srgbClr val="a9d18e"/>
                          </a:solidFill>
                          <a:round/>
                        </a:ln>
                      </wps:spPr>
                      <wps:style>
                        <a:lnRef idx="0"/>
                        <a:fillRef idx="0"/>
                        <a:effectRef idx="0"/>
                        <a:fontRef idx="minor"/>
                      </wps:style>
                      <wps:bodyPr/>
                    </wps:wsp>
                  </wpg:wgp>
                </a:graphicData>
              </a:graphic>
              <wp14:sizeRelV relativeFrom="bottomMargin">
                <wp14:pctHeight>78000</wp14:pctHeight>
              </wp14:sizeRelV>
            </wp:anchor>
          </w:drawing>
        </mc:Choice>
        <mc:Fallback>
          <w:pict>
            <v:group id="shape_0" alt="Group 223" style="position:absolute;margin-left:0.7pt;margin-top:736.25pt;width:5.75pt;height:55.05pt" coordorigin="14,14725" coordsize="115,1101">
              <v:shapetype id="_x0000_t32" coordsize="21600,21600" o:spt="32" path="m,l21600,21600nfe">
                <v:stroke joinstyle="miter"/>
                <v:path gradientshapeok="t" o:connecttype="rect" textboxrect="0,0,21600,21600"/>
              </v:shapetype>
              <v:shape id="shape_0" stroked="t" o:allowincell="f" style="position:absolute;left:14;top:14725;width:0;height:1100;mso-wrap-style:none;v-text-anchor:middle;mso-position-horizontal:left;mso-position-horizontal-relative:page;mso-position-vertical:bottom;mso-position-vertical-relative:page" type="_x0000_t32">
                <v:fill o:detectmouseclick="t" on="false"/>
                <v:stroke color="#a9d18e" weight="15840" joinstyle="round" endcap="flat"/>
                <w10:wrap type="none"/>
              </v:shape>
              <v:shape id="shape_0" stroked="t" o:allowincell="f" style="position:absolute;left:72;top:14725;width:0;height:1100;mso-wrap-style:none;v-text-anchor:middle;mso-position-horizontal:left;mso-position-horizontal-relative:page;mso-position-vertical:bottom;mso-position-vertical-relative:page" type="_x0000_t32">
                <v:fill o:detectmouseclick="t" on="false"/>
                <v:stroke color="#a9d18e" weight="15840" joinstyle="round" endcap="flat"/>
                <w10:wrap type="none"/>
              </v:shape>
              <v:shape id="shape_0" stroked="t" o:allowincell="f" style="position:absolute;left:128;top:14725;width:0;height:1100;mso-wrap-style:none;v-text-anchor:middle;mso-position-horizontal:left;mso-position-horizontal-relative:page;mso-position-vertical:bottom;mso-position-vertical-relative:page" type="_x0000_t32">
                <v:fill o:detectmouseclick="t" on="false"/>
                <v:stroke color="#a9d18e" weight="15840" joinstyle="round" endcap="flat"/>
                <w10:wrap type="none"/>
              </v:shape>
            </v:group>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635" distL="0" distR="0" simplePos="0" locked="0" layoutInCell="0" allowOverlap="1" relativeHeight="8" wp14:anchorId="7C8E8906">
              <wp:simplePos x="0" y="0"/>
              <wp:positionH relativeFrom="page">
                <wp:align>left</wp:align>
              </wp:positionH>
              <wp:positionV relativeFrom="topMargin">
                <wp:align>center</wp:align>
              </wp:positionV>
              <wp:extent cx="913765" cy="161290"/>
              <wp:effectExtent l="0" t="0" r="0" b="635"/>
              <wp:wrapNone/>
              <wp:docPr id="1" name="Text Box 219"/>
              <a:graphic xmlns:a="http://schemas.openxmlformats.org/drawingml/2006/main">
                <a:graphicData uri="http://schemas.microsoft.com/office/word/2010/wordprocessingShape">
                  <wps:wsp>
                    <wps:cNvSpPr/>
                    <wps:spPr>
                      <a:xfrm>
                        <a:off x="0" y="0"/>
                        <a:ext cx="913680" cy="161280"/>
                      </a:xfrm>
                      <a:prstGeom prst="rect">
                        <a:avLst/>
                      </a:prstGeom>
                      <a:solidFill>
                        <a:schemeClr val="accent6">
                          <a:lumMod val="60000"/>
                          <a:lumOff val="40000"/>
                        </a:schemeClr>
                      </a:solidFill>
                      <a:ln w="0">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Text Box 219" path="m0,0l-2147483645,0l-2147483645,-2147483646l0,-2147483646xe" fillcolor="#a9d18e" stroked="f" o:allowincell="f" style="position:absolute;margin-left:0pt;margin-top:22.9pt;width:71.9pt;height:12.65pt;mso-wrap-style:square;v-text-anchor:middle;mso-position-horizontal:left;mso-position-horizontal-relative:page;mso-position-vertical:center" wp14:anchorId="7C8E8906">
              <v:fill o:detectmouseclick="t" type="solid" color2="#562e71"/>
              <v:stroke color="#3465a4" joinstyle="round" endcap="flat"/>
              <v:textbox>
                <w:txbxContent>
                  <w:p>
                    <w:pPr>
                      <w:pStyle w:val="FrameContents"/>
                      <w:spacing w:lineRule="auto" w:line="240" w:before="0" w:after="0"/>
                      <w:jc w:val="right"/>
                      <w:rPr>
                        <w:color w:val="FFFFFF" w:themeColor="background1"/>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xbxContent>
              </v:textbox>
              <w10:wrap type="none"/>
            </v:rect>
          </w:pict>
        </mc:Fallback>
      </mc:AlternateContent>
      <mc:AlternateContent>
        <mc:Choice Requires="wps">
          <w:drawing>
            <wp:anchor behindDoc="1" distT="0" distB="1905" distL="0" distR="0" simplePos="0" locked="0" layoutInCell="0" allowOverlap="1" relativeHeight="16" wp14:anchorId="2A6E20A3">
              <wp:simplePos x="0" y="0"/>
              <wp:positionH relativeFrom="margin">
                <wp:align>left</wp:align>
              </wp:positionH>
              <wp:positionV relativeFrom="topMargin">
                <wp:align>center</wp:align>
              </wp:positionV>
              <wp:extent cx="5942965" cy="323850"/>
              <wp:effectExtent l="0" t="0" r="0" b="1905"/>
              <wp:wrapNone/>
              <wp:docPr id="3" name="Text Box 218"/>
              <a:graphic xmlns:a="http://schemas.openxmlformats.org/drawingml/2006/main">
                <a:graphicData uri="http://schemas.microsoft.com/office/word/2010/wordprocessingShape">
                  <wps:wsp>
                    <wps:cNvSpPr/>
                    <wps:spPr>
                      <a:xfrm>
                        <a:off x="0" y="0"/>
                        <a:ext cx="5942880" cy="324000"/>
                      </a:xfrm>
                      <a:prstGeom prst="rect">
                        <a:avLst/>
                      </a:prstGeom>
                      <a:noFill/>
                      <a:ln w="0">
                        <a:noFill/>
                      </a:ln>
                    </wps:spPr>
                    <wps:style>
                      <a:lnRef idx="0"/>
                      <a:fillRef idx="0"/>
                      <a:effectRef idx="0"/>
                      <a:fontRef idx="minor"/>
                    </wps:style>
                    <wps:txbx>
                      <w:txbxContent>
                        <w:p>
                          <w:pPr>
                            <w:pStyle w:val="FrameContents"/>
                            <w:spacing w:lineRule="auto" w:line="240" w:before="0" w:after="0"/>
                            <w:rPr>
                              <w:color w:val="000000"/>
                            </w:rPr>
                          </w:pPr>
                          <w:sdt>
                            <w:sdtPr>
                              <w:id w:val="1350492732"/>
                              <w:dataBinding w:prefixMappings="xmlns:ns0='http://schemas.openxmlformats.org/package/2006/metadata/core-properties' xmlns:ns1='http://purl.org/dc/elements/1.1/'" w:xpath="/ns0:coreProperties[1]/ns1:title[1]" w:storeItemID="{6C3C8BC8-F283-45AE-878A-BAB7291924A1}"/>
                              <w:alias w:val="Title"/>
                              <w:text/>
                            </w:sdtPr>
                            <w:sdtContent>
                              <w:r>
                                <w:rPr/>
                                <w:t>CSC14118 – Introduction to Big Data</w:t>
                              </w:r>
                            </w:sdtContent>
                          </w:sdt>
                          <w:r>
                            <w:rPr>
                              <w:color w:val="000000"/>
                            </w:rPr>
                            <w:tab/>
                          </w:r>
                          <w:r>
                            <w:rPr>
                              <w:color w:val="000000"/>
                            </w:rPr>
                            <w:tab/>
                            <w:tab/>
                            <w:tab/>
                            <w:tab/>
                            <w:t xml:space="preserve">   </w:t>
                            <w:tab/>
                            <w:t xml:space="preserve">           Class 21KHMT</w:t>
                          </w:r>
                        </w:p>
                      </w:txbxContent>
                    </wps:txbx>
                    <wps:bodyPr tIns="0" bIns="0" anchor="ctr" upright="1">
                      <a:spAutoFit/>
                    </wps:bodyPr>
                  </wps:wsp>
                </a:graphicData>
              </a:graphic>
              <wp14:sizeRelH relativeFrom="margin">
                <wp14:pctWidth>100000</wp14:pctWidth>
              </wp14:sizeRelH>
            </wp:anchor>
          </w:drawing>
        </mc:Choice>
        <mc:Fallback>
          <w:pict>
            <v:rect id="shape_0" ID="Text Box 218" path="m0,0l-2147483645,0l-2147483645,-2147483646l0,-2147483646xe" stroked="f" o:allowincell="f" style="position:absolute;margin-left:0pt;margin-top:16.5pt;width:467.9pt;height:25.45pt;mso-wrap-style:square;v-text-anchor:middle;mso-position-horizontal:left;mso-position-horizontal-relative:margin;mso-position-vertical:center" wp14:anchorId="2A6E20A3">
              <v:fill o:detectmouseclick="t" on="false"/>
              <v:stroke color="#3465a4" joinstyle="round" endcap="flat"/>
              <v:textbox>
                <w:txbxContent>
                  <w:p>
                    <w:pPr>
                      <w:pStyle w:val="FrameContents"/>
                      <w:spacing w:lineRule="auto" w:line="240" w:before="0" w:after="0"/>
                      <w:rPr>
                        <w:color w:val="000000"/>
                      </w:rPr>
                    </w:pPr>
                    <w:sdt>
                      <w:sdtPr>
                        <w:id w:val="36771004"/>
                        <w:dataBinding w:prefixMappings="xmlns:ns0='http://schemas.openxmlformats.org/package/2006/metadata/core-properties' xmlns:ns1='http://purl.org/dc/elements/1.1/'" w:xpath="/ns0:coreProperties[1]/ns1:title[1]" w:storeItemID="{6C3C8BC8-F283-45AE-878A-BAB7291924A1}"/>
                        <w:alias w:val="Title"/>
                        <w:text/>
                      </w:sdtPr>
                      <w:sdtContent>
                        <w:r>
                          <w:rPr/>
                          <w:t>CSC14118 – Introduction to Big Data</w:t>
                        </w:r>
                      </w:sdtContent>
                    </w:sdt>
                    <w:r>
                      <w:rPr>
                        <w:color w:val="000000"/>
                      </w:rPr>
                      <w:tab/>
                    </w:r>
                    <w:r>
                      <w:rPr>
                        <w:color w:val="000000"/>
                      </w:rPr>
                      <w:tab/>
                      <w:tab/>
                      <w:tab/>
                      <w:tab/>
                      <w:t xml:space="preserve">   </w:t>
                      <w:tab/>
                      <w:t xml:space="preserve">           Class 21KHMT</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800" w:hanging="360"/>
      </w:pPr>
      <w:rPr/>
    </w:lvl>
    <w:lvl w:ilvl="2">
      <w:start w:val="1"/>
      <w:numFmt w:val="decimal"/>
      <w:lvlText w:val="%1.%2.%3."/>
      <w:lvlJc w:val="left"/>
      <w:pPr>
        <w:tabs>
          <w:tab w:val="num" w:pos="0"/>
        </w:tabs>
        <w:ind w:left="3240" w:hanging="720"/>
      </w:pPr>
      <w:rPr/>
    </w:lvl>
    <w:lvl w:ilvl="3">
      <w:start w:val="1"/>
      <w:numFmt w:val="decimal"/>
      <w:lvlText w:val="%1.%2.%3.%4."/>
      <w:lvlJc w:val="left"/>
      <w:pPr>
        <w:tabs>
          <w:tab w:val="num" w:pos="0"/>
        </w:tabs>
        <w:ind w:left="4320" w:hanging="720"/>
      </w:pPr>
      <w:rPr/>
    </w:lvl>
    <w:lvl w:ilvl="4">
      <w:start w:val="1"/>
      <w:numFmt w:val="decimal"/>
      <w:lvlText w:val="%1.%2.%3.%4.%5."/>
      <w:lvlJc w:val="left"/>
      <w:pPr>
        <w:tabs>
          <w:tab w:val="num" w:pos="0"/>
        </w:tabs>
        <w:ind w:left="5760" w:hanging="1080"/>
      </w:pPr>
      <w:rPr/>
    </w:lvl>
    <w:lvl w:ilvl="5">
      <w:start w:val="1"/>
      <w:numFmt w:val="decimal"/>
      <w:lvlText w:val="%1.%2.%3.%4.%5.%6."/>
      <w:lvlJc w:val="left"/>
      <w:pPr>
        <w:tabs>
          <w:tab w:val="num" w:pos="0"/>
        </w:tabs>
        <w:ind w:left="6840" w:hanging="1080"/>
      </w:pPr>
      <w:rPr/>
    </w:lvl>
    <w:lvl w:ilvl="6">
      <w:start w:val="1"/>
      <w:numFmt w:val="decimal"/>
      <w:lvlText w:val="%1.%2.%3.%4.%5.%6.%7."/>
      <w:lvlJc w:val="left"/>
      <w:pPr>
        <w:tabs>
          <w:tab w:val="num" w:pos="0"/>
        </w:tabs>
        <w:ind w:left="8280" w:hanging="1440"/>
      </w:pPr>
      <w:rPr/>
    </w:lvl>
    <w:lvl w:ilvl="7">
      <w:start w:val="1"/>
      <w:numFmt w:val="decimal"/>
      <w:lvlText w:val="%1.%2.%3.%4.%5.%6.%7.%8."/>
      <w:lvlJc w:val="left"/>
      <w:pPr>
        <w:tabs>
          <w:tab w:val="num" w:pos="0"/>
        </w:tabs>
        <w:ind w:left="9360" w:hanging="1440"/>
      </w:pPr>
      <w:rPr/>
    </w:lvl>
    <w:lvl w:ilvl="8">
      <w:start w:val="1"/>
      <w:numFmt w:val="decimal"/>
      <w:lvlText w:val="%1.%2.%3.%4.%5.%6.%7.%8.%9."/>
      <w:lvlJc w:val="left"/>
      <w:pPr>
        <w:tabs>
          <w:tab w:val="num" w:pos="0"/>
        </w:tabs>
        <w:ind w:left="10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921670"/>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21670"/>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2d06b9"/>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37b46"/>
    <w:rPr/>
  </w:style>
  <w:style w:type="character" w:styleId="FooterChar" w:customStyle="1">
    <w:name w:val="Footer Char"/>
    <w:basedOn w:val="DefaultParagraphFont"/>
    <w:link w:val="Footer"/>
    <w:uiPriority w:val="99"/>
    <w:qFormat/>
    <w:rsid w:val="00f37b46"/>
    <w:rPr/>
  </w:style>
  <w:style w:type="character" w:styleId="Annotationreference">
    <w:name w:val="annotation reference"/>
    <w:basedOn w:val="DefaultParagraphFont"/>
    <w:uiPriority w:val="99"/>
    <w:semiHidden/>
    <w:unhideWhenUsed/>
    <w:qFormat/>
    <w:rsid w:val="00dd2508"/>
    <w:rPr>
      <w:sz w:val="16"/>
      <w:szCs w:val="16"/>
    </w:rPr>
  </w:style>
  <w:style w:type="character" w:styleId="CommentTextChar" w:customStyle="1">
    <w:name w:val="Comment Text Char"/>
    <w:basedOn w:val="DefaultParagraphFont"/>
    <w:link w:val="Annotationtext"/>
    <w:uiPriority w:val="99"/>
    <w:semiHidden/>
    <w:qFormat/>
    <w:rsid w:val="00dd2508"/>
    <w:rPr>
      <w:sz w:val="20"/>
      <w:szCs w:val="20"/>
    </w:rPr>
  </w:style>
  <w:style w:type="character" w:styleId="CommentSubjectChar" w:customStyle="1">
    <w:name w:val="Comment Subject Char"/>
    <w:basedOn w:val="CommentTextChar"/>
    <w:link w:val="Annotationsubject"/>
    <w:uiPriority w:val="99"/>
    <w:semiHidden/>
    <w:qFormat/>
    <w:rsid w:val="00dd2508"/>
    <w:rPr>
      <w:b/>
      <w:bCs/>
      <w:sz w:val="20"/>
      <w:szCs w:val="20"/>
    </w:rPr>
  </w:style>
  <w:style w:type="character" w:styleId="BalloonTextChar" w:customStyle="1">
    <w:name w:val="Balloon Text Char"/>
    <w:basedOn w:val="DefaultParagraphFont"/>
    <w:link w:val="BalloonText"/>
    <w:uiPriority w:val="99"/>
    <w:semiHidden/>
    <w:qFormat/>
    <w:rsid w:val="00dd2508"/>
    <w:rPr>
      <w:rFonts w:ascii="Segoe UI" w:hAnsi="Segoe UI" w:cs="Segoe UI"/>
      <w:sz w:val="18"/>
      <w:szCs w:val="18"/>
    </w:rPr>
  </w:style>
  <w:style w:type="character" w:styleId="InternetLink">
    <w:name w:val="Hyperlink"/>
    <w:basedOn w:val="DefaultParagraphFont"/>
    <w:uiPriority w:val="99"/>
    <w:unhideWhenUsed/>
    <w:rsid w:val="00dd2508"/>
    <w:rPr>
      <w:color w:val="0563C1" w:themeColor="hyperlink"/>
      <w:u w:val="single"/>
    </w:rPr>
  </w:style>
  <w:style w:type="character" w:styleId="VisitedInternetLink">
    <w:name w:val="FollowedHyperlink"/>
    <w:basedOn w:val="DefaultParagraphFont"/>
    <w:uiPriority w:val="99"/>
    <w:semiHidden/>
    <w:unhideWhenUsed/>
    <w:rsid w:val="00dd2508"/>
    <w:rPr>
      <w:color w:val="954F72" w:themeColor="followedHyperlink"/>
      <w:u w:val="single"/>
    </w:rPr>
  </w:style>
  <w:style w:type="character" w:styleId="Heading1Char" w:customStyle="1">
    <w:name w:val="Heading 1 Char"/>
    <w:basedOn w:val="DefaultParagraphFont"/>
    <w:link w:val="Heading1"/>
    <w:uiPriority w:val="9"/>
    <w:qFormat/>
    <w:rsid w:val="00921670"/>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21670"/>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2d06b9"/>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64107d"/>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37b4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37b4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d577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dd250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2508"/>
    <w:pPr/>
    <w:rPr>
      <w:b/>
      <w:bCs/>
    </w:rPr>
  </w:style>
  <w:style w:type="paragraph" w:styleId="BalloonText">
    <w:name w:val="Balloon Text"/>
    <w:basedOn w:val="Normal"/>
    <w:link w:val="BalloonTextChar"/>
    <w:uiPriority w:val="99"/>
    <w:semiHidden/>
    <w:unhideWhenUsed/>
    <w:qFormat/>
    <w:rsid w:val="00dd2508"/>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95a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2024-02-01T00:00:00</PublishDate>
  <Abstract/>
  <CompanyAddress/>
  <CompanyPhone/>
  <CompanyFax/>
  <CompanyEmail/>
</CoverPageProperties>
</file>

<file path=customXml/itemProps1.xml><?xml version="1.0" encoding="utf-8"?>
<ds:datastoreItem xmlns:ds="http://schemas.openxmlformats.org/officeDocument/2006/customXml" ds:itemID="{910391E6-D7F8-492A-997F-9BC3645EFD7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Application>LibreOffice/7.3.7.2$Linux_X86_64 LibreOffice_project/30$Build-2</Application>
  <AppVersion>15.0000</AppVersion>
  <Pages>4</Pages>
  <Words>839</Words>
  <Characters>4625</Characters>
  <CharactersWithSpaces>5380</CharactersWithSpaces>
  <Paragraphs>87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2017-06-26T21:29:00Z</dcterms:created>
  <dc:creator>user</dc:creator>
  <dc:description/>
  <dc:language>en-US</dc:language>
  <cp:lastModifiedBy/>
  <cp:lastPrinted>2019-02-20T23:31:00Z</cp:lastPrinted>
  <dcterms:modified xsi:type="dcterms:W3CDTF">2024-02-25T15:54:40Z</dcterms:modified>
  <cp:revision>46</cp:revision>
  <dc:subject/>
  <dc:title>CSC14118 – Introduction to Big Data</dc:title>
</cp:coreProperties>
</file>

<file path=docProps/custom.xml><?xml version="1.0" encoding="utf-8"?>
<Properties xmlns="http://schemas.openxmlformats.org/officeDocument/2006/custom-properties" xmlns:vt="http://schemas.openxmlformats.org/officeDocument/2006/docPropsVTypes"/>
</file>