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center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  <w:t>Резюме</w:t>
        <w:tab/>
        <w:tab/>
      </w:r>
    </w:p>
    <w:p>
      <w:pPr>
        <w:pStyle w:val="Normal"/>
        <w:spacing w:lineRule="auto" w:line="240" w:before="360" w:afterAutospacing="1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Климов Эдуард Константинович</w:t>
        <w:tab/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 xml:space="preserve">            </w:t>
      </w:r>
    </w:p>
    <w:tbl>
      <w:tblPr>
        <w:tblW w:w="4950" w:type="pct"/>
        <w:jc w:val="left"/>
        <w:tblInd w:w="45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2390"/>
        <w:gridCol w:w="7430"/>
      </w:tblGrid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данные</w:t>
            </w:r>
          </w:p>
        </w:tc>
        <w:tc>
          <w:tcPr>
            <w:tcW w:w="7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года,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холост</w:t>
              <w:br/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Контактная </w:t>
              <w:br/>
              <w:t>информация</w:t>
            </w:r>
          </w:p>
        </w:tc>
        <w:tc>
          <w:tcPr>
            <w:tcW w:w="7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2331" w:hanging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тел.: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068-45-21-39</w:t>
              <w:br/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klimovedik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88@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gmail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com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  <w:br/>
              <w:t xml:space="preserve">адрес: г.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Кишинёв, Алеку Руссо 59/3, кв. 42</w:t>
              <w:br/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7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Изучение современных перспективных технологий, участие в разработке интересных и качественных проектов в компании с достойной заработной платой и перспективой карьерного роста.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7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2014-2017, Технический Университет Молдовы(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UTM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Специальность: «Прикладная информатика». Итоговый балл: 9,02.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2015-2016 – курсы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Advanced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software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testing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course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» компании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Allied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Testing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»: 30 часов теории, 30 часов практики. Получил сертификат об окончании с финальной оценкой 8. Номер сертификата – 16012912.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2016-2017 –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курсы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«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Principles of scripting and test automation»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компании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«Allied Testing»: 40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часов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теории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, 40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часов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практики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Получил сертификат об окончании с финальной оценкой 10. Номер сертификата – 170429010.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2017-2018 – курсы по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JavaScript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от компании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Titanium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».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Профессиональные навыки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Опыт работы</w:t>
            </w:r>
          </w:p>
        </w:tc>
        <w:tc>
          <w:tcPr>
            <w:tcW w:w="7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Хорошие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знания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ColdFusion, JavaScript (front-end), jQuery, SQL (MS SQL, MySQL, SQLite), HTML, CSS.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Неплохо ориентируюсь в языках программирования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PHP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Python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Пишу понятный и тестируемый программный код.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Есть знания методик ручного и автоматического тестирования программного обеспечения и способность применять их на практике. Знаком с такими инструментами автоматизации тестирования как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Selenium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WebDriver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TestNG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JMeter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Базовые знания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++.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Умею работать в команде и добросовестно выполнять свои обязанности для достижения общего успеха.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2016 – настоящее время, веб-разработчик в компании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MTEAM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». Участвую в разработке и поддержке высоконагруженных проектов с архитектурой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MVC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Проектировал и разрабатывал инструмент на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Java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для автоматического тестирования веб-приложений.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Среди прочего, доводилось заниматься оптимизацией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SQL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запросов и чужого программного кода.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Хорошо знаком с системой контроля версий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SVN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Есть опыт работы со следующими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VK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Telegram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Steam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eBay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Разработал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desktop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-приложение под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Windows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на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Python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которое автоматически выбирает, планирует и публикует записи в социальной сети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VK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Telegram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обращаясь к соответствующим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Есть небольшой опыт разработки игр на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++(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Windows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) и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Java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Android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Дополнительные </w:t>
              <w:br/>
              <w:t>навыки и интересы</w:t>
            </w:r>
          </w:p>
        </w:tc>
        <w:tc>
          <w:tcPr>
            <w:tcW w:w="7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Английский язык – высокий уровень письменной речи.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Русский язык – высокий уровень.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Румынский язык – средний уровень.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 свободное время, помимо программирования, увлекаюсь активными видами спорта (большой теннис, футбол), игрой на классической гитаре, а также видеомонтажом (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Adobe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After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Effects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Adobe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Premiere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Vegas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Pro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), дизайном и анимацией.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достижения</w:t>
            </w:r>
          </w:p>
        </w:tc>
        <w:tc>
          <w:tcPr>
            <w:tcW w:w="7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2018 – участвовал в хакатоне компании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Titanium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2017 – согласно рейтингу, входил в десятку лучших участников курсов по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JavaScript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от компании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Titanium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2016 – входил в список лучших студентов университета.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2015 – участвовал в конференции по экономике. Написал работу на тему «Авторское право в республике Молдова».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2013 – 3 место на математической конференции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Munca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Talent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Cutezanta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» по математике, раздел математического анализа.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качества</w:t>
            </w:r>
          </w:p>
        </w:tc>
        <w:tc>
          <w:tcPr>
            <w:tcW w:w="7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Ответственный, надёжный, внимательный, дисциплинированный, дружелюбный, стремящийся к самосовершенствованию, способный быстро обучаться.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19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eastAsia="ru-RU"/>
        </w:rPr>
        <w:t>.0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3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.2018 г.   </w:t>
      </w:r>
    </w:p>
    <w:sectPr>
      <w:type w:val="nextPage"/>
      <w:pgSz w:w="11906" w:h="16838"/>
      <w:pgMar w:left="1134" w:right="851" w:header="0" w:top="992" w:footer="0" w:bottom="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InternetLink">
    <w:name w:val="Internet Link"/>
    <w:uiPriority w:val="99"/>
    <w:semiHidden/>
    <w:unhideWhenUsed/>
    <w:rsid w:val="007517b4"/>
    <w:rPr>
      <w:color w:val="0000FF"/>
      <w:u w:val="single"/>
    </w:rPr>
  </w:style>
  <w:style w:type="character" w:styleId="Emphasis">
    <w:name w:val="Emphasis"/>
    <w:uiPriority w:val="20"/>
    <w:qFormat/>
    <w:rsid w:val="007517b4"/>
    <w:rPr>
      <w:i/>
      <w:iCs/>
    </w:rPr>
  </w:style>
  <w:style w:type="character" w:styleId="Style15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7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8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Header">
    <w:name w:val="Header"/>
    <w:basedOn w:val="Normal"/>
    <w:link w:val="ae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140a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19" w:customStyle="1">
    <w:name w:val="Список с цифрами"/>
    <w:uiPriority w:val="99"/>
    <w:qFormat/>
    <w:rsid w:val="00df5881"/>
  </w:style>
  <w:style w:type="numbering" w:styleId="Style20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LibreOffice/5.1.6.2$Linux_X86_64 LibreOffice_project/10m0$Build-2</Application>
  <Pages>2</Pages>
  <Words>397</Words>
  <Characters>2812</Characters>
  <CharactersWithSpaces>3218</CharactersWithSpaces>
  <Paragraphs>43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2016-05-31T18:09:00Z</dcterms:created>
  <dc:creator>Edik</dc:creator>
  <dc:description/>
  <dc:language>en-US</dc:language>
  <cp:lastModifiedBy/>
  <cp:lastPrinted>2018-02-06T21:03:00Z</cp:lastPrinted>
  <dcterms:modified xsi:type="dcterms:W3CDTF">2018-03-19T19:42:37Z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