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妹子园林绿化采购单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辣白蜡</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疏枝修剪，三分枝以上，蓬冠丰满，树干挺拔</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2019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01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2019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01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300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300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5.0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1530101281815301012818</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1530101281815301012818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