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6F" w:rsidRPr="00CD0487" w:rsidRDefault="00A9036F" w:rsidP="007F647F">
      <w:pPr>
        <w:spacing w:after="200" w:line="288" w:lineRule="auto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Indien daar geen inkeping gestel is nie, lê die twee driehoekies </w:t>
      </w:r>
      <w:r>
        <w:rPr>
          <w:sz w:val="28"/>
          <w:szCs w:val="26"/>
          <w:lang w:val="af-ZA"/>
        </w:rPr>
        <w:t xml:space="preserve">aan die linkerkant </w:t>
      </w:r>
      <w:r w:rsidRPr="00CD0487">
        <w:rPr>
          <w:sz w:val="28"/>
          <w:szCs w:val="26"/>
          <w:lang w:val="af-ZA"/>
        </w:rPr>
        <w:t>reg onder mekaar</w:t>
      </w:r>
      <w:r>
        <w:rPr>
          <w:sz w:val="28"/>
          <w:szCs w:val="26"/>
          <w:lang w:val="af-ZA"/>
        </w:rPr>
        <w:t xml:space="preserve"> </w:t>
      </w:r>
      <w:r w:rsidRPr="00CD0487">
        <w:rPr>
          <w:sz w:val="28"/>
          <w:szCs w:val="26"/>
          <w:lang w:val="af-ZA"/>
        </w:rPr>
        <w:t>teen die linkerkantlyn</w:t>
      </w:r>
      <w:r>
        <w:rPr>
          <w:sz w:val="28"/>
          <w:szCs w:val="26"/>
          <w:lang w:val="af-ZA"/>
        </w:rPr>
        <w:t>. D</w:t>
      </w:r>
      <w:r w:rsidRPr="00CD0487">
        <w:rPr>
          <w:sz w:val="28"/>
          <w:szCs w:val="26"/>
          <w:lang w:val="af-ZA"/>
        </w:rPr>
        <w:t>ie</w:t>
      </w:r>
      <w:r>
        <w:rPr>
          <w:sz w:val="28"/>
          <w:szCs w:val="26"/>
          <w:lang w:val="af-ZA"/>
        </w:rPr>
        <w:t xml:space="preserve"> enkele </w:t>
      </w:r>
      <w:r w:rsidRPr="00CD0487">
        <w:rPr>
          <w:sz w:val="28"/>
          <w:szCs w:val="26"/>
          <w:lang w:val="af-ZA"/>
        </w:rPr>
        <w:t xml:space="preserve">driehoekie </w:t>
      </w:r>
      <w:r>
        <w:rPr>
          <w:sz w:val="28"/>
          <w:szCs w:val="26"/>
          <w:lang w:val="af-ZA"/>
        </w:rPr>
        <w:t xml:space="preserve">aan die regterkant (vir die regter-inkeping) </w:t>
      </w:r>
      <w:r w:rsidRPr="00CD0487">
        <w:rPr>
          <w:sz w:val="28"/>
          <w:szCs w:val="26"/>
          <w:lang w:val="af-ZA"/>
        </w:rPr>
        <w:t>lê teen die regterkantlyn.</w:t>
      </w:r>
    </w:p>
    <w:p w:rsidR="00F83CF3" w:rsidRPr="00CD0487" w:rsidRDefault="003F6BD1" w:rsidP="00CA5E1D">
      <w:pPr>
        <w:spacing w:after="200" w:line="288" w:lineRule="auto"/>
        <w:ind w:firstLine="567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Die boonste driehoekie (wat afwaarts wys) word gebruik om die eerste reël van </w:t>
      </w:r>
      <w:r w:rsidR="00A9036F">
        <w:rPr>
          <w:sz w:val="28"/>
          <w:szCs w:val="26"/>
          <w:lang w:val="af-ZA"/>
        </w:rPr>
        <w:t>’n</w:t>
      </w:r>
      <w:r w:rsidRPr="00CD0487">
        <w:rPr>
          <w:sz w:val="28"/>
          <w:szCs w:val="26"/>
          <w:lang w:val="af-ZA"/>
        </w:rPr>
        <w:t xml:space="preserve"> paragraaf in te keep.</w:t>
      </w:r>
    </w:p>
    <w:p w:rsidR="003F6BD1" w:rsidRPr="00CD0487" w:rsidRDefault="003F6BD1" w:rsidP="00CA5E1D">
      <w:pPr>
        <w:spacing w:after="200" w:line="288" w:lineRule="auto"/>
        <w:ind w:left="1134" w:hanging="1134"/>
        <w:jc w:val="both"/>
        <w:rPr>
          <w:sz w:val="28"/>
          <w:szCs w:val="26"/>
          <w:lang w:val="af-ZA"/>
        </w:rPr>
      </w:pPr>
      <w:r w:rsidRPr="00CD0487">
        <w:rPr>
          <w:sz w:val="28"/>
          <w:szCs w:val="26"/>
          <w:lang w:val="af-ZA"/>
        </w:rPr>
        <w:t xml:space="preserve">Die onderste driehoekie (wat opwaarts wys) word gebruik om die res van </w:t>
      </w:r>
      <w:r w:rsidR="00A9036F">
        <w:rPr>
          <w:sz w:val="28"/>
          <w:szCs w:val="26"/>
          <w:lang w:val="af-ZA"/>
        </w:rPr>
        <w:t xml:space="preserve">’n paragraaf se </w:t>
      </w:r>
      <w:r w:rsidR="00EC1ECB" w:rsidRPr="00CD0487">
        <w:rPr>
          <w:sz w:val="28"/>
          <w:szCs w:val="26"/>
          <w:lang w:val="af-ZA"/>
        </w:rPr>
        <w:t>reël</w:t>
      </w:r>
      <w:r w:rsidRPr="00CD0487">
        <w:rPr>
          <w:sz w:val="28"/>
          <w:szCs w:val="26"/>
          <w:lang w:val="af-ZA"/>
        </w:rPr>
        <w:t xml:space="preserve">s </w:t>
      </w:r>
      <w:r w:rsidR="00A9036F" w:rsidRPr="00CD0487">
        <w:rPr>
          <w:sz w:val="28"/>
          <w:szCs w:val="26"/>
          <w:lang w:val="af-ZA"/>
        </w:rPr>
        <w:t>(al</w:t>
      </w:r>
      <w:r w:rsidR="002F19A7">
        <w:rPr>
          <w:sz w:val="28"/>
          <w:szCs w:val="26"/>
          <w:lang w:val="af-ZA"/>
        </w:rPr>
        <w:t>mal</w:t>
      </w:r>
      <w:r w:rsidR="00A9036F" w:rsidRPr="00CD0487">
        <w:rPr>
          <w:sz w:val="28"/>
          <w:szCs w:val="26"/>
          <w:lang w:val="af-ZA"/>
        </w:rPr>
        <w:t xml:space="preserve"> behalwe die eerste reël)</w:t>
      </w:r>
      <w:r w:rsidR="00A9036F">
        <w:rPr>
          <w:sz w:val="28"/>
          <w:szCs w:val="26"/>
          <w:lang w:val="af-ZA"/>
        </w:rPr>
        <w:t>,</w:t>
      </w:r>
      <w:r w:rsidR="00A9036F" w:rsidRPr="00CD0487">
        <w:rPr>
          <w:sz w:val="28"/>
          <w:szCs w:val="26"/>
          <w:lang w:val="af-ZA"/>
        </w:rPr>
        <w:t xml:space="preserve"> </w:t>
      </w:r>
      <w:r w:rsidRPr="00CD0487">
        <w:rPr>
          <w:sz w:val="28"/>
          <w:szCs w:val="26"/>
          <w:lang w:val="af-ZA"/>
        </w:rPr>
        <w:t>in te keep</w:t>
      </w:r>
      <w:r w:rsidR="00A9036F">
        <w:rPr>
          <w:sz w:val="28"/>
          <w:szCs w:val="26"/>
          <w:lang w:val="af-ZA"/>
        </w:rPr>
        <w:t>.</w:t>
      </w:r>
      <w:r w:rsidRPr="00CD0487">
        <w:rPr>
          <w:sz w:val="28"/>
          <w:szCs w:val="26"/>
          <w:lang w:val="af-ZA"/>
        </w:rPr>
        <w:t xml:space="preserve"> Dit word </w:t>
      </w:r>
      <w:r w:rsidR="00C91F4F" w:rsidRPr="00CD0487">
        <w:rPr>
          <w:sz w:val="28"/>
          <w:szCs w:val="26"/>
          <w:lang w:val="af-ZA"/>
        </w:rPr>
        <w:t>’</w:t>
      </w:r>
      <w:r w:rsidRPr="00CD0487">
        <w:rPr>
          <w:sz w:val="28"/>
          <w:szCs w:val="26"/>
          <w:lang w:val="af-ZA"/>
        </w:rPr>
        <w:t xml:space="preserve">n </w:t>
      </w:r>
      <w:r w:rsidRPr="00CD0487">
        <w:rPr>
          <w:i/>
          <w:sz w:val="28"/>
          <w:szCs w:val="26"/>
          <w:lang w:val="af-ZA"/>
        </w:rPr>
        <w:t>hanging indent</w:t>
      </w:r>
      <w:r w:rsidRPr="00CD0487">
        <w:rPr>
          <w:sz w:val="28"/>
          <w:szCs w:val="26"/>
          <w:lang w:val="af-ZA"/>
        </w:rPr>
        <w:t xml:space="preserve"> genoem.</w:t>
      </w:r>
    </w:p>
    <w:p w:rsidR="003F6BD1" w:rsidRPr="00CA5E1D" w:rsidRDefault="00C91F4F" w:rsidP="00CA5E1D">
      <w:pPr>
        <w:pStyle w:val="ListParagraph"/>
        <w:numPr>
          <w:ilvl w:val="0"/>
          <w:numId w:val="4"/>
        </w:numPr>
        <w:spacing w:after="200" w:line="288" w:lineRule="auto"/>
        <w:jc w:val="both"/>
        <w:rPr>
          <w:sz w:val="28"/>
          <w:szCs w:val="26"/>
          <w:lang w:val="af-ZA"/>
        </w:rPr>
      </w:pPr>
      <w:r w:rsidRPr="00CA5E1D">
        <w:rPr>
          <w:sz w:val="28"/>
          <w:szCs w:val="26"/>
          <w:lang w:val="af-ZA"/>
        </w:rPr>
        <w:t>’</w:t>
      </w:r>
      <w:r w:rsidR="003F6BD1" w:rsidRPr="00CA5E1D">
        <w:rPr>
          <w:sz w:val="28"/>
          <w:szCs w:val="26"/>
          <w:lang w:val="af-ZA"/>
        </w:rPr>
        <w:t xml:space="preserve">n </w:t>
      </w:r>
      <w:r w:rsidR="003F6BD1" w:rsidRPr="00CA5E1D">
        <w:rPr>
          <w:i/>
          <w:sz w:val="28"/>
          <w:szCs w:val="26"/>
          <w:lang w:val="af-ZA"/>
        </w:rPr>
        <w:t>Hanging indent</w:t>
      </w:r>
      <w:r w:rsidR="003F6BD1" w:rsidRPr="00CA5E1D">
        <w:rPr>
          <w:sz w:val="28"/>
          <w:szCs w:val="26"/>
          <w:lang w:val="af-ZA"/>
        </w:rPr>
        <w:t xml:space="preserve"> word gebruik wanneer paragrawe genommer is</w:t>
      </w:r>
      <w:r w:rsidR="00653AEE" w:rsidRPr="00CA5E1D">
        <w:rPr>
          <w:sz w:val="28"/>
          <w:szCs w:val="26"/>
          <w:lang w:val="af-ZA"/>
        </w:rPr>
        <w:t>,</w:t>
      </w:r>
      <w:r w:rsidR="003F6BD1" w:rsidRPr="00CA5E1D">
        <w:rPr>
          <w:sz w:val="28"/>
          <w:szCs w:val="26"/>
          <w:lang w:val="af-ZA"/>
        </w:rPr>
        <w:t xml:space="preserve"> soos </w:t>
      </w:r>
      <w:r w:rsidR="00150F5A" w:rsidRPr="00CA5E1D">
        <w:rPr>
          <w:sz w:val="28"/>
          <w:szCs w:val="26"/>
          <w:lang w:val="af-ZA"/>
        </w:rPr>
        <w:t xml:space="preserve">in </w:t>
      </w:r>
      <w:r w:rsidR="003F6BD1" w:rsidRPr="00CA5E1D">
        <w:rPr>
          <w:sz w:val="28"/>
          <w:szCs w:val="26"/>
          <w:lang w:val="af-ZA"/>
        </w:rPr>
        <w:t xml:space="preserve">hierdie </w:t>
      </w:r>
      <w:r w:rsidR="00150F5A" w:rsidRPr="00CA5E1D">
        <w:rPr>
          <w:sz w:val="28"/>
          <w:szCs w:val="26"/>
          <w:lang w:val="af-ZA"/>
        </w:rPr>
        <w:t>geval.</w:t>
      </w:r>
    </w:p>
    <w:p w:rsidR="003F6BD1" w:rsidRPr="00CD0487" w:rsidRDefault="00150F5A" w:rsidP="00CA5E1D">
      <w:pPr>
        <w:spacing w:after="200" w:line="288" w:lineRule="auto"/>
        <w:ind w:left="1134" w:right="4491"/>
        <w:jc w:val="both"/>
        <w:rPr>
          <w:sz w:val="28"/>
          <w:szCs w:val="26"/>
          <w:lang w:val="af-ZA"/>
        </w:rPr>
      </w:pPr>
      <w:bookmarkStart w:id="0" w:name="_GoBack"/>
      <w:bookmarkEnd w:id="0"/>
      <w:r>
        <w:rPr>
          <w:sz w:val="28"/>
          <w:szCs w:val="26"/>
          <w:lang w:val="af-ZA"/>
        </w:rPr>
        <w:t xml:space="preserve">Paragrawe kan ook </w:t>
      </w:r>
      <w:r w:rsidR="003F6BD1" w:rsidRPr="00CD0487">
        <w:rPr>
          <w:sz w:val="28"/>
          <w:szCs w:val="26"/>
          <w:lang w:val="af-ZA"/>
        </w:rPr>
        <w:t>vanaf albei kante ingekeep wor</w:t>
      </w:r>
      <w:r>
        <w:rPr>
          <w:sz w:val="28"/>
          <w:szCs w:val="26"/>
          <w:lang w:val="af-ZA"/>
        </w:rPr>
        <w:t xml:space="preserve">d. </w:t>
      </w:r>
    </w:p>
    <w:p w:rsidR="00536D0E" w:rsidRPr="00CD0487" w:rsidRDefault="00536D0E" w:rsidP="008F4F8F">
      <w:pPr>
        <w:spacing w:after="200" w:line="288" w:lineRule="auto"/>
        <w:ind w:left="1985" w:right="2223"/>
        <w:jc w:val="both"/>
        <w:rPr>
          <w:sz w:val="28"/>
          <w:szCs w:val="26"/>
          <w:lang w:val="af-ZA"/>
        </w:rPr>
      </w:pPr>
    </w:p>
    <w:sectPr w:rsidR="00536D0E" w:rsidRPr="00CD0487" w:rsidSect="007472C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BEF"/>
    <w:multiLevelType w:val="hybridMultilevel"/>
    <w:tmpl w:val="A74A7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A072EA"/>
    <w:multiLevelType w:val="hybridMultilevel"/>
    <w:tmpl w:val="A65CC87E"/>
    <w:lvl w:ilvl="0" w:tplc="41B8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EE7702"/>
    <w:multiLevelType w:val="hybridMultilevel"/>
    <w:tmpl w:val="B8B47C2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2D19F8"/>
    <w:multiLevelType w:val="hybridMultilevel"/>
    <w:tmpl w:val="0BF061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34"/>
    <w:rsid w:val="00081B34"/>
    <w:rsid w:val="00150F5A"/>
    <w:rsid w:val="002358F8"/>
    <w:rsid w:val="002E717A"/>
    <w:rsid w:val="002F19A7"/>
    <w:rsid w:val="0032598D"/>
    <w:rsid w:val="00343498"/>
    <w:rsid w:val="003460B8"/>
    <w:rsid w:val="00396944"/>
    <w:rsid w:val="003F6BD1"/>
    <w:rsid w:val="004F1C3C"/>
    <w:rsid w:val="00536D0E"/>
    <w:rsid w:val="005C34D0"/>
    <w:rsid w:val="005C5109"/>
    <w:rsid w:val="006176E5"/>
    <w:rsid w:val="00653AEE"/>
    <w:rsid w:val="007472C3"/>
    <w:rsid w:val="00755ABF"/>
    <w:rsid w:val="007F647F"/>
    <w:rsid w:val="00823AD9"/>
    <w:rsid w:val="008F4F8F"/>
    <w:rsid w:val="00901D6F"/>
    <w:rsid w:val="00A87F17"/>
    <w:rsid w:val="00A9036F"/>
    <w:rsid w:val="00B16397"/>
    <w:rsid w:val="00B53DE0"/>
    <w:rsid w:val="00BF0464"/>
    <w:rsid w:val="00C91F4F"/>
    <w:rsid w:val="00CA5E1D"/>
    <w:rsid w:val="00CB6300"/>
    <w:rsid w:val="00CD0487"/>
    <w:rsid w:val="00D329A4"/>
    <w:rsid w:val="00E6027A"/>
    <w:rsid w:val="00EC1ECB"/>
    <w:rsid w:val="00F83CF3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A2C34C-778D-41E5-B819-FD78632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9A4"/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Indien daar geen inkeping gestel is nie, lê die twee linkerkantste driehoekies links teen die linkerkantlyn reg onder mekaar en die regterkantse driehoekie lê regs teen die regterkantlyn</vt:lpstr>
    </vt:vector>
  </TitlesOfParts>
  <Company>Study Opportunities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Indien daar geen inkeping gestel is nie, lê die twee linkerkantste driehoekies links teen die linkerkantlyn reg onder mekaar en die regterkantse driehoekie lê regs teen die regterkantlyn</dc:title>
  <dc:creator>Sandra Jacobs</dc:creator>
  <cp:lastModifiedBy>Chris</cp:lastModifiedBy>
  <cp:revision>2</cp:revision>
  <dcterms:created xsi:type="dcterms:W3CDTF">2023-03-15T11:40:00Z</dcterms:created>
  <dcterms:modified xsi:type="dcterms:W3CDTF">2023-03-15T11:40:00Z</dcterms:modified>
</cp:coreProperties>
</file>