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46" w:rsidRPr="00965BED" w:rsidRDefault="00F14446" w:rsidP="004C65A1">
      <w:pPr>
        <w:spacing w:before="40" w:afterLines="40" w:after="96"/>
        <w:jc w:val="center"/>
        <w:rPr>
          <w:rFonts w:ascii="Arial" w:hAnsi="Arial" w:cs="Arial"/>
          <w:b/>
          <w:sz w:val="28"/>
        </w:rPr>
      </w:pPr>
      <w:r w:rsidRPr="00965BED">
        <w:rPr>
          <w:rFonts w:ascii="Arial" w:hAnsi="Arial" w:cs="Arial"/>
          <w:b/>
          <w:sz w:val="28"/>
        </w:rPr>
        <w:t>Important data for overseas tourists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924"/>
        <w:gridCol w:w="2044"/>
        <w:gridCol w:w="1897"/>
      </w:tblGrid>
      <w:tr w:rsidR="00965BED" w:rsidRPr="000E785F" w:rsidTr="009A14DC">
        <w:tc>
          <w:tcPr>
            <w:tcW w:w="0" w:type="auto"/>
            <w:tcBorders>
              <w:bottom w:val="single" w:sz="18" w:space="0" w:color="auto"/>
            </w:tcBorders>
            <w:shd w:val="clear" w:color="auto" w:fill="CCFFCC"/>
          </w:tcPr>
          <w:p w:rsidR="00965BED" w:rsidRPr="009A14DC" w:rsidRDefault="00965BED" w:rsidP="007C0D7B">
            <w:pPr>
              <w:spacing w:before="40" w:afterLines="40" w:after="96"/>
              <w:rPr>
                <w:rFonts w:ascii="Arial" w:hAnsi="Arial" w:cs="Arial"/>
                <w:b/>
              </w:rPr>
            </w:pPr>
            <w:r w:rsidRPr="009A14DC">
              <w:rPr>
                <w:rFonts w:ascii="Arial" w:hAnsi="Arial" w:cs="Arial"/>
                <w:b/>
              </w:rPr>
              <w:t>Continent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CFFCC"/>
          </w:tcPr>
          <w:p w:rsidR="00965BED" w:rsidRPr="009A14DC" w:rsidRDefault="00965BED" w:rsidP="007C0D7B">
            <w:pPr>
              <w:spacing w:before="40" w:afterLines="40" w:after="96"/>
              <w:rPr>
                <w:rFonts w:ascii="Arial" w:hAnsi="Arial" w:cs="Arial"/>
                <w:b/>
              </w:rPr>
            </w:pPr>
            <w:r w:rsidRPr="009A14DC">
              <w:rPr>
                <w:rFonts w:ascii="Arial" w:hAnsi="Arial" w:cs="Arial"/>
                <w:b/>
              </w:rPr>
              <w:t>Country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CFFCC"/>
          </w:tcPr>
          <w:p w:rsidR="00965BED" w:rsidRPr="009A14DC" w:rsidRDefault="00965BED" w:rsidP="007C0D7B">
            <w:pPr>
              <w:spacing w:before="40" w:afterLines="40" w:after="96"/>
              <w:rPr>
                <w:rFonts w:ascii="Arial" w:hAnsi="Arial" w:cs="Arial"/>
                <w:b/>
              </w:rPr>
            </w:pPr>
            <w:r w:rsidRPr="009A14DC">
              <w:rPr>
                <w:rFonts w:ascii="Arial" w:hAnsi="Arial" w:cs="Arial"/>
                <w:b/>
              </w:rPr>
              <w:t>Currency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CFFCC"/>
          </w:tcPr>
          <w:p w:rsidR="00965BED" w:rsidRPr="009A14DC" w:rsidRDefault="00965BED" w:rsidP="00E55222">
            <w:pPr>
              <w:spacing w:before="40" w:afterLines="40" w:after="96"/>
              <w:rPr>
                <w:rFonts w:ascii="Arial" w:hAnsi="Arial" w:cs="Arial"/>
                <w:b/>
              </w:rPr>
            </w:pPr>
            <w:r w:rsidRPr="009A14DC">
              <w:rPr>
                <w:rFonts w:ascii="Arial" w:hAnsi="Arial" w:cs="Arial"/>
                <w:b/>
              </w:rPr>
              <w:t>Capital</w:t>
            </w:r>
          </w:p>
        </w:tc>
      </w:tr>
      <w:tr w:rsidR="00965BED" w:rsidRPr="000E785F" w:rsidTr="009A14DC">
        <w:tc>
          <w:tcPr>
            <w:tcW w:w="0" w:type="auto"/>
            <w:tcBorders>
              <w:top w:val="single" w:sz="18" w:space="0" w:color="auto"/>
            </w:tcBorders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South America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Paraguay</w:t>
                </w:r>
              </w:smartTag>
            </w:smartTag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Guaraní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Asuncion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Asia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China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Yuan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Beijing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South America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Brazil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Real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Brasilia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South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Argentina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Argentine peso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Buenos Aires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Asia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Sri Lanka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F642D5" w:rsidP="007C0D7B">
            <w:pPr>
              <w:spacing w:before="40" w:afterLines="40" w:after="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 Lankan rupee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Colombo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Africa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Botswana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Pula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Gaberone</w:t>
            </w:r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Asia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Pakistan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F642D5" w:rsidP="007C0D7B">
            <w:pPr>
              <w:spacing w:before="40" w:afterLines="40" w:after="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Pakistani rupee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Islamabad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Europe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United Kingdom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British Pound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London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Africa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Zambia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Kwacha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Lusaka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Africa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Mozambique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Metical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Maputo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Africa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Lesotho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Loti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Maseru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Africa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Swaziland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F642D5" w:rsidP="007C0D7B">
            <w:pPr>
              <w:spacing w:before="40" w:afterLines="40" w:after="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Lilangeni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Mbabane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Asia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Russia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Rouble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Moscow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Asia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India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Indian rupee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New Delhi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North America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Canada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Canadian Dollar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Ottawa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Europe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France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French Euro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Paris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Africa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South Africa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Rand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Pretoria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South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Ecuador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US dollar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Quito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South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Chile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Chilean Peso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Santiago</w:t>
                </w:r>
              </w:smartTag>
            </w:smartTag>
            <w:r w:rsidRPr="000E785F">
              <w:rPr>
                <w:rFonts w:ascii="Arial" w:hAnsi="Arial" w:cs="Arial"/>
              </w:rPr>
              <w:t xml:space="preserve"> </w:t>
            </w:r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Asia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Japan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Yen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Tokyo</w:t>
                </w:r>
              </w:smartTag>
            </w:smartTag>
          </w:p>
        </w:tc>
      </w:tr>
      <w:tr w:rsidR="00965BED" w:rsidRPr="000E785F" w:rsidTr="00965BED"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North America</w:t>
            </w:r>
          </w:p>
        </w:tc>
        <w:tc>
          <w:tcPr>
            <w:tcW w:w="0" w:type="auto"/>
            <w:shd w:val="clear" w:color="auto" w:fill="FFCC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0E785F">
                  <w:rPr>
                    <w:rFonts w:ascii="Arial" w:hAnsi="Arial" w:cs="Arial"/>
                  </w:rPr>
                  <w:t>USA</w:t>
                </w:r>
              </w:smartTag>
            </w:smartTag>
          </w:p>
        </w:tc>
        <w:tc>
          <w:tcPr>
            <w:tcW w:w="0" w:type="auto"/>
            <w:shd w:val="clear" w:color="auto" w:fill="FFFF99"/>
          </w:tcPr>
          <w:p w:rsidR="00965BED" w:rsidRPr="000E785F" w:rsidRDefault="00965BED" w:rsidP="007C0D7B">
            <w:pPr>
              <w:spacing w:before="40" w:afterLines="40" w:after="96"/>
              <w:rPr>
                <w:rFonts w:ascii="Arial" w:hAnsi="Arial" w:cs="Arial"/>
              </w:rPr>
            </w:pPr>
            <w:r w:rsidRPr="000E785F">
              <w:rPr>
                <w:rFonts w:ascii="Arial" w:hAnsi="Arial" w:cs="Arial"/>
              </w:rPr>
              <w:t>US Dollar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965BED" w:rsidRPr="000E785F" w:rsidRDefault="00965BED" w:rsidP="00E55222">
            <w:pPr>
              <w:spacing w:before="40" w:afterLines="40" w:after="96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E785F">
                  <w:rPr>
                    <w:rFonts w:ascii="Arial" w:hAnsi="Arial" w:cs="Arial"/>
                  </w:rPr>
                  <w:t>Washington</w:t>
                </w:r>
              </w:smartTag>
              <w:r w:rsidRPr="000E785F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State">
                <w:r w:rsidRPr="000E785F">
                  <w:rPr>
                    <w:rFonts w:ascii="Arial" w:hAnsi="Arial" w:cs="Arial"/>
                  </w:rPr>
                  <w:t>DC</w:t>
                </w:r>
              </w:smartTag>
            </w:smartTag>
          </w:p>
        </w:tc>
      </w:tr>
    </w:tbl>
    <w:p w:rsidR="00F14446" w:rsidRDefault="00F14446" w:rsidP="00F14446">
      <w:pPr>
        <w:spacing w:before="40" w:afterLines="40" w:after="96"/>
      </w:pPr>
    </w:p>
    <w:p w:rsidR="00BA4D3C" w:rsidRDefault="00BA4D3C"/>
    <w:sectPr w:rsidR="00BA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46"/>
    <w:rsid w:val="00181513"/>
    <w:rsid w:val="004C65A1"/>
    <w:rsid w:val="00965BED"/>
    <w:rsid w:val="009A14DC"/>
    <w:rsid w:val="00BA4D3C"/>
    <w:rsid w:val="00F14446"/>
    <w:rsid w:val="00F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46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446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2011-06-03T21:54:00Z</dcterms:created>
  <dcterms:modified xsi:type="dcterms:W3CDTF">2011-06-05T10:14:00Z</dcterms:modified>
</cp:coreProperties>
</file>