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A67CF9" w:rsidP="752B1E34" w:rsidRDefault="62A67CF9" w14:paraId="36FA9433" w14:textId="58FADF0A">
      <w:pPr>
        <w:pStyle w:val="Heading1"/>
        <w:ind w:left="0" w:firstLine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2B1E34" w:rsidR="62A67C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Project </w:t>
      </w: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Lefa</w:t>
      </w:r>
    </w:p>
    <w:p w:rsidR="245F3E78" w:rsidP="752B1E34" w:rsidRDefault="245F3E78" w14:paraId="0CFE88E7" w14:textId="4A677CB2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of Contents</w:t>
      </w:r>
      <w:r w:rsidRPr="752B1E34" w:rsidR="41A988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A71F0F7" w:rsidP="752B1E34" w:rsidRDefault="0A71F0F7" w14:paraId="1273F22A" w14:textId="443FB02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Overview</w:t>
      </w:r>
    </w:p>
    <w:p w:rsidR="0A71F0F7" w:rsidP="752B1E34" w:rsidRDefault="0A71F0F7" w14:paraId="03FE66BD" w14:textId="360F68B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w:rsidR="0A71F0F7" w:rsidP="752B1E34" w:rsidRDefault="0A71F0F7" w14:paraId="56A36650" w14:textId="66ADB9E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Roles and Responsibilities</w:t>
      </w:r>
    </w:p>
    <w:p w:rsidR="0A71F0F7" w:rsidP="752B1E34" w:rsidRDefault="0A71F0F7" w14:paraId="22923F34" w14:textId="6BAF20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Mission and Values</w:t>
      </w:r>
    </w:p>
    <w:p w:rsidR="0A71F0F7" w:rsidP="752B1E34" w:rsidRDefault="0A71F0F7" w14:paraId="49B7F213" w14:textId="1C3EE0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Approach</w:t>
      </w:r>
    </w:p>
    <w:p w:rsidR="0A71F0F7" w:rsidP="752B1E34" w:rsidRDefault="0A71F0F7" w14:paraId="43B6958F" w14:textId="03ED969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Technological Solutions</w:t>
      </w:r>
    </w:p>
    <w:p w:rsidR="0A71F0F7" w:rsidP="752B1E34" w:rsidRDefault="0A71F0F7" w14:paraId="7C6DBD02" w14:textId="4229C60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Community Engagement</w:t>
      </w:r>
    </w:p>
    <w:p w:rsidR="0A71F0F7" w:rsidP="752B1E34" w:rsidRDefault="0A71F0F7" w14:paraId="4447F45E" w14:textId="424B265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Transparency</w:t>
      </w:r>
    </w:p>
    <w:p w:rsidR="0A71F0F7" w:rsidP="752B1E34" w:rsidRDefault="0A71F0F7" w14:paraId="7E9C3421" w14:textId="6C3A9E8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 Initiatives</w:t>
      </w:r>
    </w:p>
    <w:p w:rsidR="0A71F0F7" w:rsidP="752B1E34" w:rsidRDefault="0A71F0F7" w14:paraId="228904B9" w14:textId="524EF1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0A71F0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Conclusion</w:t>
      </w:r>
    </w:p>
    <w:p w:rsidR="245F3E78" w:rsidP="752B1E34" w:rsidRDefault="245F3E78" w14:paraId="0EA3E083" w14:textId="06FBA0FE">
      <w:pPr>
        <w:pStyle w:val="Heading2"/>
        <w:ind w:left="0" w:firstLine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 Overview</w:t>
      </w:r>
    </w:p>
    <w:p w:rsidR="245F3E78" w:rsidP="752B1E34" w:rsidRDefault="245F3E78" w14:paraId="007E7D16" w14:textId="6F758422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Name: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Lefa</w:t>
      </w:r>
      <w:r>
        <w:br/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Mission: Innovators for a Sustainable Future</w:t>
      </w:r>
      <w:r>
        <w:br/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Members:</w:t>
      </w:r>
    </w:p>
    <w:p w:rsidR="245F3E78" w:rsidP="752B1E34" w:rsidRDefault="245F3E78" w14:paraId="3A8BAF30" w14:textId="323893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Panayot Andonov (Scrum Trainer)</w:t>
      </w:r>
    </w:p>
    <w:p w:rsidR="245F3E78" w:rsidP="752B1E34" w:rsidRDefault="245F3E78" w14:paraId="276DD132" w14:textId="1134CD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Ivan </w:t>
      </w: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Beknev</w:t>
      </w: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(Designer)</w:t>
      </w:r>
    </w:p>
    <w:p w:rsidR="245F3E78" w:rsidP="752B1E34" w:rsidRDefault="245F3E78" w14:paraId="2A9BC480" w14:textId="04AD21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Alexander Georgiev (Developer)</w:t>
      </w:r>
    </w:p>
    <w:p w:rsidR="245F3E78" w:rsidP="752B1E34" w:rsidRDefault="245F3E78" w14:paraId="062ECE43" w14:textId="0DFE520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Nikita Balandin (Developer</w:t>
      </w:r>
      <w:r w:rsidRPr="752B1E34" w:rsidR="1644F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52B1E34" w:rsidP="752B1E34" w:rsidRDefault="752B1E34" w14:paraId="75599C54" w14:textId="5C102A5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2B1E34" w:rsidP="752B1E34" w:rsidRDefault="752B1E34" w14:paraId="744EA652" w14:textId="565B056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2B1E34" w:rsidP="752B1E34" w:rsidRDefault="752B1E34" w14:paraId="45A0FF9A" w14:textId="00D5613E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44F295" w:rsidP="752B1E34" w:rsidRDefault="1644F295" w14:paraId="1D2918B5" w14:textId="2379D40F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1644F29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Introduction</w:t>
      </w:r>
    </w:p>
    <w:p w:rsidR="245F3E78" w:rsidP="752B1E34" w:rsidRDefault="245F3E78" w14:paraId="5D3B87FB" w14:textId="63E645E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Team Lefa is a dedicated group of professionals united by a common goal - to drive positive change in environmental sustainability. Our mission revolves around </w:t>
      </w:r>
      <w:r w:rsidRPr="752B1E34" w:rsidR="245F3E78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leveraging</w:t>
      </w:r>
      <w:r w:rsidRPr="752B1E34" w:rsidR="245F3E78"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technology to address environmental challenges, particularly in the domain of air pollution.</w:t>
      </w:r>
    </w:p>
    <w:p w:rsidR="245F3E78" w:rsidP="752B1E34" w:rsidRDefault="245F3E78" w14:paraId="68F1C95D" w14:textId="44CDAFF5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Key Roles and Responsibilities</w:t>
      </w:r>
    </w:p>
    <w:p w:rsidR="245F3E78" w:rsidP="752B1E34" w:rsidRDefault="245F3E78" w14:paraId="57A359A5" w14:textId="414D1C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Panayot Andonov (Scrum Trainer):</w:t>
      </w:r>
    </w:p>
    <w:p w:rsidR="245F3E78" w:rsidP="752B1E34" w:rsidRDefault="245F3E78" w14:paraId="2E2D10F7" w14:textId="10E83FA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Facilitates effective teamwork and agile methodologies.</w:t>
      </w:r>
    </w:p>
    <w:p w:rsidR="245F3E78" w:rsidP="752B1E34" w:rsidRDefault="245F3E78" w14:paraId="532DB239" w14:textId="563AA96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Ensures collaborative efforts 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focused and efficient.</w:t>
      </w:r>
    </w:p>
    <w:p w:rsidR="245F3E78" w:rsidP="752B1E34" w:rsidRDefault="245F3E78" w14:paraId="134961AE" w14:textId="3DA9895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leadership and coaching to empower the team.</w:t>
      </w:r>
    </w:p>
    <w:p w:rsidR="245F3E78" w:rsidP="752B1E34" w:rsidRDefault="245F3E78" w14:paraId="4ABC0228" w14:textId="337D005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Ivan </w:t>
      </w: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Beknev</w:t>
      </w: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(Designer):</w:t>
      </w:r>
    </w:p>
    <w:p w:rsidR="245F3E78" w:rsidP="752B1E34" w:rsidRDefault="245F3E78" w14:paraId="4C46EE49" w14:textId="3ED20F6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Translates ideas into visually appealing designs.</w:t>
      </w:r>
    </w:p>
    <w:p w:rsidR="245F3E78" w:rsidP="752B1E34" w:rsidRDefault="245F3E78" w14:paraId="36ECC6B5" w14:textId="4498D1D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Enhances project impact through creative and aesthetic inputs.</w:t>
      </w:r>
    </w:p>
    <w:p w:rsidR="245F3E78" w:rsidP="752B1E34" w:rsidRDefault="245F3E78" w14:paraId="2CE560CD" w14:textId="4666FB2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Alexander Georgiev (Developer):</w:t>
      </w:r>
    </w:p>
    <w:p w:rsidR="245F3E78" w:rsidP="752B1E34" w:rsidRDefault="245F3E78" w14:paraId="44B4D587" w14:textId="220EF26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Transforms concepts into functional solutions.</w:t>
      </w:r>
    </w:p>
    <w:p w:rsidR="245F3E78" w:rsidP="752B1E34" w:rsidRDefault="245F3E78" w14:paraId="5FA763AA" w14:textId="720DE4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Utilizes 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coding and problem-solving.</w:t>
      </w:r>
    </w:p>
    <w:p w:rsidR="245F3E78" w:rsidP="752B1E34" w:rsidRDefault="245F3E78" w14:paraId="285D6593" w14:textId="2E311F0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Nikita Balandin (Developer):</w:t>
      </w:r>
    </w:p>
    <w:p w:rsidR="245F3E78" w:rsidP="752B1E34" w:rsidRDefault="245F3E78" w14:paraId="05AB64B4" w14:textId="17E2C7D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Contributes to coding and project implementation.</w:t>
      </w:r>
    </w:p>
    <w:p w:rsidR="245F3E78" w:rsidP="752B1E34" w:rsidRDefault="245F3E78" w14:paraId="21A2F453" w14:textId="7DC7582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Dedication to innovation for robust and forward-thinking solutions.</w:t>
      </w:r>
    </w:p>
    <w:p w:rsidR="752B1E34" w:rsidP="752B1E34" w:rsidRDefault="752B1E34" w14:paraId="764EEAB2" w14:textId="756F7345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B1E34" w:rsidP="752B1E34" w:rsidRDefault="752B1E34" w14:paraId="44D35332" w14:textId="15B6A847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5F3E78" w:rsidP="752B1E34" w:rsidRDefault="245F3E78" w14:paraId="0CABE485" w14:textId="3A827517">
      <w:pPr>
        <w:pStyle w:val="Heading2"/>
        <w:ind w:left="0" w:firstLine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45F3E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Mission and Values</w:t>
      </w:r>
    </w:p>
    <w:p w:rsidR="752B1E34" w:rsidP="752B1E34" w:rsidRDefault="752B1E34" w14:paraId="00E61F27" w14:textId="575FF8E8">
      <w:pPr>
        <w:pStyle w:val="Normal"/>
        <w:rPr>
          <w:noProof w:val="0"/>
          <w:lang w:val="en-US"/>
        </w:rPr>
      </w:pPr>
    </w:p>
    <w:p w:rsidR="245F3E78" w:rsidP="752B1E34" w:rsidRDefault="245F3E78" w14:paraId="0F49B419" w14:textId="03D3B775">
      <w:pPr>
        <w:pStyle w:val="Heading3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45F3E78">
        <w:rPr>
          <w:rFonts w:ascii="system-ui" w:hAnsi="system-ui" w:eastAsia="system-ui" w:cs="system-u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At Team Lefa, our mission is to create a healthier and more sustainable world by addressing environmental challenges. We value collaboration, innovation, and environmental responsibility.</w:t>
      </w:r>
      <w:r>
        <w:br/>
      </w:r>
    </w:p>
    <w:p w:rsidR="2E59E61D" w:rsidP="752B1E34" w:rsidRDefault="2E59E61D" w14:paraId="5B82AEA5" w14:textId="36CAE951">
      <w:pPr>
        <w:pStyle w:val="Heading3"/>
        <w:jc w:val="center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Technological Solutions</w:t>
      </w:r>
    </w:p>
    <w:p w:rsidR="752B1E34" w:rsidP="752B1E34" w:rsidRDefault="752B1E34" w14:paraId="1D7A0DF9" w14:textId="2D18CEBC">
      <w:pPr>
        <w:pStyle w:val="Normal"/>
        <w:rPr>
          <w:noProof w:val="0"/>
          <w:lang w:val="en-US"/>
        </w:rPr>
      </w:pPr>
    </w:p>
    <w:p w:rsidR="2E59E61D" w:rsidP="752B1E34" w:rsidRDefault="2E59E61D" w14:paraId="4450C225" w14:textId="0AB7FA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Leveraging 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technologies, we 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analyze air quality in real-time. Our advanced sensors and data analytics enable us to 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 pollution sources and implement targeted interventions.</w:t>
      </w:r>
    </w:p>
    <w:p w:rsidR="2E59E61D" w:rsidP="752B1E34" w:rsidRDefault="2E59E61D" w14:paraId="0A7E9A6E" w14:textId="7FB4BB66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E59E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Community Engagement</w:t>
      </w:r>
    </w:p>
    <w:p w:rsidR="752B1E34" w:rsidP="752B1E34" w:rsidRDefault="752B1E34" w14:paraId="53BEF21A" w14:textId="6B687AFB">
      <w:pPr>
        <w:pStyle w:val="Normal"/>
        <w:rPr>
          <w:noProof w:val="0"/>
          <w:color w:val="000000" w:themeColor="text1" w:themeTint="FF" w:themeShade="FF"/>
          <w:lang w:val="en-US"/>
        </w:rPr>
      </w:pPr>
    </w:p>
    <w:p w:rsidR="2E59E61D" w:rsidP="752B1E34" w:rsidRDefault="2E59E61D" w14:paraId="5456EB59" w14:textId="66B98F2C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Recognizing the power of community involvement, we actively engage with residents, local businesses, and governmental bodies. Through workshops and collaborative initiatives, we encourage environmental responsibility at the grassroots level.</w:t>
      </w:r>
    </w:p>
    <w:p w:rsidR="2E59E61D" w:rsidP="752B1E34" w:rsidRDefault="2E59E61D" w14:paraId="3B50D491" w14:textId="748E2B51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E59E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Data Transparency</w:t>
      </w:r>
    </w:p>
    <w:p w:rsidR="752B1E34" w:rsidP="752B1E34" w:rsidRDefault="752B1E34" w14:paraId="59E9BA33" w14:textId="78A0AC83">
      <w:pPr>
        <w:pStyle w:val="Normal"/>
        <w:rPr>
          <w:noProof w:val="0"/>
          <w:lang w:val="en-US"/>
        </w:rPr>
      </w:pPr>
    </w:p>
    <w:p w:rsidR="2E59E61D" w:rsidP="752B1E34" w:rsidRDefault="2E59E61D" w14:paraId="6663708C" w14:textId="317AD53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Committed to transparency, we share air quality data openly. This fosters collaboration and empowers stakeholders to make informed decisions, contributing to a cleaner and healthier urban environment.</w:t>
      </w:r>
    </w:p>
    <w:p w:rsidR="752B1E34" w:rsidP="752B1E34" w:rsidRDefault="752B1E34" w14:paraId="120193A9" w14:textId="7DEC07C0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B1E34" w:rsidP="752B1E34" w:rsidRDefault="752B1E34" w14:paraId="389B2AFF" w14:textId="38224E42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E59E61D" w:rsidP="752B1E34" w:rsidRDefault="2E59E61D" w14:paraId="4BD706B3" w14:textId="1A516C2F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E59E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Future Initiatives</w:t>
      </w:r>
    </w:p>
    <w:p w:rsidR="752B1E34" w:rsidP="752B1E34" w:rsidRDefault="752B1E34" w14:paraId="052F85F6" w14:textId="37E219C8">
      <w:pPr>
        <w:pStyle w:val="Normal"/>
        <w:rPr>
          <w:noProof w:val="0"/>
          <w:lang w:val="en-US"/>
        </w:rPr>
      </w:pPr>
    </w:p>
    <w:p w:rsidR="2E59E61D" w:rsidP="752B1E34" w:rsidRDefault="2E59E61D" w14:paraId="65F376D1" w14:textId="3463F199">
      <w:pPr>
        <w:pStyle w:val="Normal"/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Team Lefa is continually evolving, with plans for the implementation of additional technologies, expansion to new regions, and the development of innovative solutions.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 Our vision involves staying at the forefront of advancements in environmental sustainability.</w:t>
      </w:r>
    </w:p>
    <w:p w:rsidR="2E59E61D" w:rsidP="752B1E34" w:rsidRDefault="2E59E61D" w14:paraId="463681DF" w14:textId="5003C265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2B1E34" w:rsidR="2E59E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Conclusion</w:t>
      </w:r>
    </w:p>
    <w:p w:rsidR="752B1E34" w:rsidP="752B1E34" w:rsidRDefault="752B1E34" w14:paraId="4649F83E" w14:textId="721195C2">
      <w:pPr>
        <w:pStyle w:val="Normal"/>
        <w:rPr>
          <w:noProof w:val="0"/>
          <w:lang w:val="en-US"/>
        </w:rPr>
      </w:pPr>
    </w:p>
    <w:p w:rsidR="2E59E61D" w:rsidP="752B1E34" w:rsidRDefault="2E59E61D" w14:paraId="7470E42F" w14:textId="5DC96E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Team Lefa is committed to making a positive impact on the world through our collective 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52B1E34" w:rsidR="2E59E61D">
        <w:rPr>
          <w:rFonts w:ascii="system-ui" w:hAnsi="system-ui" w:eastAsia="system-ui" w:cs="system-u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shared values. We look forward to achieving milestones, contributing to sustainability, and creating a legacy of innovation.</w:t>
      </w:r>
    </w:p>
    <w:p w:rsidR="752B1E34" w:rsidP="752B1E34" w:rsidRDefault="752B1E34" w14:paraId="29BF7F8D" w14:textId="1C5CEA07">
      <w:pPr>
        <w:pStyle w:val="Normal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2B1E34" w:rsidP="752B1E34" w:rsidRDefault="752B1E34" w14:paraId="1B06858D" w14:textId="13929151">
      <w:pPr>
        <w:pStyle w:val="Normal"/>
        <w:rPr>
          <w:noProof w:val="0"/>
          <w:color w:val="000000" w:themeColor="text1" w:themeTint="FF" w:themeShade="FF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e144c3b2ea44cec"/>
      <w:footerReference w:type="default" r:id="Rde5793c069ff4e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D08E24" w:rsidTr="2ED08E24" w14:paraId="05F28965">
      <w:trPr>
        <w:trHeight w:val="300"/>
      </w:trPr>
      <w:tc>
        <w:tcPr>
          <w:tcW w:w="3120" w:type="dxa"/>
          <w:tcMar/>
        </w:tcPr>
        <w:p w:rsidR="2ED08E24" w:rsidP="2ED08E24" w:rsidRDefault="2ED08E24" w14:paraId="1C3344D3" w14:textId="32A59E5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ED08E24" w:rsidP="2ED08E24" w:rsidRDefault="2ED08E24" w14:paraId="1C512AEA" w14:textId="406E661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ED08E24" w:rsidP="2ED08E24" w:rsidRDefault="2ED08E24" w14:paraId="1ACB3E9C" w14:textId="65928FD0">
          <w:pPr>
            <w:pStyle w:val="Header"/>
            <w:bidi w:val="0"/>
            <w:ind w:right="-115"/>
            <w:jc w:val="right"/>
            <w:rPr/>
          </w:pPr>
        </w:p>
      </w:tc>
    </w:tr>
  </w:tbl>
  <w:p w:rsidR="2ED08E24" w:rsidP="2ED08E24" w:rsidRDefault="2ED08E24" w14:paraId="31D1404A" w14:textId="7FE3E27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D08E24" w:rsidTr="2ED08E24" w14:paraId="741E9C6B">
      <w:trPr>
        <w:trHeight w:val="300"/>
      </w:trPr>
      <w:tc>
        <w:tcPr>
          <w:tcW w:w="3120" w:type="dxa"/>
          <w:tcMar/>
        </w:tcPr>
        <w:p w:rsidR="2ED08E24" w:rsidP="2ED08E24" w:rsidRDefault="2ED08E24" w14:paraId="189FEDC4" w14:textId="2CC00B8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ED08E24" w:rsidP="2ED08E24" w:rsidRDefault="2ED08E24" w14:paraId="18A95BD9" w14:textId="74CD256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ED08E24" w:rsidP="2ED08E24" w:rsidRDefault="2ED08E24" w14:paraId="21182B4F" w14:textId="50383307">
          <w:pPr>
            <w:pStyle w:val="Header"/>
            <w:bidi w:val="0"/>
            <w:ind w:right="-115"/>
            <w:jc w:val="right"/>
            <w:rPr/>
          </w:pPr>
        </w:p>
      </w:tc>
    </w:tr>
  </w:tbl>
  <w:p w:rsidR="2ED08E24" w:rsidP="2ED08E24" w:rsidRDefault="2ED08E24" w14:paraId="32BD7567" w14:textId="47EBE649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PME+UYjWjzvRnt" int2:id="RQHaNDN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86a83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34d515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192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aca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891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bd6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A4EDA"/>
    <w:rsid w:val="03AD5F24"/>
    <w:rsid w:val="06E4FFE6"/>
    <w:rsid w:val="0867A7EA"/>
    <w:rsid w:val="0A03784B"/>
    <w:rsid w:val="0A71F0F7"/>
    <w:rsid w:val="0BDB5293"/>
    <w:rsid w:val="1644F295"/>
    <w:rsid w:val="218CB955"/>
    <w:rsid w:val="21A922B6"/>
    <w:rsid w:val="2344F317"/>
    <w:rsid w:val="245F3E78"/>
    <w:rsid w:val="2818643A"/>
    <w:rsid w:val="2B5004FC"/>
    <w:rsid w:val="2CEBD55D"/>
    <w:rsid w:val="2D0D121C"/>
    <w:rsid w:val="2E59E61D"/>
    <w:rsid w:val="2ED08E24"/>
    <w:rsid w:val="303940C1"/>
    <w:rsid w:val="37D7A2A6"/>
    <w:rsid w:val="39737307"/>
    <w:rsid w:val="398C9B64"/>
    <w:rsid w:val="3A7870D1"/>
    <w:rsid w:val="3B286BC5"/>
    <w:rsid w:val="3E46E42A"/>
    <w:rsid w:val="3F3FF4CD"/>
    <w:rsid w:val="41A98857"/>
    <w:rsid w:val="43792831"/>
    <w:rsid w:val="4481B3AF"/>
    <w:rsid w:val="4A7D59C4"/>
    <w:rsid w:val="52CE1630"/>
    <w:rsid w:val="575BDCCC"/>
    <w:rsid w:val="57A18753"/>
    <w:rsid w:val="5F9370DB"/>
    <w:rsid w:val="62A67CF9"/>
    <w:rsid w:val="66DA4EDA"/>
    <w:rsid w:val="68FC9620"/>
    <w:rsid w:val="744A912C"/>
    <w:rsid w:val="752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4EDA"/>
  <w15:chartTrackingRefBased/>
  <w15:docId w15:val="{4E7195AF-7399-4748-9988-80D69824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144c3b2ea44cec" /><Relationship Type="http://schemas.openxmlformats.org/officeDocument/2006/relationships/footer" Target="footer.xml" Id="Rde5793c069ff4e43" /><Relationship Type="http://schemas.microsoft.com/office/2020/10/relationships/intelligence" Target="intelligence2.xml" Id="R3224ed2cea154933" /><Relationship Type="http://schemas.openxmlformats.org/officeDocument/2006/relationships/numbering" Target="numbering.xml" Id="Rc3c527e9b9c947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2023-12-12T21:41:39.8740694Z</dcterms:created>
  <dcterms:modified xsi:type="dcterms:W3CDTF">2023-12-13T21:31:12.4660536Z</dcterms:modified>
  <dc:creator>Панайот Апостолов Андонов</dc:creator>
  <lastModifiedBy>Панайот Апостолов Андонов</lastModifiedBy>
</coreProperties>
</file>