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B995A" w14:textId="6646EFBA" w:rsidR="00266445" w:rsidRPr="00B935CA" w:rsidRDefault="00266445">
      <w:pPr>
        <w:rPr>
          <w:sz w:val="28"/>
          <w:szCs w:val="28"/>
          <w:lang w:val="kk-KZ"/>
        </w:rPr>
      </w:pPr>
      <w:r w:rsidRPr="00B935CA">
        <w:rPr>
          <w:sz w:val="28"/>
          <w:szCs w:val="28"/>
          <w:lang w:val="en-US"/>
        </w:rPr>
        <w:t>2.</w:t>
      </w:r>
      <w:proofErr w:type="gramStart"/>
      <w:r w:rsidRPr="00B935CA">
        <w:rPr>
          <w:sz w:val="28"/>
          <w:szCs w:val="28"/>
          <w:lang w:val="en-US"/>
        </w:rPr>
        <w:t>2.</w:t>
      </w:r>
      <w:r w:rsidRPr="00B935CA">
        <w:rPr>
          <w:sz w:val="28"/>
          <w:szCs w:val="28"/>
          <w:lang w:val="kk-KZ"/>
        </w:rPr>
        <w:t>Кестенің</w:t>
      </w:r>
      <w:proofErr w:type="gramEnd"/>
      <w:r w:rsidRPr="00B935CA">
        <w:rPr>
          <w:sz w:val="28"/>
          <w:szCs w:val="28"/>
          <w:lang w:val="kk-KZ"/>
        </w:rPr>
        <w:t xml:space="preserve"> сыртқы түрің қалай өзгертуге болады </w:t>
      </w:r>
    </w:p>
    <w:p w14:paraId="1C0C84C8" w14:textId="23B39AF7" w:rsidR="00266445" w:rsidRPr="00B935CA" w:rsidRDefault="00266445">
      <w:pPr>
        <w:rPr>
          <w:sz w:val="28"/>
          <w:szCs w:val="28"/>
          <w:lang w:val="kk-KZ"/>
        </w:rPr>
      </w:pPr>
      <w:r w:rsidRPr="00B935CA">
        <w:rPr>
          <w:sz w:val="28"/>
          <w:szCs w:val="28"/>
          <w:lang w:val="en-US"/>
        </w:rPr>
        <w:t>&lt;TABLE&gt;</w:t>
      </w:r>
      <w:proofErr w:type="spellStart"/>
      <w:r w:rsidRPr="00B935CA">
        <w:rPr>
          <w:sz w:val="28"/>
          <w:szCs w:val="28"/>
        </w:rPr>
        <w:t>Операторлар</w:t>
      </w:r>
      <w:proofErr w:type="spellEnd"/>
      <w:r w:rsidRPr="00B935CA">
        <w:rPr>
          <w:sz w:val="28"/>
          <w:szCs w:val="28"/>
          <w:lang w:val="kk-KZ"/>
        </w:rPr>
        <w:t>ының параметрлері</w:t>
      </w:r>
    </w:p>
    <w:p w14:paraId="322BD551" w14:textId="14902610" w:rsidR="00B935CA" w:rsidRPr="00B935CA" w:rsidRDefault="00B935CA">
      <w:pPr>
        <w:rPr>
          <w:sz w:val="28"/>
          <w:szCs w:val="28"/>
          <w:lang w:val="kk-KZ"/>
        </w:rPr>
      </w:pPr>
      <w:r w:rsidRPr="00B935CA">
        <w:rPr>
          <w:sz w:val="28"/>
          <w:szCs w:val="28"/>
          <w:lang w:val="kk-KZ"/>
        </w:rPr>
        <w:t>&lt;TABLE&gt;Операторлары үшің белгіленген кестенің сыртқы түрің анықтайтын кестенің басы көпсанды параметрлерің көрсетуге болады.</w:t>
      </w:r>
    </w:p>
    <w:p w14:paraId="1B6E5210" w14:textId="154E38AB" w:rsidR="00B935CA" w:rsidRPr="00B935CA" w:rsidRDefault="00B935CA">
      <w:pPr>
        <w:rPr>
          <w:sz w:val="28"/>
          <w:szCs w:val="28"/>
          <w:lang w:val="en-US"/>
        </w:rPr>
      </w:pPr>
      <w:r w:rsidRPr="00B935CA">
        <w:rPr>
          <w:sz w:val="28"/>
          <w:szCs w:val="28"/>
          <w:lang w:val="kk-KZ"/>
        </w:rPr>
        <w:t>Төмендегі кестеде қажетті параметрлері берілген(8Кесте)</w:t>
      </w:r>
    </w:p>
    <w:p w14:paraId="6E233036" w14:textId="55E06597" w:rsidR="00B935CA" w:rsidRPr="00B935CA" w:rsidRDefault="00B935CA">
      <w:pPr>
        <w:rPr>
          <w:sz w:val="28"/>
          <w:szCs w:val="28"/>
          <w:lang w:val="en-US"/>
        </w:rPr>
      </w:pPr>
    </w:p>
    <w:p w14:paraId="0C0C4DC4" w14:textId="31D2F2F1" w:rsidR="00B935CA" w:rsidRPr="00B935CA" w:rsidRDefault="00B935CA">
      <w:pPr>
        <w:rPr>
          <w:sz w:val="28"/>
          <w:szCs w:val="28"/>
          <w:lang w:val="kk-KZ"/>
        </w:rPr>
      </w:pPr>
      <w:r w:rsidRPr="00B935CA">
        <w:rPr>
          <w:sz w:val="28"/>
          <w:szCs w:val="28"/>
          <w:lang w:val="kk-KZ"/>
        </w:rPr>
        <w:t xml:space="preserve">Кесте </w:t>
      </w:r>
      <w:r w:rsidRPr="00B935CA">
        <w:rPr>
          <w:sz w:val="28"/>
          <w:szCs w:val="28"/>
          <w:lang w:val="en-US"/>
        </w:rPr>
        <w:t xml:space="preserve">8. </w:t>
      </w:r>
      <w:r w:rsidRPr="00B935CA">
        <w:rPr>
          <w:sz w:val="28"/>
          <w:szCs w:val="28"/>
          <w:lang w:val="kk-KZ"/>
        </w:rPr>
        <w:t>Кесте параиатерлері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6824"/>
      </w:tblGrid>
      <w:tr w:rsidR="00B935CA" w:rsidRPr="00B935CA" w14:paraId="1A46F7F8" w14:textId="77777777" w:rsidTr="00B935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C273C" w14:textId="77777777" w:rsidR="00B935CA" w:rsidRPr="00B935CA" w:rsidRDefault="00B935CA" w:rsidP="00B935CA">
            <w:pPr>
              <w:rPr>
                <w:b/>
                <w:bCs/>
                <w:sz w:val="28"/>
                <w:szCs w:val="28"/>
              </w:rPr>
            </w:pPr>
            <w:r w:rsidRPr="00B935CA">
              <w:rPr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6DA2840" w14:textId="77777777" w:rsidR="00B935CA" w:rsidRPr="00B935CA" w:rsidRDefault="00B935CA" w:rsidP="00B935CA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B935CA">
              <w:rPr>
                <w:b/>
                <w:bCs/>
                <w:sz w:val="28"/>
                <w:szCs w:val="28"/>
              </w:rPr>
              <w:t>Сипаттамасы</w:t>
            </w:r>
            <w:proofErr w:type="spellEnd"/>
          </w:p>
        </w:tc>
      </w:tr>
      <w:tr w:rsidR="00B935CA" w:rsidRPr="00B935CA" w14:paraId="7CA65E01" w14:textId="77777777" w:rsidTr="00B93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39AF8" w14:textId="77777777" w:rsidR="00B935CA" w:rsidRPr="00B935CA" w:rsidRDefault="00B935CA" w:rsidP="00B935CA">
            <w:pPr>
              <w:rPr>
                <w:sz w:val="28"/>
                <w:szCs w:val="28"/>
              </w:rPr>
            </w:pPr>
            <w:r w:rsidRPr="00B935CA">
              <w:rPr>
                <w:b/>
                <w:bCs/>
                <w:sz w:val="28"/>
                <w:szCs w:val="28"/>
              </w:rPr>
              <w:t>ALIGN</w:t>
            </w:r>
          </w:p>
        </w:tc>
        <w:tc>
          <w:tcPr>
            <w:tcW w:w="0" w:type="auto"/>
            <w:vAlign w:val="center"/>
            <w:hideMark/>
          </w:tcPr>
          <w:p w14:paraId="327CE693" w14:textId="77777777" w:rsidR="00B935CA" w:rsidRPr="00B935CA" w:rsidRDefault="00B935CA" w:rsidP="00B935CA">
            <w:pPr>
              <w:rPr>
                <w:sz w:val="28"/>
                <w:szCs w:val="28"/>
              </w:rPr>
            </w:pPr>
            <w:proofErr w:type="spellStart"/>
            <w:r w:rsidRPr="00B935CA">
              <w:rPr>
                <w:sz w:val="28"/>
                <w:szCs w:val="28"/>
              </w:rPr>
              <w:t>Кестенің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туралануын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анықтайды</w:t>
            </w:r>
            <w:proofErr w:type="spellEnd"/>
            <w:r w:rsidRPr="00B935CA">
              <w:rPr>
                <w:sz w:val="28"/>
                <w:szCs w:val="28"/>
              </w:rPr>
              <w:t xml:space="preserve">. </w:t>
            </w:r>
            <w:proofErr w:type="spellStart"/>
            <w:r w:rsidRPr="00B935CA">
              <w:rPr>
                <w:sz w:val="28"/>
                <w:szCs w:val="28"/>
              </w:rPr>
              <w:t>Келесі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мәндерді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көрсетуге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болады</w:t>
            </w:r>
            <w:proofErr w:type="spellEnd"/>
            <w:r w:rsidRPr="00B935CA">
              <w:rPr>
                <w:sz w:val="28"/>
                <w:szCs w:val="28"/>
              </w:rPr>
              <w:t xml:space="preserve">: LEFT </w:t>
            </w:r>
            <w:proofErr w:type="spellStart"/>
            <w:r w:rsidRPr="00B935CA">
              <w:rPr>
                <w:sz w:val="28"/>
                <w:szCs w:val="28"/>
              </w:rPr>
              <w:t>көру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терезесінің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сол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жақ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бойынша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кесте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тураланады</w:t>
            </w:r>
            <w:proofErr w:type="spellEnd"/>
            <w:r w:rsidRPr="00B935CA">
              <w:rPr>
                <w:sz w:val="28"/>
                <w:szCs w:val="28"/>
              </w:rPr>
              <w:t xml:space="preserve">; CENTER </w:t>
            </w:r>
            <w:proofErr w:type="spellStart"/>
            <w:r w:rsidRPr="00B935CA">
              <w:rPr>
                <w:sz w:val="28"/>
                <w:szCs w:val="28"/>
              </w:rPr>
              <w:t>кестенің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орталықтандырылды</w:t>
            </w:r>
            <w:proofErr w:type="spellEnd"/>
            <w:r w:rsidRPr="00B935CA">
              <w:rPr>
                <w:sz w:val="28"/>
                <w:szCs w:val="28"/>
              </w:rPr>
              <w:t xml:space="preserve">; RIGHT </w:t>
            </w:r>
            <w:proofErr w:type="spellStart"/>
            <w:r w:rsidRPr="00B935CA">
              <w:rPr>
                <w:sz w:val="28"/>
                <w:szCs w:val="28"/>
              </w:rPr>
              <w:t>оң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жақ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бойынша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туралау</w:t>
            </w:r>
            <w:proofErr w:type="spellEnd"/>
            <w:r w:rsidRPr="00B935CA">
              <w:rPr>
                <w:sz w:val="28"/>
                <w:szCs w:val="28"/>
              </w:rPr>
              <w:t xml:space="preserve">; JUSTIFY </w:t>
            </w:r>
            <w:proofErr w:type="spellStart"/>
            <w:r w:rsidRPr="00B935CA">
              <w:rPr>
                <w:sz w:val="28"/>
                <w:szCs w:val="28"/>
              </w:rPr>
              <w:t>оң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және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сол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жақтары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бойынша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туралау</w:t>
            </w:r>
            <w:proofErr w:type="spellEnd"/>
          </w:p>
        </w:tc>
      </w:tr>
      <w:tr w:rsidR="00B935CA" w:rsidRPr="00B935CA" w14:paraId="6DDFC92C" w14:textId="77777777" w:rsidTr="00B93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14CF1" w14:textId="77777777" w:rsidR="00B935CA" w:rsidRPr="00B935CA" w:rsidRDefault="00B935CA" w:rsidP="00B935CA">
            <w:pPr>
              <w:rPr>
                <w:sz w:val="28"/>
                <w:szCs w:val="28"/>
              </w:rPr>
            </w:pPr>
            <w:r w:rsidRPr="00B935CA">
              <w:rPr>
                <w:b/>
                <w:bCs/>
                <w:sz w:val="28"/>
                <w:szCs w:val="28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36A187B4" w14:textId="77777777" w:rsidR="00B935CA" w:rsidRPr="00B935CA" w:rsidRDefault="00B935CA" w:rsidP="00B935CA">
            <w:pPr>
              <w:rPr>
                <w:sz w:val="28"/>
                <w:szCs w:val="28"/>
              </w:rPr>
            </w:pPr>
            <w:proofErr w:type="spellStart"/>
            <w:r w:rsidRPr="00B935CA">
              <w:rPr>
                <w:sz w:val="28"/>
                <w:szCs w:val="28"/>
              </w:rPr>
              <w:t>Кестенің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мазмұнын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көрсету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үшін</w:t>
            </w:r>
            <w:proofErr w:type="spellEnd"/>
            <w:r w:rsidRPr="00B935CA">
              <w:rPr>
                <w:sz w:val="28"/>
                <w:szCs w:val="28"/>
              </w:rPr>
              <w:t xml:space="preserve"> фон </w:t>
            </w:r>
            <w:proofErr w:type="spellStart"/>
            <w:r w:rsidRPr="00B935CA">
              <w:rPr>
                <w:sz w:val="28"/>
                <w:szCs w:val="28"/>
              </w:rPr>
              <w:t>ретінде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қолданылатын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растырлық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графикалық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кескін</w:t>
            </w:r>
            <w:proofErr w:type="spellEnd"/>
          </w:p>
        </w:tc>
      </w:tr>
      <w:tr w:rsidR="00B935CA" w:rsidRPr="00B935CA" w14:paraId="310A81A6" w14:textId="77777777" w:rsidTr="00B93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59372" w14:textId="77777777" w:rsidR="00B935CA" w:rsidRPr="00B935CA" w:rsidRDefault="00B935CA" w:rsidP="00B935CA">
            <w:pPr>
              <w:rPr>
                <w:sz w:val="28"/>
                <w:szCs w:val="28"/>
              </w:rPr>
            </w:pPr>
            <w:r w:rsidRPr="00B935CA">
              <w:rPr>
                <w:b/>
                <w:bCs/>
                <w:sz w:val="28"/>
                <w:szCs w:val="28"/>
              </w:rPr>
              <w:t>BGCOLOR</w:t>
            </w:r>
          </w:p>
        </w:tc>
        <w:tc>
          <w:tcPr>
            <w:tcW w:w="0" w:type="auto"/>
            <w:vAlign w:val="center"/>
            <w:hideMark/>
          </w:tcPr>
          <w:p w14:paraId="4B665CFF" w14:textId="77777777" w:rsidR="00B935CA" w:rsidRPr="00B935CA" w:rsidRDefault="00B935CA" w:rsidP="00B935CA">
            <w:pPr>
              <w:rPr>
                <w:sz w:val="28"/>
                <w:szCs w:val="28"/>
              </w:rPr>
            </w:pPr>
            <w:proofErr w:type="spellStart"/>
            <w:r w:rsidRPr="00B935CA">
              <w:rPr>
                <w:sz w:val="28"/>
                <w:szCs w:val="28"/>
              </w:rPr>
              <w:t>Кесте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үшін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фонның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түсі</w:t>
            </w:r>
            <w:proofErr w:type="spellEnd"/>
          </w:p>
        </w:tc>
      </w:tr>
      <w:tr w:rsidR="00B935CA" w:rsidRPr="00B935CA" w14:paraId="30C09820" w14:textId="77777777" w:rsidTr="00B93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C7D11" w14:textId="77777777" w:rsidR="00B935CA" w:rsidRPr="00B935CA" w:rsidRDefault="00B935CA" w:rsidP="00B935CA">
            <w:pPr>
              <w:rPr>
                <w:sz w:val="28"/>
                <w:szCs w:val="28"/>
              </w:rPr>
            </w:pPr>
            <w:r w:rsidRPr="00B935CA">
              <w:rPr>
                <w:b/>
                <w:bCs/>
                <w:sz w:val="28"/>
                <w:szCs w:val="28"/>
              </w:rPr>
              <w:t>BORDER</w:t>
            </w:r>
          </w:p>
        </w:tc>
        <w:tc>
          <w:tcPr>
            <w:tcW w:w="0" w:type="auto"/>
            <w:vAlign w:val="center"/>
            <w:hideMark/>
          </w:tcPr>
          <w:p w14:paraId="0EF6E51F" w14:textId="77777777" w:rsidR="00B935CA" w:rsidRPr="00B935CA" w:rsidRDefault="00B935CA" w:rsidP="00B935CA">
            <w:pPr>
              <w:rPr>
                <w:sz w:val="28"/>
                <w:szCs w:val="28"/>
              </w:rPr>
            </w:pPr>
            <w:proofErr w:type="spellStart"/>
            <w:r w:rsidRPr="00B935CA">
              <w:rPr>
                <w:sz w:val="28"/>
                <w:szCs w:val="28"/>
              </w:rPr>
              <w:t>Пикселмен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берілген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жақтау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қалыңдығын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орнату</w:t>
            </w:r>
            <w:proofErr w:type="spellEnd"/>
          </w:p>
        </w:tc>
      </w:tr>
      <w:tr w:rsidR="00B935CA" w:rsidRPr="00B935CA" w14:paraId="118EBB3A" w14:textId="77777777" w:rsidTr="00B93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8D080" w14:textId="77777777" w:rsidR="00B935CA" w:rsidRPr="00B935CA" w:rsidRDefault="00B935CA" w:rsidP="00B935CA">
            <w:pPr>
              <w:rPr>
                <w:sz w:val="28"/>
                <w:szCs w:val="28"/>
              </w:rPr>
            </w:pPr>
            <w:r w:rsidRPr="00B935CA">
              <w:rPr>
                <w:b/>
                <w:bCs/>
                <w:sz w:val="28"/>
                <w:szCs w:val="28"/>
              </w:rPr>
              <w:t>BORDERCOLOR</w:t>
            </w:r>
          </w:p>
        </w:tc>
        <w:tc>
          <w:tcPr>
            <w:tcW w:w="0" w:type="auto"/>
            <w:vAlign w:val="center"/>
            <w:hideMark/>
          </w:tcPr>
          <w:p w14:paraId="6C83A646" w14:textId="77777777" w:rsidR="00B935CA" w:rsidRPr="00B935CA" w:rsidRDefault="00B935CA" w:rsidP="00B935CA">
            <w:pPr>
              <w:rPr>
                <w:sz w:val="28"/>
                <w:szCs w:val="28"/>
              </w:rPr>
            </w:pPr>
            <w:proofErr w:type="spellStart"/>
            <w:r w:rsidRPr="00B935CA">
              <w:rPr>
                <w:sz w:val="28"/>
                <w:szCs w:val="28"/>
              </w:rPr>
              <w:t>Жақтау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түсін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орнату</w:t>
            </w:r>
            <w:proofErr w:type="spellEnd"/>
            <w:r w:rsidRPr="00B935CA">
              <w:rPr>
                <w:sz w:val="28"/>
                <w:szCs w:val="28"/>
              </w:rPr>
              <w:t xml:space="preserve">. </w:t>
            </w:r>
            <w:proofErr w:type="spellStart"/>
            <w:r w:rsidRPr="00B935CA">
              <w:rPr>
                <w:sz w:val="28"/>
                <w:szCs w:val="28"/>
              </w:rPr>
              <w:t>Бұл</w:t>
            </w:r>
            <w:proofErr w:type="spellEnd"/>
            <w:r w:rsidRPr="00B935CA">
              <w:rPr>
                <w:sz w:val="28"/>
                <w:szCs w:val="28"/>
              </w:rPr>
              <w:t xml:space="preserve"> параметр BORDER </w:t>
            </w:r>
            <w:proofErr w:type="spellStart"/>
            <w:r w:rsidRPr="00B935CA">
              <w:rPr>
                <w:sz w:val="28"/>
                <w:szCs w:val="28"/>
              </w:rPr>
              <w:t>параметрімен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бірге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қолданылады</w:t>
            </w:r>
            <w:proofErr w:type="spellEnd"/>
          </w:p>
        </w:tc>
      </w:tr>
      <w:tr w:rsidR="00B935CA" w:rsidRPr="00B935CA" w14:paraId="594B295B" w14:textId="77777777" w:rsidTr="00B93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153D9" w14:textId="77777777" w:rsidR="00B935CA" w:rsidRPr="00B935CA" w:rsidRDefault="00B935CA" w:rsidP="00B935CA">
            <w:pPr>
              <w:rPr>
                <w:sz w:val="28"/>
                <w:szCs w:val="28"/>
              </w:rPr>
            </w:pPr>
            <w:r w:rsidRPr="00B935CA">
              <w:rPr>
                <w:b/>
                <w:bCs/>
                <w:sz w:val="28"/>
                <w:szCs w:val="28"/>
              </w:rPr>
              <w:t>BORDERCOLORDARK</w:t>
            </w:r>
          </w:p>
        </w:tc>
        <w:tc>
          <w:tcPr>
            <w:tcW w:w="0" w:type="auto"/>
            <w:vAlign w:val="center"/>
            <w:hideMark/>
          </w:tcPr>
          <w:p w14:paraId="4CEA7303" w14:textId="77777777" w:rsidR="00B935CA" w:rsidRPr="00B935CA" w:rsidRDefault="00B935CA" w:rsidP="00B935CA">
            <w:pPr>
              <w:rPr>
                <w:sz w:val="28"/>
                <w:szCs w:val="28"/>
              </w:rPr>
            </w:pPr>
            <w:proofErr w:type="spellStart"/>
            <w:r w:rsidRPr="00B935CA">
              <w:rPr>
                <w:sz w:val="28"/>
                <w:szCs w:val="28"/>
              </w:rPr>
              <w:t>Үшөлшемді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жақтауды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ерекшелеу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үшін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қолданылатын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қараңғы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түс</w:t>
            </w:r>
            <w:proofErr w:type="spellEnd"/>
          </w:p>
        </w:tc>
      </w:tr>
      <w:tr w:rsidR="00B935CA" w:rsidRPr="00B935CA" w14:paraId="00A2293E" w14:textId="77777777" w:rsidTr="00B93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E7E26" w14:textId="77777777" w:rsidR="00B935CA" w:rsidRPr="00B935CA" w:rsidRDefault="00B935CA" w:rsidP="00B935CA">
            <w:pPr>
              <w:rPr>
                <w:sz w:val="28"/>
                <w:szCs w:val="28"/>
              </w:rPr>
            </w:pPr>
            <w:r w:rsidRPr="00B935CA">
              <w:rPr>
                <w:b/>
                <w:bCs/>
                <w:sz w:val="28"/>
                <w:szCs w:val="28"/>
              </w:rPr>
              <w:t>BORDERCOLORLIGHT</w:t>
            </w:r>
          </w:p>
        </w:tc>
        <w:tc>
          <w:tcPr>
            <w:tcW w:w="0" w:type="auto"/>
            <w:vAlign w:val="center"/>
            <w:hideMark/>
          </w:tcPr>
          <w:p w14:paraId="16BA3579" w14:textId="77777777" w:rsidR="00B935CA" w:rsidRPr="00B935CA" w:rsidRDefault="00B935CA" w:rsidP="00B935CA">
            <w:pPr>
              <w:rPr>
                <w:sz w:val="28"/>
                <w:szCs w:val="28"/>
              </w:rPr>
            </w:pPr>
            <w:proofErr w:type="spellStart"/>
            <w:r w:rsidRPr="00B935CA">
              <w:rPr>
                <w:sz w:val="28"/>
                <w:szCs w:val="28"/>
              </w:rPr>
              <w:t>Үшөлшемді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жақтауды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ерекшелеу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үшін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қолданылатын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ашық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түс</w:t>
            </w:r>
            <w:proofErr w:type="spellEnd"/>
          </w:p>
        </w:tc>
      </w:tr>
      <w:tr w:rsidR="00B935CA" w:rsidRPr="00B935CA" w14:paraId="682E1220" w14:textId="77777777" w:rsidTr="00B93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4F188" w14:textId="77777777" w:rsidR="00B935CA" w:rsidRPr="00B935CA" w:rsidRDefault="00B935CA" w:rsidP="00B935CA">
            <w:pPr>
              <w:rPr>
                <w:sz w:val="28"/>
                <w:szCs w:val="28"/>
              </w:rPr>
            </w:pPr>
            <w:r w:rsidRPr="00B935CA">
              <w:rPr>
                <w:b/>
                <w:bCs/>
                <w:sz w:val="28"/>
                <w:szCs w:val="28"/>
              </w:rPr>
              <w:t>CELLPADDING</w:t>
            </w:r>
          </w:p>
        </w:tc>
        <w:tc>
          <w:tcPr>
            <w:tcW w:w="0" w:type="auto"/>
            <w:vAlign w:val="center"/>
            <w:hideMark/>
          </w:tcPr>
          <w:p w14:paraId="0682EF96" w14:textId="77777777" w:rsidR="00B935CA" w:rsidRPr="00B935CA" w:rsidRDefault="00B935CA" w:rsidP="00B935CA">
            <w:pPr>
              <w:rPr>
                <w:sz w:val="28"/>
                <w:szCs w:val="28"/>
              </w:rPr>
            </w:pPr>
            <w:proofErr w:type="spellStart"/>
            <w:r w:rsidRPr="00B935CA">
              <w:rPr>
                <w:sz w:val="28"/>
                <w:szCs w:val="28"/>
              </w:rPr>
              <w:t>Кестенің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ұяшықтарының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жақтары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және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сол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ұяшықтың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мазмұны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арасындағы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қашықтық</w:t>
            </w:r>
            <w:proofErr w:type="spellEnd"/>
          </w:p>
        </w:tc>
      </w:tr>
      <w:tr w:rsidR="00B935CA" w:rsidRPr="00B935CA" w14:paraId="2F80BEE1" w14:textId="77777777" w:rsidTr="00B93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A3E26" w14:textId="77777777" w:rsidR="00B935CA" w:rsidRPr="00B935CA" w:rsidRDefault="00B935CA" w:rsidP="00B935CA">
            <w:pPr>
              <w:rPr>
                <w:sz w:val="28"/>
                <w:szCs w:val="28"/>
              </w:rPr>
            </w:pPr>
            <w:r w:rsidRPr="00B935CA">
              <w:rPr>
                <w:b/>
                <w:bCs/>
                <w:sz w:val="28"/>
                <w:szCs w:val="28"/>
              </w:rPr>
              <w:t>CELLSPACING</w:t>
            </w:r>
          </w:p>
        </w:tc>
        <w:tc>
          <w:tcPr>
            <w:tcW w:w="0" w:type="auto"/>
            <w:vAlign w:val="center"/>
            <w:hideMark/>
          </w:tcPr>
          <w:p w14:paraId="4EAF208E" w14:textId="77777777" w:rsidR="00B935CA" w:rsidRPr="00B935CA" w:rsidRDefault="00B935CA" w:rsidP="00B935CA">
            <w:pPr>
              <w:rPr>
                <w:sz w:val="28"/>
                <w:szCs w:val="28"/>
              </w:rPr>
            </w:pPr>
            <w:proofErr w:type="spellStart"/>
            <w:r w:rsidRPr="00B935CA">
              <w:rPr>
                <w:sz w:val="28"/>
                <w:szCs w:val="28"/>
              </w:rPr>
              <w:t>Кестенің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жақтауы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және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сол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кестенің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ұяшықтары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арасындағы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қашықтық</w:t>
            </w:r>
            <w:proofErr w:type="spellEnd"/>
          </w:p>
        </w:tc>
      </w:tr>
      <w:tr w:rsidR="00B935CA" w:rsidRPr="00B935CA" w14:paraId="49E1753E" w14:textId="77777777" w:rsidTr="00B93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A74B1" w14:textId="77777777" w:rsidR="00B935CA" w:rsidRPr="00B935CA" w:rsidRDefault="00B935CA" w:rsidP="00B935CA">
            <w:pPr>
              <w:rPr>
                <w:b/>
                <w:bCs/>
                <w:sz w:val="28"/>
                <w:szCs w:val="28"/>
              </w:rPr>
            </w:pPr>
            <w:r w:rsidRPr="00B935CA">
              <w:rPr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18B58FB" w14:textId="77777777" w:rsidR="00B935CA" w:rsidRPr="00B935CA" w:rsidRDefault="00B935CA" w:rsidP="00B935CA">
            <w:pPr>
              <w:rPr>
                <w:sz w:val="28"/>
                <w:szCs w:val="28"/>
              </w:rPr>
            </w:pPr>
            <w:proofErr w:type="spellStart"/>
            <w:r w:rsidRPr="00B935CA">
              <w:rPr>
                <w:sz w:val="28"/>
                <w:szCs w:val="28"/>
              </w:rPr>
              <w:t>Сипаттамасы</w:t>
            </w:r>
            <w:proofErr w:type="spellEnd"/>
          </w:p>
        </w:tc>
      </w:tr>
      <w:tr w:rsidR="00B935CA" w:rsidRPr="00B935CA" w14:paraId="4201178C" w14:textId="77777777" w:rsidTr="00B93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01E" w14:textId="77777777" w:rsidR="00B935CA" w:rsidRPr="00B935CA" w:rsidRDefault="00B935CA" w:rsidP="00B935CA">
            <w:pPr>
              <w:rPr>
                <w:b/>
                <w:bCs/>
                <w:sz w:val="28"/>
                <w:szCs w:val="28"/>
              </w:rPr>
            </w:pPr>
            <w:r w:rsidRPr="00B935CA">
              <w:rPr>
                <w:b/>
                <w:bCs/>
                <w:sz w:val="28"/>
                <w:szCs w:val="28"/>
              </w:rPr>
              <w:t>CLEAR</w:t>
            </w:r>
          </w:p>
        </w:tc>
        <w:tc>
          <w:tcPr>
            <w:tcW w:w="0" w:type="auto"/>
            <w:vAlign w:val="center"/>
            <w:hideMark/>
          </w:tcPr>
          <w:p w14:paraId="7B1A7B82" w14:textId="77777777" w:rsidR="00B935CA" w:rsidRPr="00B935CA" w:rsidRDefault="00B935CA" w:rsidP="00B935CA">
            <w:pPr>
              <w:rPr>
                <w:sz w:val="28"/>
                <w:szCs w:val="28"/>
              </w:rPr>
            </w:pPr>
            <w:proofErr w:type="spellStart"/>
            <w:r w:rsidRPr="00B935CA">
              <w:rPr>
                <w:sz w:val="28"/>
                <w:szCs w:val="28"/>
              </w:rPr>
              <w:t>Кестеден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кейінгі</w:t>
            </w:r>
            <w:proofErr w:type="spellEnd"/>
            <w:r w:rsidRPr="00B935CA">
              <w:rPr>
                <w:sz w:val="28"/>
                <w:szCs w:val="28"/>
              </w:rPr>
              <w:t xml:space="preserve"> HTML </w:t>
            </w:r>
            <w:proofErr w:type="spellStart"/>
            <w:r w:rsidRPr="00B935CA">
              <w:rPr>
                <w:sz w:val="28"/>
                <w:szCs w:val="28"/>
              </w:rPr>
              <w:t>құжатта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орналасқан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мәтінді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пішімдеу</w:t>
            </w:r>
            <w:proofErr w:type="spellEnd"/>
            <w:r w:rsidRPr="00B935CA">
              <w:rPr>
                <w:sz w:val="28"/>
                <w:szCs w:val="28"/>
              </w:rPr>
              <w:t xml:space="preserve">. NO </w:t>
            </w:r>
            <w:proofErr w:type="spellStart"/>
            <w:r w:rsidRPr="00B935CA">
              <w:rPr>
                <w:sz w:val="28"/>
                <w:szCs w:val="28"/>
              </w:rPr>
              <w:t>мәтін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кестеден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кейін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орналасады</w:t>
            </w:r>
            <w:proofErr w:type="spellEnd"/>
            <w:r w:rsidRPr="00B935CA">
              <w:rPr>
                <w:sz w:val="28"/>
                <w:szCs w:val="28"/>
              </w:rPr>
              <w:t xml:space="preserve">. LEFT </w:t>
            </w:r>
            <w:proofErr w:type="spellStart"/>
            <w:r w:rsidRPr="00B935CA">
              <w:rPr>
                <w:sz w:val="28"/>
                <w:szCs w:val="28"/>
              </w:rPr>
              <w:t>мәтін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кестеден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кейін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бірінші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жолда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орналасады</w:t>
            </w:r>
            <w:proofErr w:type="spellEnd"/>
            <w:r w:rsidRPr="00B935CA">
              <w:rPr>
                <w:sz w:val="28"/>
                <w:szCs w:val="28"/>
              </w:rPr>
              <w:t xml:space="preserve">. </w:t>
            </w:r>
            <w:proofErr w:type="spellStart"/>
            <w:r w:rsidRPr="00B935CA">
              <w:rPr>
                <w:sz w:val="28"/>
                <w:szCs w:val="28"/>
              </w:rPr>
              <w:t>Бұл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жол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сол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шекара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бойынша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тураланады</w:t>
            </w:r>
            <w:proofErr w:type="spellEnd"/>
            <w:r w:rsidRPr="00B935CA">
              <w:rPr>
                <w:sz w:val="28"/>
                <w:szCs w:val="28"/>
              </w:rPr>
              <w:t xml:space="preserve">. RIGHT </w:t>
            </w:r>
            <w:proofErr w:type="spellStart"/>
            <w:r w:rsidRPr="00B935CA">
              <w:rPr>
                <w:sz w:val="28"/>
                <w:szCs w:val="28"/>
              </w:rPr>
              <w:t>мәтін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кестеден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кейін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бірінші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жолда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орналасады</w:t>
            </w:r>
            <w:proofErr w:type="spellEnd"/>
            <w:r w:rsidRPr="00B935CA">
              <w:rPr>
                <w:sz w:val="28"/>
                <w:szCs w:val="28"/>
              </w:rPr>
              <w:t xml:space="preserve">. </w:t>
            </w:r>
            <w:proofErr w:type="spellStart"/>
            <w:r w:rsidRPr="00B935CA">
              <w:rPr>
                <w:sz w:val="28"/>
                <w:szCs w:val="28"/>
              </w:rPr>
              <w:t>Бұл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жол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оң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шекара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бойынша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тураланады</w:t>
            </w:r>
            <w:proofErr w:type="spellEnd"/>
          </w:p>
        </w:tc>
      </w:tr>
      <w:tr w:rsidR="00B935CA" w:rsidRPr="00B935CA" w14:paraId="592A768A" w14:textId="77777777" w:rsidTr="00B93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1304C" w14:textId="77777777" w:rsidR="00B935CA" w:rsidRPr="00B935CA" w:rsidRDefault="00B935CA" w:rsidP="00B935CA">
            <w:pPr>
              <w:rPr>
                <w:b/>
                <w:bCs/>
                <w:sz w:val="28"/>
                <w:szCs w:val="28"/>
              </w:rPr>
            </w:pPr>
            <w:r w:rsidRPr="00B935CA">
              <w:rPr>
                <w:b/>
                <w:bCs/>
                <w:sz w:val="28"/>
                <w:szCs w:val="28"/>
              </w:rPr>
              <w:t>COLS</w:t>
            </w:r>
          </w:p>
        </w:tc>
        <w:tc>
          <w:tcPr>
            <w:tcW w:w="0" w:type="auto"/>
            <w:vAlign w:val="center"/>
            <w:hideMark/>
          </w:tcPr>
          <w:p w14:paraId="45D6B6AA" w14:textId="77777777" w:rsidR="00B935CA" w:rsidRPr="00B935CA" w:rsidRDefault="00B935CA" w:rsidP="00B935CA">
            <w:pPr>
              <w:rPr>
                <w:sz w:val="28"/>
                <w:szCs w:val="28"/>
              </w:rPr>
            </w:pPr>
            <w:proofErr w:type="spellStart"/>
            <w:r w:rsidRPr="00B935CA">
              <w:rPr>
                <w:sz w:val="28"/>
                <w:szCs w:val="28"/>
              </w:rPr>
              <w:t>Кестедегі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бағандар</w:t>
            </w:r>
            <w:proofErr w:type="spellEnd"/>
            <w:r w:rsidRPr="00B935CA">
              <w:rPr>
                <w:sz w:val="28"/>
                <w:szCs w:val="28"/>
              </w:rPr>
              <w:t xml:space="preserve"> саны</w:t>
            </w:r>
          </w:p>
        </w:tc>
      </w:tr>
      <w:tr w:rsidR="00B935CA" w:rsidRPr="00B935CA" w14:paraId="6388A8F8" w14:textId="77777777" w:rsidTr="00B93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283B8" w14:textId="77777777" w:rsidR="00B935CA" w:rsidRPr="00B935CA" w:rsidRDefault="00B935CA" w:rsidP="00B935CA">
            <w:pPr>
              <w:rPr>
                <w:b/>
                <w:bCs/>
                <w:sz w:val="28"/>
                <w:szCs w:val="28"/>
              </w:rPr>
            </w:pPr>
            <w:r w:rsidRPr="00B935CA">
              <w:rPr>
                <w:b/>
                <w:bCs/>
                <w:sz w:val="28"/>
                <w:szCs w:val="28"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14:paraId="5A53FFC9" w14:textId="77777777" w:rsidR="00B935CA" w:rsidRPr="00B935CA" w:rsidRDefault="00B935CA" w:rsidP="00B935CA">
            <w:pPr>
              <w:rPr>
                <w:sz w:val="28"/>
                <w:szCs w:val="28"/>
              </w:rPr>
            </w:pPr>
            <w:proofErr w:type="spellStart"/>
            <w:r w:rsidRPr="00B935CA">
              <w:rPr>
                <w:sz w:val="28"/>
                <w:szCs w:val="28"/>
              </w:rPr>
              <w:t>Бұл</w:t>
            </w:r>
            <w:proofErr w:type="spellEnd"/>
            <w:r w:rsidRPr="00B935CA">
              <w:rPr>
                <w:sz w:val="28"/>
                <w:szCs w:val="28"/>
              </w:rPr>
              <w:t xml:space="preserve"> параметр </w:t>
            </w:r>
            <w:proofErr w:type="spellStart"/>
            <w:r w:rsidRPr="00B935CA">
              <w:rPr>
                <w:sz w:val="28"/>
                <w:szCs w:val="28"/>
              </w:rPr>
              <w:t>кестенің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жан-жағында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орналасқан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жақтаудың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сыртқы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түрін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анықтайды</w:t>
            </w:r>
            <w:proofErr w:type="spellEnd"/>
            <w:r w:rsidRPr="00B935CA">
              <w:rPr>
                <w:sz w:val="28"/>
                <w:szCs w:val="28"/>
              </w:rPr>
              <w:t xml:space="preserve">. </w:t>
            </w:r>
            <w:proofErr w:type="spellStart"/>
            <w:r w:rsidRPr="00B935CA">
              <w:rPr>
                <w:sz w:val="28"/>
                <w:szCs w:val="28"/>
              </w:rPr>
              <w:t>Оның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келесі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мәндері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болады</w:t>
            </w:r>
            <w:proofErr w:type="spellEnd"/>
            <w:r w:rsidRPr="00B935CA">
              <w:rPr>
                <w:sz w:val="28"/>
                <w:szCs w:val="28"/>
              </w:rPr>
              <w:t xml:space="preserve">: BORDER </w:t>
            </w:r>
            <w:proofErr w:type="spellStart"/>
            <w:r w:rsidRPr="00B935CA">
              <w:rPr>
                <w:sz w:val="28"/>
                <w:szCs w:val="28"/>
              </w:rPr>
              <w:t>кестенің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барлық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жақтарынан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жақтау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көрсетіледі</w:t>
            </w:r>
            <w:proofErr w:type="spellEnd"/>
            <w:r w:rsidRPr="00B935CA">
              <w:rPr>
                <w:sz w:val="28"/>
                <w:szCs w:val="28"/>
              </w:rPr>
              <w:t xml:space="preserve">; VOID </w:t>
            </w:r>
            <w:proofErr w:type="spellStart"/>
            <w:r w:rsidRPr="00B935CA">
              <w:rPr>
                <w:sz w:val="28"/>
                <w:szCs w:val="28"/>
              </w:rPr>
              <w:t>кестенің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жан-жағындағы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жақтау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көрсетілмейді</w:t>
            </w:r>
            <w:proofErr w:type="spellEnd"/>
            <w:r w:rsidRPr="00B935CA">
              <w:rPr>
                <w:sz w:val="28"/>
                <w:szCs w:val="28"/>
              </w:rPr>
              <w:t xml:space="preserve">; ABOVE </w:t>
            </w:r>
            <w:proofErr w:type="spellStart"/>
            <w:r w:rsidRPr="00B935CA">
              <w:rPr>
                <w:sz w:val="28"/>
                <w:szCs w:val="28"/>
              </w:rPr>
              <w:t>жоғарғы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жақтау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көрсетіледі</w:t>
            </w:r>
            <w:proofErr w:type="spellEnd"/>
            <w:r w:rsidRPr="00B935CA">
              <w:rPr>
                <w:sz w:val="28"/>
                <w:szCs w:val="28"/>
              </w:rPr>
              <w:t xml:space="preserve">; BELOW </w:t>
            </w:r>
            <w:proofErr w:type="spellStart"/>
            <w:r w:rsidRPr="00B935CA">
              <w:rPr>
                <w:sz w:val="28"/>
                <w:szCs w:val="28"/>
              </w:rPr>
              <w:t>төменгі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жақтау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көрсетіледі</w:t>
            </w:r>
            <w:proofErr w:type="spellEnd"/>
            <w:r w:rsidRPr="00B935CA">
              <w:rPr>
                <w:sz w:val="28"/>
                <w:szCs w:val="28"/>
              </w:rPr>
              <w:t xml:space="preserve">; HSIDES </w:t>
            </w:r>
            <w:proofErr w:type="spellStart"/>
            <w:r w:rsidRPr="00B935CA">
              <w:rPr>
                <w:sz w:val="28"/>
                <w:szCs w:val="28"/>
              </w:rPr>
              <w:t>жоғарғы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және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төменгі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жақтау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көрсетіледі</w:t>
            </w:r>
            <w:proofErr w:type="spellEnd"/>
            <w:r w:rsidRPr="00B935CA">
              <w:rPr>
                <w:sz w:val="28"/>
                <w:szCs w:val="28"/>
              </w:rPr>
              <w:t xml:space="preserve">; LHS </w:t>
            </w:r>
            <w:proofErr w:type="spellStart"/>
            <w:r w:rsidRPr="00B935CA">
              <w:rPr>
                <w:sz w:val="28"/>
                <w:szCs w:val="28"/>
              </w:rPr>
              <w:t>сол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жақтау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көрсетіледі</w:t>
            </w:r>
            <w:proofErr w:type="spellEnd"/>
            <w:r w:rsidRPr="00B935CA">
              <w:rPr>
                <w:sz w:val="28"/>
                <w:szCs w:val="28"/>
              </w:rPr>
              <w:t xml:space="preserve">; RHS </w:t>
            </w:r>
            <w:proofErr w:type="spellStart"/>
            <w:r w:rsidRPr="00B935CA">
              <w:rPr>
                <w:sz w:val="28"/>
                <w:szCs w:val="28"/>
              </w:rPr>
              <w:t>оң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жақтау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көрсетіледі</w:t>
            </w:r>
            <w:proofErr w:type="spellEnd"/>
            <w:r w:rsidRPr="00B935CA">
              <w:rPr>
                <w:sz w:val="28"/>
                <w:szCs w:val="28"/>
              </w:rPr>
              <w:t xml:space="preserve">; VSIDES </w:t>
            </w:r>
            <w:proofErr w:type="spellStart"/>
            <w:r w:rsidRPr="00B935CA">
              <w:rPr>
                <w:sz w:val="28"/>
                <w:szCs w:val="28"/>
              </w:rPr>
              <w:t>жақтау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кестенің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сол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және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оң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жағынан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көрсетіледі</w:t>
            </w:r>
            <w:proofErr w:type="spellEnd"/>
            <w:r w:rsidRPr="00B935CA">
              <w:rPr>
                <w:sz w:val="28"/>
                <w:szCs w:val="28"/>
              </w:rPr>
              <w:t xml:space="preserve">; BOX </w:t>
            </w:r>
            <w:proofErr w:type="spellStart"/>
            <w:r w:rsidRPr="00B935CA">
              <w:rPr>
                <w:sz w:val="28"/>
                <w:szCs w:val="28"/>
              </w:rPr>
              <w:t>жақтау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кестенің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сыртқы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жағынан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көрсетіледі</w:t>
            </w:r>
            <w:proofErr w:type="spellEnd"/>
            <w:r w:rsidRPr="00B935CA">
              <w:rPr>
                <w:sz w:val="28"/>
                <w:szCs w:val="28"/>
              </w:rPr>
              <w:t xml:space="preserve">. Егер </w:t>
            </w:r>
            <w:proofErr w:type="spellStart"/>
            <w:r w:rsidRPr="00B935CA">
              <w:rPr>
                <w:sz w:val="28"/>
                <w:szCs w:val="28"/>
              </w:rPr>
              <w:t>кестенің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жолдары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навигатордың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көру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терезесінде</w:t>
            </w:r>
            <w:proofErr w:type="spellEnd"/>
            <w:r w:rsidRPr="00B935CA">
              <w:rPr>
                <w:sz w:val="28"/>
                <w:szCs w:val="28"/>
              </w:rPr>
              <w:t xml:space="preserve"> горизонталь </w:t>
            </w:r>
            <w:proofErr w:type="spellStart"/>
            <w:r w:rsidRPr="00B935CA">
              <w:rPr>
                <w:sz w:val="28"/>
                <w:szCs w:val="28"/>
              </w:rPr>
              <w:t>бойынша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сыймаса</w:t>
            </w:r>
            <w:proofErr w:type="spellEnd"/>
            <w:r w:rsidRPr="00B935CA">
              <w:rPr>
                <w:sz w:val="28"/>
                <w:szCs w:val="28"/>
              </w:rPr>
              <w:t xml:space="preserve">, </w:t>
            </w:r>
            <w:proofErr w:type="spellStart"/>
            <w:r w:rsidRPr="00B935CA">
              <w:rPr>
                <w:sz w:val="28"/>
                <w:szCs w:val="28"/>
              </w:rPr>
              <w:t>онда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олар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келесі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жолға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көшіріледі</w:t>
            </w:r>
            <w:proofErr w:type="spellEnd"/>
          </w:p>
        </w:tc>
      </w:tr>
      <w:tr w:rsidR="00B935CA" w:rsidRPr="00B935CA" w14:paraId="091AFA63" w14:textId="77777777" w:rsidTr="00B93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721F7" w14:textId="77777777" w:rsidR="00B935CA" w:rsidRPr="00B935CA" w:rsidRDefault="00B935CA" w:rsidP="00B935CA">
            <w:pPr>
              <w:rPr>
                <w:b/>
                <w:bCs/>
                <w:sz w:val="28"/>
                <w:szCs w:val="28"/>
              </w:rPr>
            </w:pPr>
            <w:r w:rsidRPr="00B935CA">
              <w:rPr>
                <w:b/>
                <w:bCs/>
                <w:sz w:val="28"/>
                <w:szCs w:val="28"/>
              </w:rPr>
              <w:t>RULES</w:t>
            </w:r>
          </w:p>
        </w:tc>
        <w:tc>
          <w:tcPr>
            <w:tcW w:w="0" w:type="auto"/>
            <w:vAlign w:val="center"/>
            <w:hideMark/>
          </w:tcPr>
          <w:p w14:paraId="4E6EBB79" w14:textId="77777777" w:rsidR="00B935CA" w:rsidRPr="00B935CA" w:rsidRDefault="00B935CA" w:rsidP="00B935CA">
            <w:pPr>
              <w:rPr>
                <w:sz w:val="28"/>
                <w:szCs w:val="28"/>
              </w:rPr>
            </w:pPr>
            <w:proofErr w:type="spellStart"/>
            <w:r w:rsidRPr="00B935CA">
              <w:rPr>
                <w:sz w:val="28"/>
                <w:szCs w:val="28"/>
              </w:rPr>
              <w:t>Бұл</w:t>
            </w:r>
            <w:proofErr w:type="spellEnd"/>
            <w:r w:rsidRPr="00B935CA">
              <w:rPr>
                <w:sz w:val="28"/>
                <w:szCs w:val="28"/>
              </w:rPr>
              <w:t xml:space="preserve"> параметр </w:t>
            </w:r>
            <w:proofErr w:type="spellStart"/>
            <w:r w:rsidRPr="00B935CA">
              <w:rPr>
                <w:sz w:val="28"/>
                <w:szCs w:val="28"/>
              </w:rPr>
              <w:t>кесте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ұяшықтарының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өз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іштеріне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бөлінетін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түзулердің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сыртқы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түрін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анықтайды</w:t>
            </w:r>
            <w:proofErr w:type="spellEnd"/>
            <w:r w:rsidRPr="00B935CA">
              <w:rPr>
                <w:sz w:val="28"/>
                <w:szCs w:val="28"/>
              </w:rPr>
              <w:t xml:space="preserve">. </w:t>
            </w:r>
            <w:proofErr w:type="spellStart"/>
            <w:r w:rsidRPr="00B935CA">
              <w:rPr>
                <w:sz w:val="28"/>
                <w:szCs w:val="28"/>
              </w:rPr>
              <w:t>Оның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келесі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мәндері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болады</w:t>
            </w:r>
            <w:proofErr w:type="spellEnd"/>
            <w:r w:rsidRPr="00B935CA">
              <w:rPr>
                <w:sz w:val="28"/>
                <w:szCs w:val="28"/>
              </w:rPr>
              <w:t xml:space="preserve">: NONE </w:t>
            </w:r>
            <w:proofErr w:type="spellStart"/>
            <w:r w:rsidRPr="00B935CA">
              <w:rPr>
                <w:sz w:val="28"/>
                <w:szCs w:val="28"/>
              </w:rPr>
              <w:t>кесте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ұяшықтар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арасындағы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бөліктіргіш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сызықтар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көрсетілмейді</w:t>
            </w:r>
            <w:proofErr w:type="spellEnd"/>
            <w:r w:rsidRPr="00B935CA">
              <w:rPr>
                <w:sz w:val="28"/>
                <w:szCs w:val="28"/>
              </w:rPr>
              <w:t xml:space="preserve">; GROUPS THEAD, TBODY, TFOOT </w:t>
            </w:r>
            <w:proofErr w:type="spellStart"/>
            <w:r w:rsidRPr="00B935CA">
              <w:rPr>
                <w:sz w:val="28"/>
                <w:szCs w:val="28"/>
              </w:rPr>
              <w:t>және</w:t>
            </w:r>
            <w:proofErr w:type="spellEnd"/>
            <w:r w:rsidRPr="00B935CA">
              <w:rPr>
                <w:sz w:val="28"/>
                <w:szCs w:val="28"/>
              </w:rPr>
              <w:t xml:space="preserve"> COLGROUP </w:t>
            </w:r>
            <w:proofErr w:type="spellStart"/>
            <w:r w:rsidRPr="00B935CA">
              <w:rPr>
                <w:sz w:val="28"/>
                <w:szCs w:val="28"/>
              </w:rPr>
              <w:t>операторларымен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анықталған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барлық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кесте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топтары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арасындағы</w:t>
            </w:r>
            <w:proofErr w:type="spellEnd"/>
            <w:r w:rsidRPr="00B935CA">
              <w:rPr>
                <w:sz w:val="28"/>
                <w:szCs w:val="28"/>
              </w:rPr>
              <w:t xml:space="preserve"> горизонталь </w:t>
            </w:r>
            <w:proofErr w:type="spellStart"/>
            <w:r w:rsidRPr="00B935CA">
              <w:rPr>
                <w:sz w:val="28"/>
                <w:szCs w:val="28"/>
              </w:rPr>
              <w:t>бөліктіргіш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сызықтар</w:t>
            </w:r>
            <w:proofErr w:type="spellEnd"/>
            <w:r w:rsidRPr="00B935CA">
              <w:rPr>
                <w:sz w:val="28"/>
                <w:szCs w:val="28"/>
              </w:rPr>
              <w:t xml:space="preserve">; ROWS </w:t>
            </w:r>
            <w:proofErr w:type="spellStart"/>
            <w:r w:rsidRPr="00B935CA">
              <w:rPr>
                <w:sz w:val="28"/>
                <w:szCs w:val="28"/>
              </w:rPr>
              <w:t>барлық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кесте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жолдар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арасындағы</w:t>
            </w:r>
            <w:proofErr w:type="spellEnd"/>
            <w:r w:rsidRPr="00B935CA">
              <w:rPr>
                <w:sz w:val="28"/>
                <w:szCs w:val="28"/>
              </w:rPr>
              <w:t xml:space="preserve"> горизонталь </w:t>
            </w:r>
            <w:proofErr w:type="spellStart"/>
            <w:r w:rsidRPr="00B935CA">
              <w:rPr>
                <w:sz w:val="28"/>
                <w:szCs w:val="28"/>
              </w:rPr>
              <w:t>бөліктіргіш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сызықтар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көрсетіледі</w:t>
            </w:r>
            <w:proofErr w:type="spellEnd"/>
            <w:r w:rsidRPr="00B935CA">
              <w:rPr>
                <w:sz w:val="28"/>
                <w:szCs w:val="28"/>
              </w:rPr>
              <w:t xml:space="preserve">; COLS </w:t>
            </w:r>
            <w:proofErr w:type="spellStart"/>
            <w:r w:rsidRPr="00B935CA">
              <w:rPr>
                <w:sz w:val="28"/>
                <w:szCs w:val="28"/>
              </w:rPr>
              <w:t>кесте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бағаналар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арасындағы</w:t>
            </w:r>
            <w:proofErr w:type="spellEnd"/>
            <w:r w:rsidRPr="00B935CA">
              <w:rPr>
                <w:sz w:val="28"/>
                <w:szCs w:val="28"/>
              </w:rPr>
              <w:t xml:space="preserve"> вертикаль </w:t>
            </w:r>
            <w:proofErr w:type="spellStart"/>
            <w:r w:rsidRPr="00B935CA">
              <w:rPr>
                <w:sz w:val="28"/>
                <w:szCs w:val="28"/>
              </w:rPr>
              <w:t>бөліктіргіш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сызықтар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көрсетіледі</w:t>
            </w:r>
            <w:proofErr w:type="spellEnd"/>
          </w:p>
        </w:tc>
      </w:tr>
      <w:tr w:rsidR="00B935CA" w:rsidRPr="00B935CA" w14:paraId="4F485BD6" w14:textId="77777777" w:rsidTr="00B93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44AE1" w14:textId="77777777" w:rsidR="00B935CA" w:rsidRPr="00B935CA" w:rsidRDefault="00B935CA" w:rsidP="00B935CA">
            <w:pPr>
              <w:rPr>
                <w:b/>
                <w:bCs/>
                <w:sz w:val="28"/>
                <w:szCs w:val="28"/>
              </w:rPr>
            </w:pPr>
            <w:r w:rsidRPr="00B935CA">
              <w:rPr>
                <w:b/>
                <w:bCs/>
                <w:sz w:val="28"/>
                <w:szCs w:val="28"/>
              </w:rPr>
              <w:t>VALIGN</w:t>
            </w:r>
          </w:p>
        </w:tc>
        <w:tc>
          <w:tcPr>
            <w:tcW w:w="0" w:type="auto"/>
            <w:vAlign w:val="center"/>
            <w:hideMark/>
          </w:tcPr>
          <w:p w14:paraId="1EB98C4E" w14:textId="77777777" w:rsidR="00B935CA" w:rsidRPr="00B935CA" w:rsidRDefault="00B935CA" w:rsidP="00B935CA">
            <w:pPr>
              <w:rPr>
                <w:sz w:val="28"/>
                <w:szCs w:val="28"/>
              </w:rPr>
            </w:pPr>
            <w:proofErr w:type="spellStart"/>
            <w:r w:rsidRPr="00B935CA">
              <w:rPr>
                <w:sz w:val="28"/>
                <w:szCs w:val="28"/>
              </w:rPr>
              <w:t>Бұл</w:t>
            </w:r>
            <w:proofErr w:type="spellEnd"/>
            <w:r w:rsidRPr="00B935CA">
              <w:rPr>
                <w:sz w:val="28"/>
                <w:szCs w:val="28"/>
              </w:rPr>
              <w:t xml:space="preserve"> параметр </w:t>
            </w:r>
            <w:proofErr w:type="spellStart"/>
            <w:r w:rsidRPr="00B935CA">
              <w:rPr>
                <w:sz w:val="28"/>
                <w:szCs w:val="28"/>
              </w:rPr>
              <w:t>кестенің</w:t>
            </w:r>
            <w:proofErr w:type="spellEnd"/>
            <w:r w:rsidRPr="00B935CA">
              <w:rPr>
                <w:sz w:val="28"/>
                <w:szCs w:val="28"/>
              </w:rPr>
              <w:t xml:space="preserve"> вертикаль </w:t>
            </w:r>
            <w:proofErr w:type="spellStart"/>
            <w:r w:rsidRPr="00B935CA">
              <w:rPr>
                <w:sz w:val="28"/>
                <w:szCs w:val="28"/>
              </w:rPr>
              <w:t>бойынша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туралауын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көрсетеді</w:t>
            </w:r>
            <w:proofErr w:type="spellEnd"/>
            <w:r w:rsidRPr="00B935CA">
              <w:rPr>
                <w:sz w:val="28"/>
                <w:szCs w:val="28"/>
              </w:rPr>
              <w:t xml:space="preserve">. </w:t>
            </w:r>
            <w:proofErr w:type="spellStart"/>
            <w:r w:rsidRPr="00B935CA">
              <w:rPr>
                <w:sz w:val="28"/>
                <w:szCs w:val="28"/>
              </w:rPr>
              <w:t>Оның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келесі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мәндері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болады</w:t>
            </w:r>
            <w:proofErr w:type="spellEnd"/>
            <w:r w:rsidRPr="00B935CA">
              <w:rPr>
                <w:sz w:val="28"/>
                <w:szCs w:val="28"/>
              </w:rPr>
              <w:t xml:space="preserve">: TOP </w:t>
            </w:r>
            <w:proofErr w:type="spellStart"/>
            <w:r w:rsidRPr="00B935CA">
              <w:rPr>
                <w:sz w:val="28"/>
                <w:szCs w:val="28"/>
              </w:rPr>
              <w:t>жоғарғы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шекара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бойынша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туралау</w:t>
            </w:r>
            <w:proofErr w:type="spellEnd"/>
            <w:r w:rsidRPr="00B935CA">
              <w:rPr>
                <w:sz w:val="28"/>
                <w:szCs w:val="28"/>
              </w:rPr>
              <w:t xml:space="preserve">; MIDDLE </w:t>
            </w:r>
            <w:proofErr w:type="spellStart"/>
            <w:r w:rsidRPr="00B935CA">
              <w:rPr>
                <w:sz w:val="28"/>
                <w:szCs w:val="28"/>
              </w:rPr>
              <w:t>терезе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ортасы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бойынша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туралау</w:t>
            </w:r>
            <w:proofErr w:type="spellEnd"/>
            <w:r w:rsidRPr="00B935CA">
              <w:rPr>
                <w:sz w:val="28"/>
                <w:szCs w:val="28"/>
              </w:rPr>
              <w:t xml:space="preserve">; BOTTOM </w:t>
            </w:r>
            <w:proofErr w:type="spellStart"/>
            <w:r w:rsidRPr="00B935CA">
              <w:rPr>
                <w:sz w:val="28"/>
                <w:szCs w:val="28"/>
              </w:rPr>
              <w:t>төменгі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шекара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бойынша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туралау</w:t>
            </w:r>
            <w:proofErr w:type="spellEnd"/>
            <w:r w:rsidRPr="00B935CA">
              <w:rPr>
                <w:sz w:val="28"/>
                <w:szCs w:val="28"/>
              </w:rPr>
              <w:t xml:space="preserve">; BASELINE </w:t>
            </w:r>
            <w:proofErr w:type="spellStart"/>
            <w:r w:rsidRPr="00B935CA">
              <w:rPr>
                <w:sz w:val="28"/>
                <w:szCs w:val="28"/>
              </w:rPr>
              <w:t>мәтіннің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базалық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сызығы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бойынша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туралау</w:t>
            </w:r>
            <w:proofErr w:type="spellEnd"/>
            <w:r w:rsidRPr="00B935CA">
              <w:rPr>
                <w:sz w:val="28"/>
                <w:szCs w:val="28"/>
              </w:rPr>
              <w:t xml:space="preserve">; </w:t>
            </w:r>
            <w:proofErr w:type="spellStart"/>
            <w:r w:rsidRPr="00B935CA">
              <w:rPr>
                <w:sz w:val="28"/>
                <w:szCs w:val="28"/>
              </w:rPr>
              <w:t>Навигатордың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көру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терезесінің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енінен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алынған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пикселмен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немесе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процентпен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берілген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кесте</w:t>
            </w:r>
            <w:proofErr w:type="spellEnd"/>
            <w:r w:rsidRPr="00B935CA">
              <w:rPr>
                <w:sz w:val="28"/>
                <w:szCs w:val="28"/>
              </w:rPr>
              <w:t xml:space="preserve"> </w:t>
            </w:r>
            <w:proofErr w:type="spellStart"/>
            <w:r w:rsidRPr="00B935CA">
              <w:rPr>
                <w:sz w:val="28"/>
                <w:szCs w:val="28"/>
              </w:rPr>
              <w:t>ені</w:t>
            </w:r>
            <w:proofErr w:type="spellEnd"/>
          </w:p>
        </w:tc>
      </w:tr>
    </w:tbl>
    <w:p w14:paraId="25A0BBA1" w14:textId="77777777" w:rsidR="00B935CA" w:rsidRPr="00B935CA" w:rsidRDefault="00B935CA">
      <w:pPr>
        <w:rPr>
          <w:sz w:val="28"/>
          <w:szCs w:val="28"/>
        </w:rPr>
      </w:pPr>
    </w:p>
    <w:sectPr w:rsidR="00B935CA" w:rsidRPr="00B935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445"/>
    <w:rsid w:val="00205C7A"/>
    <w:rsid w:val="00266445"/>
    <w:rsid w:val="002D4587"/>
    <w:rsid w:val="004773A4"/>
    <w:rsid w:val="00833AEF"/>
    <w:rsid w:val="009B07AD"/>
    <w:rsid w:val="00B935CA"/>
    <w:rsid w:val="00CC1D4A"/>
    <w:rsid w:val="00FA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C9E49"/>
  <w15:chartTrackingRefBased/>
  <w15:docId w15:val="{22D0A4E7-707E-4533-A432-E41BECD2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6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6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64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6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64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6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6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6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6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64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6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64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644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644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64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64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64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64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6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6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6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6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6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64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64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644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64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644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6445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B935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2026-02-04T10:40:00Z</dcterms:created>
  <dcterms:modified xsi:type="dcterms:W3CDTF">2026-02-04T10:57:00Z</dcterms:modified>
</cp:coreProperties>
</file>