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166D3" w14:textId="03641D22" w:rsidR="00004703" w:rsidRPr="00FF4DEE" w:rsidRDefault="00294EA3" w:rsidP="00FA2E08">
      <w:pPr>
        <w:autoSpaceDE w:val="0"/>
        <w:autoSpaceDN w:val="0"/>
        <w:adjustRightInd w:val="0"/>
        <w:spacing w:before="480" w:after="0" w:line="240" w:lineRule="auto"/>
        <w:rPr>
          <w:rFonts w:ascii="Verdana" w:eastAsiaTheme="minorHAnsi" w:hAnsi="Verdana" w:cs="TTdcr10"/>
          <w:b/>
          <w:smallCaps/>
          <w:color w:val="0A6654"/>
          <w:sz w:val="32"/>
          <w:szCs w:val="32"/>
          <w:lang w:val="fr-FR"/>
        </w:rPr>
      </w:pPr>
      <w:r w:rsidRPr="00FF4DEE">
        <w:rPr>
          <w:rFonts w:ascii="Verdana" w:eastAsia="Verdana" w:hAnsi="Verdana"/>
          <w:b/>
          <w:bCs/>
          <w:smallCaps/>
          <w:color w:val="3A9A98"/>
          <w:kern w:val="24"/>
          <w:sz w:val="32"/>
          <w:szCs w:val="32"/>
          <w:lang w:val="fr-FR"/>
        </w:rPr>
        <w:t>Dr. Pierre-Alexandre Balland</w:t>
      </w:r>
    </w:p>
    <w:p w14:paraId="3A929E18" w14:textId="2CDD6888" w:rsidR="00004703" w:rsidRPr="008074D9" w:rsidRDefault="006B4E8C" w:rsidP="00004703">
      <w:pPr>
        <w:autoSpaceDE w:val="0"/>
        <w:autoSpaceDN w:val="0"/>
        <w:adjustRightInd w:val="0"/>
        <w:spacing w:after="0" w:line="240" w:lineRule="auto"/>
        <w:rPr>
          <w:rFonts w:ascii="Verdana" w:eastAsiaTheme="minorHAnsi" w:hAnsi="Verdana" w:cs="TTdcr10"/>
          <w:sz w:val="28"/>
          <w:szCs w:val="28"/>
          <w:lang w:val="fr-FR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520F51B" wp14:editId="4263775F">
            <wp:simplePos x="0" y="0"/>
            <wp:positionH relativeFrom="column">
              <wp:posOffset>4369845</wp:posOffset>
            </wp:positionH>
            <wp:positionV relativeFrom="paragraph">
              <wp:posOffset>152225</wp:posOffset>
            </wp:positionV>
            <wp:extent cx="1713600" cy="1786008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3600" cy="17860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2949A2" w14:textId="77777777" w:rsidR="00E94A43" w:rsidRDefault="00E94A43" w:rsidP="00862648">
      <w:pPr>
        <w:autoSpaceDE w:val="0"/>
        <w:autoSpaceDN w:val="0"/>
        <w:adjustRightInd w:val="0"/>
        <w:spacing w:after="60" w:line="240" w:lineRule="auto"/>
        <w:rPr>
          <w:rFonts w:ascii="Verdana" w:eastAsiaTheme="minorHAnsi" w:hAnsi="Verdana" w:cs="TTdcr10"/>
          <w:sz w:val="19"/>
          <w:szCs w:val="19"/>
          <w:lang w:val="fr-FR"/>
        </w:rPr>
      </w:pPr>
    </w:p>
    <w:p w14:paraId="58FBD110" w14:textId="30796475" w:rsidR="003F31A4" w:rsidRPr="000977DA" w:rsidRDefault="000977DA" w:rsidP="0044104F">
      <w:pPr>
        <w:autoSpaceDE w:val="0"/>
        <w:autoSpaceDN w:val="0"/>
        <w:adjustRightInd w:val="0"/>
        <w:spacing w:after="0" w:line="240" w:lineRule="auto"/>
        <w:rPr>
          <w:rFonts w:ascii="Verdana" w:eastAsiaTheme="minorHAnsi" w:hAnsi="Verdana" w:cs="TTdcr10"/>
          <w:sz w:val="21"/>
          <w:szCs w:val="21"/>
        </w:rPr>
      </w:pPr>
      <w:r w:rsidRPr="000977DA">
        <w:rPr>
          <w:rFonts w:ascii="Verdana" w:eastAsiaTheme="minorHAnsi" w:hAnsi="Verdana" w:cs="TTdcr10"/>
          <w:sz w:val="21"/>
          <w:szCs w:val="21"/>
        </w:rPr>
        <w:t>Chief Data Sc</w:t>
      </w:r>
      <w:r>
        <w:rPr>
          <w:rFonts w:ascii="Verdana" w:eastAsiaTheme="minorHAnsi" w:hAnsi="Verdana" w:cs="TTdcr10"/>
          <w:sz w:val="21"/>
          <w:szCs w:val="21"/>
        </w:rPr>
        <w:t xml:space="preserve">ientist </w:t>
      </w:r>
    </w:p>
    <w:p w14:paraId="7F4DA301" w14:textId="77777777" w:rsidR="000977DA" w:rsidRDefault="000977DA" w:rsidP="0044104F">
      <w:pPr>
        <w:autoSpaceDE w:val="0"/>
        <w:autoSpaceDN w:val="0"/>
        <w:adjustRightInd w:val="0"/>
        <w:spacing w:after="0" w:line="240" w:lineRule="auto"/>
        <w:rPr>
          <w:rFonts w:ascii="Verdana" w:hAnsi="Verdana" w:cs="Arial"/>
          <w:b/>
          <w:bCs/>
          <w:color w:val="173E2A"/>
          <w:kern w:val="24"/>
          <w:sz w:val="21"/>
          <w:szCs w:val="21"/>
        </w:rPr>
      </w:pPr>
      <w:r w:rsidRPr="000977DA">
        <w:rPr>
          <w:rFonts w:ascii="Verdana" w:hAnsi="Verdana" w:cs="Arial"/>
          <w:b/>
          <w:bCs/>
          <w:color w:val="173E2A"/>
          <w:kern w:val="24"/>
          <w:sz w:val="21"/>
          <w:szCs w:val="21"/>
        </w:rPr>
        <w:t>Centre for European Policy Studies</w:t>
      </w:r>
    </w:p>
    <w:p w14:paraId="4263D1AC" w14:textId="77777777" w:rsidR="000977DA" w:rsidRDefault="000977DA" w:rsidP="0044104F">
      <w:pPr>
        <w:autoSpaceDE w:val="0"/>
        <w:autoSpaceDN w:val="0"/>
        <w:adjustRightInd w:val="0"/>
        <w:spacing w:after="0" w:line="240" w:lineRule="auto"/>
        <w:rPr>
          <w:rFonts w:ascii="Verdana" w:hAnsi="Verdana" w:cs="Arial"/>
          <w:b/>
          <w:bCs/>
          <w:color w:val="173E2A"/>
          <w:kern w:val="24"/>
          <w:sz w:val="21"/>
          <w:szCs w:val="21"/>
        </w:rPr>
      </w:pPr>
    </w:p>
    <w:p w14:paraId="5726F4F2" w14:textId="429E53F5" w:rsidR="003F31A4" w:rsidRPr="000977DA" w:rsidRDefault="005710E5" w:rsidP="0044104F">
      <w:pPr>
        <w:autoSpaceDE w:val="0"/>
        <w:autoSpaceDN w:val="0"/>
        <w:adjustRightInd w:val="0"/>
        <w:spacing w:after="0" w:line="240" w:lineRule="auto"/>
        <w:rPr>
          <w:rFonts w:ascii="Verdana" w:eastAsiaTheme="minorHAnsi" w:hAnsi="Verdana" w:cs="TTdcr10"/>
          <w:sz w:val="21"/>
          <w:szCs w:val="21"/>
        </w:rPr>
      </w:pPr>
      <w:r>
        <w:rPr>
          <w:rFonts w:ascii="Verdana" w:eastAsiaTheme="minorHAnsi" w:hAnsi="Verdana" w:cs="TTdcr10"/>
          <w:sz w:val="21"/>
          <w:szCs w:val="21"/>
        </w:rPr>
        <w:t>Senior Research Fellow</w:t>
      </w:r>
    </w:p>
    <w:p w14:paraId="33E3C3BC" w14:textId="5B747C95" w:rsidR="00294EA3" w:rsidRDefault="005710E5" w:rsidP="0044104F">
      <w:pPr>
        <w:autoSpaceDE w:val="0"/>
        <w:autoSpaceDN w:val="0"/>
        <w:adjustRightInd w:val="0"/>
        <w:spacing w:after="0" w:line="240" w:lineRule="auto"/>
        <w:rPr>
          <w:rFonts w:ascii="Verdana" w:hAnsi="Verdana" w:cs="Arial"/>
          <w:b/>
          <w:bCs/>
          <w:color w:val="173E2A"/>
          <w:kern w:val="24"/>
          <w:sz w:val="21"/>
          <w:szCs w:val="21"/>
        </w:rPr>
      </w:pPr>
      <w:r>
        <w:rPr>
          <w:rFonts w:ascii="Verdana" w:hAnsi="Verdana" w:cs="Arial"/>
          <w:b/>
          <w:bCs/>
          <w:color w:val="173E2A"/>
          <w:kern w:val="24"/>
          <w:sz w:val="21"/>
          <w:szCs w:val="21"/>
        </w:rPr>
        <w:t xml:space="preserve">Microsoft AI Economy Institute </w:t>
      </w:r>
    </w:p>
    <w:p w14:paraId="281F358A" w14:textId="77777777" w:rsidR="0044104F" w:rsidRPr="000977DA" w:rsidRDefault="0044104F" w:rsidP="0044104F">
      <w:pPr>
        <w:autoSpaceDE w:val="0"/>
        <w:autoSpaceDN w:val="0"/>
        <w:adjustRightInd w:val="0"/>
        <w:spacing w:after="0" w:line="240" w:lineRule="auto"/>
        <w:rPr>
          <w:rFonts w:ascii="Verdana" w:hAnsi="Verdana" w:cs="Arial"/>
          <w:b/>
          <w:bCs/>
          <w:color w:val="173E2A"/>
          <w:kern w:val="24"/>
          <w:sz w:val="21"/>
          <w:szCs w:val="21"/>
        </w:rPr>
      </w:pPr>
    </w:p>
    <w:p w14:paraId="3C9B2F2A" w14:textId="0F5F2343" w:rsidR="00266765" w:rsidRPr="000977DA" w:rsidRDefault="00266765" w:rsidP="0044104F">
      <w:pPr>
        <w:autoSpaceDE w:val="0"/>
        <w:autoSpaceDN w:val="0"/>
        <w:adjustRightInd w:val="0"/>
        <w:spacing w:after="0" w:line="240" w:lineRule="auto"/>
        <w:rPr>
          <w:rFonts w:ascii="Verdana" w:eastAsiaTheme="minorHAnsi" w:hAnsi="Verdana" w:cs="TTdcr10"/>
          <w:sz w:val="21"/>
          <w:szCs w:val="21"/>
        </w:rPr>
      </w:pPr>
      <w:r w:rsidRPr="000977DA">
        <w:rPr>
          <w:rFonts w:ascii="Verdana" w:eastAsiaTheme="minorHAnsi" w:hAnsi="Verdana" w:cs="TTdcr10"/>
          <w:sz w:val="21"/>
          <w:szCs w:val="21"/>
        </w:rPr>
        <w:t xml:space="preserve">E-mail: </w:t>
      </w:r>
      <w:r w:rsidR="00EE60CA">
        <w:rPr>
          <w:rFonts w:ascii="Verdana" w:eastAsiaTheme="minorHAnsi" w:hAnsi="Verdana" w:cs="TTdcr10"/>
          <w:sz w:val="21"/>
          <w:szCs w:val="21"/>
        </w:rPr>
        <w:t>p</w:t>
      </w:r>
      <w:r w:rsidR="00D67E81" w:rsidRPr="00D67E81">
        <w:rPr>
          <w:rFonts w:ascii="Verdana" w:eastAsiaTheme="minorHAnsi" w:hAnsi="Verdana" w:cs="TTdcr10"/>
          <w:sz w:val="21"/>
          <w:szCs w:val="21"/>
        </w:rPr>
        <w:t>ierre-</w:t>
      </w:r>
      <w:r w:rsidR="00EE60CA">
        <w:rPr>
          <w:rFonts w:ascii="Verdana" w:eastAsiaTheme="minorHAnsi" w:hAnsi="Verdana" w:cs="TTdcr10"/>
          <w:sz w:val="21"/>
          <w:szCs w:val="21"/>
        </w:rPr>
        <w:t>a</w:t>
      </w:r>
      <w:r w:rsidR="00D67E81" w:rsidRPr="00D67E81">
        <w:rPr>
          <w:rFonts w:ascii="Verdana" w:eastAsiaTheme="minorHAnsi" w:hAnsi="Verdana" w:cs="TTdcr10"/>
          <w:sz w:val="21"/>
          <w:szCs w:val="21"/>
        </w:rPr>
        <w:t>lexandre.</w:t>
      </w:r>
      <w:r w:rsidR="00EE60CA">
        <w:rPr>
          <w:rFonts w:ascii="Verdana" w:eastAsiaTheme="minorHAnsi" w:hAnsi="Verdana" w:cs="TTdcr10"/>
          <w:sz w:val="21"/>
          <w:szCs w:val="21"/>
        </w:rPr>
        <w:t>b</w:t>
      </w:r>
      <w:r w:rsidR="00D67E81" w:rsidRPr="00D67E81">
        <w:rPr>
          <w:rFonts w:ascii="Verdana" w:eastAsiaTheme="minorHAnsi" w:hAnsi="Verdana" w:cs="TTdcr10"/>
          <w:sz w:val="21"/>
          <w:szCs w:val="21"/>
        </w:rPr>
        <w:t>alland@ceps.eu</w:t>
      </w:r>
    </w:p>
    <w:p w14:paraId="73526F47" w14:textId="14AD0D2E" w:rsidR="00FA2E08" w:rsidRPr="000977DA" w:rsidRDefault="00294EA3" w:rsidP="0044104F">
      <w:pPr>
        <w:autoSpaceDE w:val="0"/>
        <w:autoSpaceDN w:val="0"/>
        <w:adjustRightInd w:val="0"/>
        <w:spacing w:after="0" w:line="240" w:lineRule="auto"/>
        <w:rPr>
          <w:rFonts w:ascii="Verdana" w:eastAsiaTheme="minorHAnsi" w:hAnsi="Verdana" w:cs="TTdcr10"/>
          <w:b/>
          <w:bCs/>
          <w:color w:val="0A6654"/>
          <w:sz w:val="19"/>
          <w:szCs w:val="19"/>
        </w:rPr>
      </w:pPr>
      <w:r w:rsidRPr="000977DA">
        <w:rPr>
          <w:rFonts w:ascii="Verdana" w:hAnsi="Verdana" w:cs="Arial"/>
          <w:b/>
          <w:bCs/>
          <w:color w:val="173E2A"/>
          <w:kern w:val="24"/>
          <w:sz w:val="21"/>
          <w:szCs w:val="21"/>
        </w:rPr>
        <w:t>Webpage: www.paballand.com</w:t>
      </w:r>
      <w:r w:rsidR="00EE618B" w:rsidRPr="000977DA">
        <w:rPr>
          <w:rFonts w:ascii="Verdana" w:eastAsiaTheme="minorHAnsi" w:hAnsi="Verdana" w:cs="TTdcr10"/>
          <w:b/>
          <w:bCs/>
          <w:color w:val="0A6654"/>
          <w:sz w:val="21"/>
          <w:szCs w:val="21"/>
        </w:rPr>
        <w:tab/>
      </w:r>
      <w:r w:rsidR="00EE618B" w:rsidRPr="000977DA">
        <w:rPr>
          <w:rFonts w:ascii="Verdana" w:hAnsi="Verdana" w:cs="TTdcr10"/>
          <w:b/>
          <w:bCs/>
          <w:color w:val="0A6654"/>
          <w:sz w:val="19"/>
          <w:szCs w:val="19"/>
        </w:rPr>
        <w:tab/>
      </w:r>
      <w:r w:rsidR="00C150C4" w:rsidRPr="000977DA">
        <w:rPr>
          <w:rFonts w:ascii="Verdana" w:hAnsi="Verdana" w:cs="TTdcr10"/>
          <w:b/>
          <w:bCs/>
          <w:color w:val="0A6654"/>
          <w:sz w:val="19"/>
          <w:szCs w:val="19"/>
        </w:rPr>
        <w:t xml:space="preserve"> </w:t>
      </w:r>
    </w:p>
    <w:p w14:paraId="3C83E1CB" w14:textId="42EF01E8" w:rsidR="00004703" w:rsidRPr="000977DA" w:rsidRDefault="00004703" w:rsidP="00004703">
      <w:pPr>
        <w:pStyle w:val="Header"/>
        <w:tabs>
          <w:tab w:val="clear" w:pos="4536"/>
        </w:tabs>
        <w:spacing w:line="288" w:lineRule="auto"/>
        <w:rPr>
          <w:rFonts w:ascii="Verdana" w:hAnsi="Verdana"/>
          <w:noProof/>
          <w:sz w:val="19"/>
          <w:szCs w:val="19"/>
          <w:lang w:val="en-US" w:eastAsia="nl-NL"/>
        </w:rPr>
      </w:pPr>
      <w:r w:rsidRPr="000977DA">
        <w:rPr>
          <w:rFonts w:ascii="Verdana" w:hAnsi="Verdana"/>
          <w:noProof/>
          <w:sz w:val="19"/>
          <w:szCs w:val="19"/>
          <w:lang w:val="en-US" w:eastAsia="nl-NL"/>
        </w:rPr>
        <w:tab/>
      </w:r>
    </w:p>
    <w:p w14:paraId="2A79EAE9" w14:textId="77777777" w:rsidR="00004703" w:rsidRPr="000977DA" w:rsidRDefault="00004703" w:rsidP="00BC7B67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  <w:sectPr w:rsidR="00004703" w:rsidRPr="000977DA" w:rsidSect="005F5515">
          <w:headerReference w:type="default" r:id="rId8"/>
          <w:footerReference w:type="default" r:id="rId9"/>
          <w:type w:val="continuous"/>
          <w:pgSz w:w="11906" w:h="16838"/>
          <w:pgMar w:top="794" w:right="1077" w:bottom="964" w:left="1077" w:header="0" w:footer="397" w:gutter="0"/>
          <w:cols w:space="708"/>
          <w:docGrid w:linePitch="360"/>
        </w:sectPr>
      </w:pPr>
    </w:p>
    <w:p w14:paraId="53717507" w14:textId="0B551C4D" w:rsidR="00323568" w:rsidRPr="000977DA" w:rsidRDefault="00323568" w:rsidP="00080B70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</w:p>
    <w:p w14:paraId="5B2B730A" w14:textId="77777777" w:rsidR="003975DA" w:rsidRPr="000977DA" w:rsidRDefault="003975DA" w:rsidP="00080B70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</w:p>
    <w:p w14:paraId="2235AF08" w14:textId="33FCF9E4" w:rsidR="00714DD2" w:rsidRPr="0084035B" w:rsidRDefault="00F66491" w:rsidP="00080B70">
      <w:pPr>
        <w:pBdr>
          <w:bottom w:val="single" w:sz="4" w:space="1" w:color="auto"/>
        </w:pBdr>
        <w:spacing w:after="0" w:line="300" w:lineRule="auto"/>
        <w:jc w:val="both"/>
        <w:rPr>
          <w:rFonts w:ascii="Verdana" w:hAnsi="Verdana" w:cs="Times New Roman"/>
          <w:b/>
          <w:bCs/>
          <w:smallCaps/>
          <w:sz w:val="24"/>
          <w:szCs w:val="24"/>
        </w:rPr>
      </w:pPr>
      <w:r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>Professional Experience</w:t>
      </w:r>
    </w:p>
    <w:p w14:paraId="00889D34" w14:textId="1845E305" w:rsidR="00714DD2" w:rsidRPr="00005CF6" w:rsidRDefault="00714DD2" w:rsidP="00714DD2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</w:p>
    <w:p w14:paraId="029D288A" w14:textId="40A4416B" w:rsidR="005710E5" w:rsidRDefault="00600CED" w:rsidP="00600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>I</w:t>
      </w:r>
      <w:r w:rsidRPr="00600CE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currently serve as Chief Data Scientist at CEPS and </w:t>
      </w:r>
      <w:r w:rsidR="005710E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Senior </w:t>
      </w:r>
      <w:r w:rsidRPr="00600CED">
        <w:rPr>
          <w:rFonts w:ascii="Verdana" w:eastAsia="Times New Roman" w:hAnsi="Verdana" w:cs="Times New Roman"/>
          <w:sz w:val="19"/>
          <w:szCs w:val="19"/>
          <w:lang w:eastAsia="fr-FR"/>
        </w:rPr>
        <w:t>Research Fellow at the Microsoft AI Economy Institute</w:t>
      </w:r>
      <w:r w:rsidR="005710E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I am also </w:t>
      </w:r>
      <w:r w:rsidRPr="00600CE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the </w:t>
      </w:r>
      <w:r w:rsidR="005710E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co-founder and </w:t>
      </w:r>
      <w:r w:rsidRPr="00600CED">
        <w:rPr>
          <w:rFonts w:ascii="Verdana" w:eastAsia="Times New Roman" w:hAnsi="Verdana" w:cs="Times New Roman"/>
          <w:sz w:val="19"/>
          <w:szCs w:val="19"/>
          <w:lang w:eastAsia="fr-FR"/>
        </w:rPr>
        <w:t>director of AI World</w:t>
      </w:r>
      <w:r w:rsidR="005710E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and </w:t>
      </w:r>
      <w:r w:rsidR="005710E5" w:rsidRPr="00600CED">
        <w:rPr>
          <w:rFonts w:ascii="Verdana" w:eastAsia="Times New Roman" w:hAnsi="Verdana" w:cs="Times New Roman"/>
          <w:sz w:val="19"/>
          <w:szCs w:val="19"/>
          <w:lang w:eastAsia="fr-FR"/>
        </w:rPr>
        <w:t>advise</w:t>
      </w:r>
      <w:r w:rsidRPr="00600CE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the European Commission, national and regional governments on </w:t>
      </w:r>
      <w:r w:rsidR="005710E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AI and </w:t>
      </w:r>
      <w:r w:rsidRPr="00600CE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research &amp; innovation policy. </w:t>
      </w:r>
    </w:p>
    <w:p w14:paraId="204C80DC" w14:textId="47C0FB71" w:rsidR="00600CED" w:rsidRDefault="00600CED" w:rsidP="00600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>I have</w:t>
      </w:r>
      <w:r w:rsidRPr="00600CE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been named among Clarivate’s Highly Cited Researchers 2025, a distinction awarded to scientists whose work has had a significant and broad influence and whose publications rank in the top 1% most cited worldwide.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I</w:t>
      </w:r>
      <w:r w:rsidRPr="00600CE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also rank among the most cited economists worldwide according to </w:t>
      </w:r>
      <w:proofErr w:type="spellStart"/>
      <w:r w:rsidRPr="00600CED">
        <w:rPr>
          <w:rFonts w:ascii="Verdana" w:eastAsia="Times New Roman" w:hAnsi="Verdana" w:cs="Times New Roman"/>
          <w:sz w:val="19"/>
          <w:szCs w:val="19"/>
          <w:lang w:eastAsia="fr-FR"/>
        </w:rPr>
        <w:t>RePEc</w:t>
      </w:r>
      <w:proofErr w:type="spellEnd"/>
      <w:r w:rsidRPr="00600CE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</w:p>
    <w:p w14:paraId="44BAC514" w14:textId="57B2D5B6" w:rsidR="00F66491" w:rsidRDefault="00600CED" w:rsidP="00600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>I</w:t>
      </w:r>
      <w:r w:rsidRPr="00600CE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teach AI for business leaders</w:t>
      </w:r>
      <w:r w:rsidR="005710E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at Duke Corporate Education</w:t>
      </w:r>
      <w:r w:rsidRPr="00600CE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machine learning, economic complexity and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I am</w:t>
      </w:r>
      <w:r w:rsidRPr="00600CE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a frequent keynote speaker.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I have</w:t>
      </w:r>
      <w:r w:rsidRPr="00600CE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most recently presented at Slush, Unleash World, the Ideas Lab, </w:t>
      </w:r>
      <w:proofErr w:type="spellStart"/>
      <w:r w:rsidRPr="00600CED">
        <w:rPr>
          <w:rFonts w:ascii="Verdana" w:eastAsia="Times New Roman" w:hAnsi="Verdana" w:cs="Times New Roman"/>
          <w:sz w:val="19"/>
          <w:szCs w:val="19"/>
          <w:lang w:eastAsia="fr-FR"/>
        </w:rPr>
        <w:t>VivaTech</w:t>
      </w:r>
      <w:proofErr w:type="spellEnd"/>
      <w:r w:rsidRPr="00600CE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the Robotics Summit &amp; Expo, </w:t>
      </w:r>
      <w:proofErr w:type="spellStart"/>
      <w:r w:rsidRPr="00600CED">
        <w:rPr>
          <w:rFonts w:ascii="Verdana" w:eastAsia="Times New Roman" w:hAnsi="Verdana" w:cs="Times New Roman"/>
          <w:sz w:val="19"/>
          <w:szCs w:val="19"/>
          <w:lang w:eastAsia="fr-FR"/>
        </w:rPr>
        <w:t>SuperReturn</w:t>
      </w:r>
      <w:proofErr w:type="spellEnd"/>
      <w:r w:rsidRPr="00600CE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The AI &amp; Big Data Expo, the </w:t>
      </w:r>
      <w:r w:rsidR="005710E5">
        <w:rPr>
          <w:rFonts w:ascii="Verdana" w:eastAsia="Times New Roman" w:hAnsi="Verdana" w:cs="Times New Roman"/>
          <w:sz w:val="19"/>
          <w:szCs w:val="19"/>
          <w:lang w:eastAsia="fr-FR"/>
        </w:rPr>
        <w:t>Physical AI</w:t>
      </w:r>
      <w:r w:rsidRPr="00600CE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Expo</w:t>
      </w:r>
      <w:r w:rsidR="005710E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and NVIDIA GTC</w:t>
      </w:r>
      <w:r w:rsidRPr="00600CED">
        <w:rPr>
          <w:rFonts w:ascii="Verdana" w:eastAsia="Times New Roman" w:hAnsi="Verdana" w:cs="Times New Roman"/>
          <w:sz w:val="19"/>
          <w:szCs w:val="19"/>
          <w:lang w:eastAsia="fr-FR"/>
        </w:rPr>
        <w:t>.</w:t>
      </w:r>
    </w:p>
    <w:p w14:paraId="654EE4AA" w14:textId="77777777" w:rsidR="00F66491" w:rsidRPr="0084035B" w:rsidRDefault="00F66491" w:rsidP="00F66491">
      <w:pPr>
        <w:pBdr>
          <w:bottom w:val="single" w:sz="4" w:space="1" w:color="auto"/>
        </w:pBdr>
        <w:spacing w:after="0" w:line="300" w:lineRule="auto"/>
        <w:jc w:val="both"/>
        <w:rPr>
          <w:rFonts w:ascii="Verdana" w:hAnsi="Verdana" w:cs="Times New Roman"/>
          <w:b/>
          <w:bCs/>
          <w:smallCaps/>
          <w:sz w:val="24"/>
          <w:szCs w:val="24"/>
        </w:rPr>
      </w:pPr>
      <w:r w:rsidRPr="0084035B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 xml:space="preserve">Academic Appointments </w:t>
      </w:r>
    </w:p>
    <w:p w14:paraId="1EA74A97" w14:textId="77777777" w:rsidR="00F66491" w:rsidRPr="00005CF6" w:rsidRDefault="00F66491" w:rsidP="00F66491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</w:p>
    <w:p w14:paraId="12E54DDD" w14:textId="77777777" w:rsidR="00F66491" w:rsidRPr="00005CF6" w:rsidRDefault="00F66491" w:rsidP="00F66491">
      <w:pPr>
        <w:tabs>
          <w:tab w:val="left" w:pos="916"/>
          <w:tab w:val="left" w:pos="115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t>202</w:t>
      </w: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>3</w:t>
      </w: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 – now</w:t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Centre for European Policy Studies </w:t>
      </w:r>
      <w:r w:rsidRPr="00391D4B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 </w:t>
      </w:r>
    </w:p>
    <w:p w14:paraId="1F5D9CA3" w14:textId="4EAC9DB0" w:rsidR="00F66491" w:rsidRDefault="00F66491" w:rsidP="00391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  <w:t xml:space="preserve">Chief Data Scientist </w:t>
      </w:r>
    </w:p>
    <w:p w14:paraId="70127919" w14:textId="37E471C1" w:rsidR="00D6235F" w:rsidRPr="00005CF6" w:rsidRDefault="00D6235F" w:rsidP="00D6235F">
      <w:pPr>
        <w:tabs>
          <w:tab w:val="left" w:pos="916"/>
          <w:tab w:val="left" w:pos="115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t>202</w:t>
      </w: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>5</w:t>
      </w: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 – now</w:t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Microsoft AI Economy Institute </w:t>
      </w:r>
      <w:r w:rsidRPr="00391D4B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 </w:t>
      </w:r>
    </w:p>
    <w:p w14:paraId="0FBCB45D" w14:textId="1BCBFAC0" w:rsidR="00D6235F" w:rsidRDefault="00D6235F" w:rsidP="00D62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  <w:t>Senior Research Fellow</w:t>
      </w:r>
    </w:p>
    <w:p w14:paraId="7FCC347D" w14:textId="77777777" w:rsidR="00067BE0" w:rsidRPr="00005CF6" w:rsidRDefault="00067BE0" w:rsidP="00067BE0">
      <w:pPr>
        <w:tabs>
          <w:tab w:val="left" w:pos="916"/>
          <w:tab w:val="left" w:pos="115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t>202</w:t>
      </w: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>4</w:t>
      </w: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 – now</w:t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AI World</w:t>
      </w:r>
      <w:r w:rsidRPr="00391D4B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 </w:t>
      </w:r>
    </w:p>
    <w:p w14:paraId="1976DB6A" w14:textId="135F422E" w:rsidR="00067BE0" w:rsidRDefault="00067BE0" w:rsidP="00D62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  <w:t xml:space="preserve">Director </w:t>
      </w:r>
    </w:p>
    <w:p w14:paraId="4B7378AF" w14:textId="532BF88C" w:rsidR="00600CED" w:rsidRPr="00005CF6" w:rsidRDefault="00600CED" w:rsidP="00600CED">
      <w:pPr>
        <w:tabs>
          <w:tab w:val="left" w:pos="916"/>
          <w:tab w:val="left" w:pos="115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t>202</w:t>
      </w: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>6</w:t>
      </w: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 – now</w:t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Duke Corporate Education </w:t>
      </w:r>
      <w:r w:rsidRPr="00391D4B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 </w:t>
      </w:r>
    </w:p>
    <w:p w14:paraId="07C6C8D0" w14:textId="1CA8B448" w:rsidR="00D6235F" w:rsidRDefault="00600CED" w:rsidP="00391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  <w:t xml:space="preserve">Instructor   </w:t>
      </w:r>
    </w:p>
    <w:p w14:paraId="6533D452" w14:textId="77777777" w:rsidR="005710E5" w:rsidRPr="00005CF6" w:rsidRDefault="005710E5" w:rsidP="005710E5">
      <w:pPr>
        <w:tabs>
          <w:tab w:val="left" w:pos="916"/>
          <w:tab w:val="left" w:pos="115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t>202</w:t>
      </w: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>4</w:t>
      </w: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 – </w:t>
      </w: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>2026</w:t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Growth Lab, Harvard Kennedy School</w:t>
      </w:r>
      <w:r w:rsidRPr="00391D4B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 </w:t>
      </w:r>
    </w:p>
    <w:p w14:paraId="1644B72C" w14:textId="15ED034C" w:rsidR="005710E5" w:rsidRPr="00600CED" w:rsidRDefault="005710E5" w:rsidP="00391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 w:rsidRPr="00391D4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Visiting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Fellow</w:t>
      </w:r>
    </w:p>
    <w:p w14:paraId="5DBFFAB9" w14:textId="113320CF" w:rsidR="000977DA" w:rsidRPr="00005CF6" w:rsidRDefault="000977DA" w:rsidP="000977DA">
      <w:pPr>
        <w:tabs>
          <w:tab w:val="left" w:pos="916"/>
          <w:tab w:val="left" w:pos="115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2021 – </w:t>
      </w:r>
      <w:r w:rsidR="00643EC1">
        <w:rPr>
          <w:rFonts w:ascii="Verdana" w:eastAsia="Times New Roman" w:hAnsi="Verdana" w:cs="Times New Roman"/>
          <w:iCs/>
          <w:sz w:val="19"/>
          <w:szCs w:val="19"/>
          <w:lang w:eastAsia="fr-FR"/>
        </w:rPr>
        <w:t>2024</w:t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 w:rsidRPr="00323568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Artificial and Natural Intelligence Toulouse Institute</w:t>
      </w:r>
      <w:r w:rsidRPr="00391D4B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 </w:t>
      </w:r>
    </w:p>
    <w:p w14:paraId="15A10816" w14:textId="5E9D2FFE" w:rsidR="000977DA" w:rsidRPr="00391D4B" w:rsidRDefault="000977DA" w:rsidP="00391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both"/>
        <w:rPr>
          <w:rFonts w:ascii="Verdana" w:eastAsia="Times New Roman" w:hAnsi="Verdana" w:cs="Times New Roman"/>
          <w:i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 w:rsidRPr="00391D4B">
        <w:rPr>
          <w:rFonts w:ascii="Verdana" w:eastAsia="Times New Roman" w:hAnsi="Verdana" w:cs="Times New Roman"/>
          <w:sz w:val="19"/>
          <w:szCs w:val="19"/>
          <w:lang w:eastAsia="fr-FR"/>
        </w:rPr>
        <w:t>Visiting Professor</w:t>
      </w:r>
    </w:p>
    <w:p w14:paraId="681FE472" w14:textId="028B92C6" w:rsidR="00840919" w:rsidRPr="00323568" w:rsidRDefault="00B152D7" w:rsidP="00840919">
      <w:pPr>
        <w:tabs>
          <w:tab w:val="left" w:pos="916"/>
          <w:tab w:val="left" w:pos="115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B152D7">
        <w:rPr>
          <w:rFonts w:ascii="Verdana" w:eastAsia="Times New Roman" w:hAnsi="Verdana" w:cs="Times New Roman"/>
          <w:sz w:val="19"/>
          <w:szCs w:val="19"/>
          <w:lang w:eastAsia="fr-FR"/>
        </w:rPr>
        <w:t xml:space="preserve">2020 – </w:t>
      </w:r>
      <w:r w:rsidR="00643EC1">
        <w:rPr>
          <w:rFonts w:ascii="Verdana" w:eastAsia="Times New Roman" w:hAnsi="Verdana" w:cs="Times New Roman"/>
          <w:sz w:val="19"/>
          <w:szCs w:val="19"/>
          <w:lang w:eastAsia="fr-FR"/>
        </w:rPr>
        <w:t>2024</w:t>
      </w:r>
      <w:r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  <w:tab/>
      </w:r>
      <w:r w:rsidR="00391D4B" w:rsidRPr="00323568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Utrecht University </w:t>
      </w:r>
    </w:p>
    <w:p w14:paraId="27259708" w14:textId="70CC2C37" w:rsidR="00840919" w:rsidRDefault="00B152D7" w:rsidP="0087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both"/>
        <w:rPr>
          <w:rFonts w:ascii="Verdana" w:eastAsia="Times New Roman" w:hAnsi="Verdana" w:cs="Times New Roman"/>
          <w:iCs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ab/>
      </w:r>
      <w:r w:rsidR="00391D4B" w:rsidRPr="00391D4B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Associate Professor </w:t>
      </w:r>
      <w:r w:rsidR="00E56460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in Economic Geography and Complex Systems </w:t>
      </w:r>
    </w:p>
    <w:p w14:paraId="747988B6" w14:textId="1C61978D" w:rsidR="0087646B" w:rsidRPr="00323568" w:rsidRDefault="00B152D7" w:rsidP="0087646B">
      <w:pPr>
        <w:tabs>
          <w:tab w:val="left" w:pos="916"/>
          <w:tab w:val="left" w:pos="115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lastRenderedPageBreak/>
        <w:t>2019 – now</w:t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 w:rsidR="0087646B" w:rsidRPr="00323568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DG for Research &amp; Innovation</w:t>
      </w:r>
      <w:r w:rsidR="0004441F" w:rsidRPr="00323568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- </w:t>
      </w:r>
      <w:r w:rsidR="0087646B" w:rsidRPr="00323568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European Commission</w:t>
      </w:r>
    </w:p>
    <w:p w14:paraId="0C819C88" w14:textId="2F8C23D3" w:rsidR="0087646B" w:rsidRDefault="00B152D7" w:rsidP="0087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both"/>
        <w:rPr>
          <w:rFonts w:ascii="Verdana" w:eastAsia="Times New Roman" w:hAnsi="Verdana" w:cs="Times New Roman"/>
          <w:iCs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ab/>
      </w:r>
      <w:r w:rsidR="0087646B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ESIR Expert Group </w:t>
      </w:r>
    </w:p>
    <w:p w14:paraId="364B6A61" w14:textId="01F8771F" w:rsidR="0004441F" w:rsidRDefault="00B152D7" w:rsidP="0004441F">
      <w:pPr>
        <w:tabs>
          <w:tab w:val="left" w:pos="916"/>
          <w:tab w:val="left" w:pos="115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</w:pP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t>2018 – 2019</w:t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 w:rsidR="0004441F" w:rsidRPr="00323568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Media Lab - </w:t>
      </w:r>
      <w:r w:rsidR="009C571D" w:rsidRPr="00323568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Massachusetts Institute of Technology</w:t>
      </w:r>
      <w:r w:rsidR="00480E3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(MIT)</w:t>
      </w:r>
    </w:p>
    <w:p w14:paraId="063CD57F" w14:textId="4D3099A3" w:rsidR="0004441F" w:rsidRDefault="00B152D7" w:rsidP="0004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both"/>
        <w:rPr>
          <w:rFonts w:ascii="Verdana" w:eastAsia="Times New Roman" w:hAnsi="Verdana" w:cs="Times New Roman"/>
          <w:iCs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ab/>
      </w:r>
      <w:r w:rsidR="009C571D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Visiting Professor </w:t>
      </w:r>
      <w:r w:rsidR="0004441F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 </w:t>
      </w:r>
    </w:p>
    <w:p w14:paraId="249C02BA" w14:textId="27486E09" w:rsidR="00892398" w:rsidRPr="00323568" w:rsidRDefault="00B152D7" w:rsidP="00892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2016 </w:t>
      </w:r>
      <w:r w:rsidR="006F351C">
        <w:rPr>
          <w:rFonts w:ascii="Verdana" w:eastAsia="Times New Roman" w:hAnsi="Verdana" w:cs="Times New Roman"/>
          <w:iCs/>
          <w:sz w:val="19"/>
          <w:szCs w:val="19"/>
          <w:lang w:eastAsia="fr-FR"/>
        </w:rPr>
        <w:t>- 2017</w:t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 w:rsidR="00892398" w:rsidRPr="00323568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University of California, Los Angeles </w:t>
      </w:r>
      <w:r w:rsidR="00480E3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(UCLA)</w:t>
      </w:r>
    </w:p>
    <w:p w14:paraId="1021724A" w14:textId="3F6C29B8" w:rsidR="00892398" w:rsidRPr="00005CF6" w:rsidRDefault="00B152D7" w:rsidP="00892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i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 w:rsidR="00892398" w:rsidRPr="00005CF6">
        <w:rPr>
          <w:rFonts w:ascii="Verdana" w:eastAsia="Times New Roman" w:hAnsi="Verdana" w:cs="Times New Roman"/>
          <w:sz w:val="19"/>
          <w:szCs w:val="19"/>
          <w:lang w:eastAsia="fr-FR"/>
        </w:rPr>
        <w:t>Visiting Professor</w:t>
      </w:r>
    </w:p>
    <w:p w14:paraId="71949B6F" w14:textId="729D756E" w:rsidR="00444A72" w:rsidRPr="00323568" w:rsidRDefault="00B152D7" w:rsidP="00444A72">
      <w:pPr>
        <w:tabs>
          <w:tab w:val="left" w:pos="916"/>
          <w:tab w:val="left" w:pos="115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B152D7">
        <w:rPr>
          <w:rFonts w:ascii="Verdana" w:eastAsia="Times New Roman" w:hAnsi="Verdana" w:cs="Times New Roman"/>
          <w:sz w:val="19"/>
          <w:szCs w:val="19"/>
          <w:lang w:eastAsia="fr-FR"/>
        </w:rPr>
        <w:t>2014 – 2020</w:t>
      </w:r>
      <w:r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  <w:tab/>
      </w:r>
      <w:r w:rsidR="00444A72" w:rsidRPr="00323568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Utrecht University </w:t>
      </w:r>
    </w:p>
    <w:p w14:paraId="6D1BF3B2" w14:textId="021CDEAF" w:rsidR="00444A72" w:rsidRDefault="00B152D7" w:rsidP="0044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both"/>
        <w:rPr>
          <w:rFonts w:ascii="Verdana" w:eastAsia="Times New Roman" w:hAnsi="Verdana" w:cs="Times New Roman"/>
          <w:iCs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ab/>
      </w:r>
      <w:r w:rsidR="00444A72">
        <w:rPr>
          <w:rFonts w:ascii="Verdana" w:eastAsia="Times New Roman" w:hAnsi="Verdana" w:cs="Times New Roman"/>
          <w:iCs/>
          <w:sz w:val="19"/>
          <w:szCs w:val="19"/>
          <w:lang w:eastAsia="fr-FR"/>
        </w:rPr>
        <w:t>Assistant</w:t>
      </w:r>
      <w:r w:rsidR="00444A72" w:rsidRPr="00391D4B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 Professor </w:t>
      </w:r>
      <w:r w:rsidR="00444A72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in Economic Geography and Complex Systems </w:t>
      </w:r>
    </w:p>
    <w:p w14:paraId="79A30EE8" w14:textId="5256DFFD" w:rsidR="00444A72" w:rsidRPr="00323568" w:rsidRDefault="00B152D7" w:rsidP="0044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B152D7">
        <w:rPr>
          <w:rFonts w:ascii="Verdana" w:eastAsia="Times New Roman" w:hAnsi="Verdana" w:cs="Times New Roman"/>
          <w:sz w:val="19"/>
          <w:szCs w:val="19"/>
          <w:lang w:eastAsia="fr-FR"/>
        </w:rPr>
        <w:t>2014 – 2016</w:t>
      </w:r>
      <w:r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  <w:tab/>
      </w:r>
      <w:r w:rsidR="00444A72" w:rsidRPr="00323568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Lund University </w:t>
      </w:r>
    </w:p>
    <w:p w14:paraId="7F7FDE3A" w14:textId="46697458" w:rsidR="00444A72" w:rsidRDefault="00B152D7" w:rsidP="0044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 w:rsidR="00444A72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Research Associate in </w:t>
      </w:r>
      <w:r w:rsidR="00444A72">
        <w:rPr>
          <w:rFonts w:ascii="Verdana" w:eastAsia="Times New Roman" w:hAnsi="Verdana" w:cs="Times New Roman"/>
          <w:sz w:val="19"/>
          <w:szCs w:val="19"/>
          <w:lang w:eastAsia="fr-FR"/>
        </w:rPr>
        <w:t>Data Science</w:t>
      </w:r>
    </w:p>
    <w:p w14:paraId="2D965B1C" w14:textId="1A08E870" w:rsidR="00444A72" w:rsidRPr="00323568" w:rsidRDefault="00B152D7" w:rsidP="00444A72">
      <w:pPr>
        <w:tabs>
          <w:tab w:val="left" w:pos="916"/>
          <w:tab w:val="left" w:pos="115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B152D7">
        <w:rPr>
          <w:rFonts w:ascii="Verdana" w:eastAsia="Times New Roman" w:hAnsi="Verdana" w:cs="Times New Roman"/>
          <w:sz w:val="19"/>
          <w:szCs w:val="19"/>
          <w:lang w:eastAsia="fr-FR"/>
        </w:rPr>
        <w:t>2010 – 2014</w:t>
      </w:r>
      <w:r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  <w:tab/>
      </w:r>
      <w:r w:rsidR="00444A72" w:rsidRPr="00323568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Utrecht University </w:t>
      </w:r>
    </w:p>
    <w:p w14:paraId="1E90A1A8" w14:textId="5B992790" w:rsidR="00444A72" w:rsidRPr="00444A72" w:rsidRDefault="00B152D7" w:rsidP="0044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both"/>
        <w:rPr>
          <w:rFonts w:ascii="Verdana" w:eastAsia="Times New Roman" w:hAnsi="Verdana" w:cs="Times New Roman"/>
          <w:iCs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iCs/>
          <w:sz w:val="19"/>
          <w:szCs w:val="19"/>
          <w:lang w:eastAsia="fr-FR"/>
        </w:rPr>
        <w:tab/>
      </w:r>
      <w:r w:rsidR="00444A72">
        <w:rPr>
          <w:rFonts w:ascii="Verdana" w:eastAsia="Times New Roman" w:hAnsi="Verdana" w:cs="Times New Roman"/>
          <w:iCs/>
          <w:sz w:val="19"/>
          <w:szCs w:val="19"/>
          <w:lang w:eastAsia="fr-FR"/>
        </w:rPr>
        <w:t xml:space="preserve">Post-Doctoral researcher  </w:t>
      </w:r>
    </w:p>
    <w:p w14:paraId="755A82B1" w14:textId="1DCBBBC4" w:rsidR="00444A72" w:rsidRPr="00323568" w:rsidRDefault="00B152D7" w:rsidP="0044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t>2010 – 2013</w:t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 w:rsidR="007C75AE" w:rsidRPr="00323568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Eindhoven University of Technology </w:t>
      </w:r>
    </w:p>
    <w:p w14:paraId="2C54C05B" w14:textId="3E0E3D2F" w:rsidR="00444A72" w:rsidRPr="00005CF6" w:rsidRDefault="00B152D7" w:rsidP="0044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i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 w:rsidR="007C75AE" w:rsidRPr="00005CF6">
        <w:rPr>
          <w:rFonts w:ascii="Verdana" w:eastAsia="Times New Roman" w:hAnsi="Verdana" w:cs="Times New Roman"/>
          <w:sz w:val="19"/>
          <w:szCs w:val="19"/>
          <w:lang w:eastAsia="fr-FR"/>
        </w:rPr>
        <w:t>Research Associate in Innovation Studies</w:t>
      </w:r>
    </w:p>
    <w:p w14:paraId="4A6426DE" w14:textId="384ECEDA" w:rsidR="00444A72" w:rsidRPr="00323568" w:rsidRDefault="00B152D7" w:rsidP="0044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B152D7">
        <w:rPr>
          <w:rFonts w:ascii="Verdana" w:eastAsia="Times New Roman" w:hAnsi="Verdana" w:cs="Times New Roman"/>
          <w:iCs/>
          <w:sz w:val="19"/>
          <w:szCs w:val="19"/>
          <w:lang w:eastAsia="fr-FR"/>
        </w:rPr>
        <w:t>2007 – 2010</w:t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b/>
          <w:bCs/>
          <w:iCs/>
          <w:sz w:val="19"/>
          <w:szCs w:val="19"/>
          <w:lang w:eastAsia="fr-FR"/>
        </w:rPr>
        <w:tab/>
      </w:r>
      <w:r w:rsidR="007C75AE" w:rsidRPr="00323568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University of Toulouse </w:t>
      </w:r>
    </w:p>
    <w:p w14:paraId="7F33FB3F" w14:textId="19DCA75E" w:rsidR="00444A72" w:rsidRPr="00005CF6" w:rsidRDefault="00B152D7" w:rsidP="00444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i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ab/>
      </w:r>
      <w:r w:rsidR="007C75AE" w:rsidRPr="00005CF6">
        <w:rPr>
          <w:rFonts w:ascii="Verdana" w:eastAsia="Times New Roman" w:hAnsi="Verdana" w:cs="Times New Roman"/>
          <w:sz w:val="19"/>
          <w:szCs w:val="19"/>
          <w:lang w:eastAsia="fr-FR"/>
        </w:rPr>
        <w:t>Research and Teaching Assistant</w:t>
      </w:r>
      <w:r w:rsidR="007C75AE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</w:p>
    <w:p w14:paraId="01F1E33E" w14:textId="77777777" w:rsidR="00E80E9F" w:rsidRPr="00005CF6" w:rsidRDefault="00E80E9F" w:rsidP="0008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37A765F0" w14:textId="77777777" w:rsidR="00E80E9F" w:rsidRPr="00F233B2" w:rsidRDefault="00E80E9F" w:rsidP="00E80E9F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  <w:r w:rsidRPr="00F233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 xml:space="preserve">Education </w:t>
      </w:r>
    </w:p>
    <w:p w14:paraId="2BFE8CAC" w14:textId="77777777" w:rsidR="00E80E9F" w:rsidRPr="00005CF6" w:rsidRDefault="00E80E9F" w:rsidP="00E80E9F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</w:p>
    <w:p w14:paraId="5F675CDA" w14:textId="77777777" w:rsidR="00E80E9F" w:rsidRPr="00C51C69" w:rsidRDefault="00E80E9F" w:rsidP="00C51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2010 </w:t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ab/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ab/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ab/>
      </w:r>
      <w:r w:rsidR="00D64739"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Ph</w:t>
      </w:r>
      <w:r w:rsidR="005D42E8"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.D.</w:t>
      </w:r>
      <w:r w:rsidR="00D64739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in Economics, </w:t>
      </w:r>
      <w:r w:rsidR="00D64739" w:rsidRPr="005041BE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University of Toulouse</w:t>
      </w:r>
    </w:p>
    <w:p w14:paraId="1B620425" w14:textId="77777777" w:rsidR="00116C4B" w:rsidRPr="00B26B57" w:rsidRDefault="00E80E9F" w:rsidP="00C51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hAnsi="Verdana" w:cs="Arial"/>
          <w:color w:val="173E2A"/>
          <w:kern w:val="24"/>
          <w:sz w:val="19"/>
          <w:szCs w:val="19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2007 </w:t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ab/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ab/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ab/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M.Sc.</w:t>
      </w:r>
      <w:r w:rsidR="00AC70F4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in </w:t>
      </w:r>
      <w:r w:rsidR="003A6955" w:rsidRPr="00005CF6">
        <w:rPr>
          <w:rFonts w:ascii="Verdana" w:eastAsia="Times New Roman" w:hAnsi="Verdana" w:cs="Times New Roman"/>
          <w:sz w:val="19"/>
          <w:szCs w:val="19"/>
          <w:lang w:eastAsia="fr-FR"/>
        </w:rPr>
        <w:t>Development</w:t>
      </w:r>
      <w:r w:rsidR="004E6E1A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D64739" w:rsidRPr="00005CF6">
        <w:rPr>
          <w:rFonts w:ascii="Verdana" w:eastAsia="Times New Roman" w:hAnsi="Verdana" w:cs="Times New Roman"/>
          <w:sz w:val="19"/>
          <w:szCs w:val="19"/>
          <w:lang w:eastAsia="fr-FR"/>
        </w:rPr>
        <w:t>Economics</w:t>
      </w:r>
      <w:r w:rsidR="00116C4B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Pr="005041BE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University of Toulouse</w:t>
      </w:r>
    </w:p>
    <w:p w14:paraId="1A45B6F7" w14:textId="77777777" w:rsidR="00E80E9F" w:rsidRPr="00B26B57" w:rsidRDefault="00E80E9F" w:rsidP="00E8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hAnsi="Verdana" w:cs="Arial"/>
          <w:color w:val="173E2A"/>
          <w:kern w:val="24"/>
          <w:sz w:val="19"/>
          <w:szCs w:val="19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2005</w:t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 xml:space="preserve"> </w:t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ab/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ab/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ab/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B.Sc.</w:t>
      </w:r>
      <w:r w:rsidR="00116C4B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in Economics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Pr="005041BE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University of Toulouse</w:t>
      </w:r>
    </w:p>
    <w:p w14:paraId="3E8A9D35" w14:textId="77777777" w:rsidR="00D426FE" w:rsidRPr="00005CF6" w:rsidRDefault="00D426FE" w:rsidP="00E8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42D4DC7B" w14:textId="72BBD660" w:rsidR="00762C73" w:rsidRPr="00F233B2" w:rsidRDefault="00F66491" w:rsidP="00762C73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  <w:r w:rsidRPr="00F66491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>Individual Awards &amp; Scholarships</w:t>
      </w:r>
    </w:p>
    <w:p w14:paraId="4BC97632" w14:textId="0AC83136" w:rsidR="0001531A" w:rsidRDefault="0001531A" w:rsidP="00682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25B4E26C" w14:textId="054D3B61" w:rsidR="00F66491" w:rsidRDefault="00F66491" w:rsidP="004B0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>Top 10 most cited Economists in Belgium (2025)</w:t>
      </w:r>
    </w:p>
    <w:p w14:paraId="45167C30" w14:textId="615CD960" w:rsidR="00F66491" w:rsidRDefault="00F66491" w:rsidP="004B0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>Clarivate Highly Cited Researcher (2024-2025)</w:t>
      </w:r>
    </w:p>
    <w:p w14:paraId="3EB7B487" w14:textId="3FEF51D9" w:rsidR="00F66491" w:rsidRDefault="00F66491" w:rsidP="004B0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proofErr w:type="spellStart"/>
      <w:r w:rsidRPr="00F66491">
        <w:rPr>
          <w:rFonts w:ascii="Verdana" w:eastAsia="Times New Roman" w:hAnsi="Verdana" w:cs="Times New Roman"/>
          <w:sz w:val="19"/>
          <w:szCs w:val="19"/>
          <w:lang w:eastAsia="fr-FR"/>
        </w:rPr>
        <w:t>RePEC</w:t>
      </w:r>
      <w:proofErr w:type="spellEnd"/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Most Cited Economists (2023-2025)</w:t>
      </w:r>
    </w:p>
    <w:p w14:paraId="03E83114" w14:textId="4F2A52BC" w:rsidR="004B03FC" w:rsidRDefault="004B03FC" w:rsidP="004B0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B03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Early Career Award, </w:t>
      </w:r>
      <w:r w:rsidRPr="00C7330D"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  <w:t>Regional Studies Association (2015)</w:t>
      </w:r>
    </w:p>
    <w:p w14:paraId="5E7AB401" w14:textId="20FC79E1" w:rsidR="00D00E57" w:rsidRPr="00C7330D" w:rsidRDefault="00D00E57" w:rsidP="00D00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uto"/>
        <w:jc w:val="both"/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</w:pPr>
      <w:r w:rsidRPr="00D00E57">
        <w:rPr>
          <w:rFonts w:ascii="Verdana" w:eastAsia="Times New Roman" w:hAnsi="Verdana" w:cs="Times New Roman"/>
          <w:sz w:val="19"/>
          <w:szCs w:val="19"/>
          <w:lang w:eastAsia="fr-FR"/>
        </w:rPr>
        <w:t>Big Data Grant</w:t>
      </w:r>
      <w:r w:rsidR="00C7330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Pr="00C7330D"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  <w:t>Utrecht University (2016, 2017)</w:t>
      </w:r>
    </w:p>
    <w:p w14:paraId="24586BC6" w14:textId="7161A729" w:rsidR="00D00E57" w:rsidRPr="00C7330D" w:rsidRDefault="00D00E57" w:rsidP="00D00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uto"/>
        <w:jc w:val="both"/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</w:pPr>
      <w:r w:rsidRPr="00D00E57">
        <w:rPr>
          <w:rFonts w:ascii="Verdana" w:eastAsia="Times New Roman" w:hAnsi="Verdana" w:cs="Times New Roman"/>
          <w:sz w:val="19"/>
          <w:szCs w:val="19"/>
          <w:lang w:eastAsia="fr-FR"/>
        </w:rPr>
        <w:t>Complex Systems Focus Area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Grant</w:t>
      </w:r>
      <w:r w:rsidR="00C7330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C7330D" w:rsidRPr="00C7330D"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  <w:t>Utrecht University</w:t>
      </w:r>
      <w:r w:rsidRPr="00C7330D"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  <w:t xml:space="preserve"> (2015)</w:t>
      </w:r>
    </w:p>
    <w:p w14:paraId="6F2B437F" w14:textId="0C76E002" w:rsidR="00D00E57" w:rsidRPr="00D00E57" w:rsidRDefault="00D00E57" w:rsidP="00D00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D00E57">
        <w:rPr>
          <w:rFonts w:ascii="Verdana" w:eastAsia="Times New Roman" w:hAnsi="Verdana" w:cs="Times New Roman"/>
          <w:sz w:val="19"/>
          <w:szCs w:val="19"/>
          <w:lang w:eastAsia="fr-FR"/>
        </w:rPr>
        <w:t>Seed Money Program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Award</w:t>
      </w:r>
      <w:r w:rsidR="00F66491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for Innovative Teaching</w:t>
      </w:r>
      <w:r w:rsidRPr="00D00E57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Pr="00C7330D"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  <w:t>Utrecht University (2014)</w:t>
      </w:r>
    </w:p>
    <w:p w14:paraId="4DB21C2A" w14:textId="58EDC16D" w:rsidR="00D00E57" w:rsidRPr="00C7330D" w:rsidRDefault="00D00E57" w:rsidP="00D00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uto"/>
        <w:jc w:val="both"/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</w:pPr>
      <w:r w:rsidRPr="00D00E57">
        <w:rPr>
          <w:rFonts w:ascii="Verdana" w:eastAsia="Times New Roman" w:hAnsi="Verdana" w:cs="Times New Roman"/>
          <w:sz w:val="19"/>
          <w:szCs w:val="19"/>
          <w:lang w:eastAsia="fr-FR"/>
        </w:rPr>
        <w:t xml:space="preserve">Strategic Collaboration </w:t>
      </w:r>
      <w:proofErr w:type="spellStart"/>
      <w:r w:rsidRPr="00D00E57">
        <w:rPr>
          <w:rFonts w:ascii="Verdana" w:eastAsia="Times New Roman" w:hAnsi="Verdana" w:cs="Times New Roman"/>
          <w:sz w:val="19"/>
          <w:szCs w:val="19"/>
          <w:lang w:eastAsia="fr-FR"/>
        </w:rPr>
        <w:t>Programme</w:t>
      </w:r>
      <w:proofErr w:type="spellEnd"/>
      <w:r w:rsidR="00C7330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Pr="00C7330D"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  <w:t>University of California, Los Angeles (2015, 2016)</w:t>
      </w:r>
    </w:p>
    <w:p w14:paraId="7DAF8DF9" w14:textId="4504A66C" w:rsidR="004B03FC" w:rsidRPr="00C7330D" w:rsidRDefault="004B03FC" w:rsidP="004B0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uto"/>
        <w:jc w:val="both"/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</w:pPr>
      <w:r w:rsidRPr="004B03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Full Doctoral Fellowship, </w:t>
      </w:r>
      <w:r w:rsidRPr="00C7330D"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  <w:t>French Ministry of Higher Education and Research (2007)</w:t>
      </w:r>
    </w:p>
    <w:p w14:paraId="3D149E50" w14:textId="71795B51" w:rsidR="0001531A" w:rsidRPr="00C7330D" w:rsidRDefault="004B03FC" w:rsidP="004B0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uto"/>
        <w:jc w:val="both"/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</w:pPr>
      <w:r w:rsidRPr="004B03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Master Scholarship, </w:t>
      </w:r>
      <w:r w:rsidRPr="00C7330D"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  <w:t>Midi-Pyrénées Centre for Higher Education (2005)</w:t>
      </w:r>
    </w:p>
    <w:p w14:paraId="4A0BD42D" w14:textId="77777777" w:rsidR="002D0994" w:rsidRPr="00005CF6" w:rsidRDefault="002D0994" w:rsidP="00682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42D7A999" w14:textId="58476402" w:rsidR="00E40429" w:rsidRPr="00F233B2" w:rsidRDefault="00E40429" w:rsidP="00E40429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  <w:r w:rsidRPr="00F233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 xml:space="preserve">Keynotes </w:t>
      </w:r>
      <w:r w:rsidR="00D43C6A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>(selected)</w:t>
      </w:r>
    </w:p>
    <w:p w14:paraId="669237F5" w14:textId="77777777" w:rsidR="00E40429" w:rsidRPr="00BF49F9" w:rsidRDefault="00E40429" w:rsidP="00E40429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</w:p>
    <w:p w14:paraId="3FF9C135" w14:textId="3634CD9F" w:rsidR="00F66491" w:rsidRDefault="00F66491" w:rsidP="00F66491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proofErr w:type="spellStart"/>
      <w:r w:rsidRPr="00F66491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TechEx</w:t>
      </w:r>
      <w:proofErr w:type="spellEnd"/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,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San Francisco</w:t>
      </w:r>
      <w:r w:rsidRPr="00955226">
        <w:rPr>
          <w:rFonts w:ascii="Verdana" w:eastAsia="Times New Roman" w:hAnsi="Verdana" w:cs="Times New Roman"/>
          <w:sz w:val="19"/>
          <w:szCs w:val="19"/>
          <w:lang w:eastAsia="fr-FR"/>
        </w:rPr>
        <w:t>, 202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6 (In May)</w:t>
      </w:r>
    </w:p>
    <w:p w14:paraId="49FDF967" w14:textId="5C77C7E9" w:rsidR="00F66491" w:rsidRDefault="00F66491" w:rsidP="00F66491">
      <w:pPr>
        <w:pBdr>
          <w:bottom w:val="single" w:sz="4" w:space="1" w:color="auto"/>
        </w:pBdr>
        <w:spacing w:after="4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Mass Robotics Demo Days,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Boston</w:t>
      </w:r>
      <w:r w:rsidRPr="00955226">
        <w:rPr>
          <w:rFonts w:ascii="Verdana" w:eastAsia="Times New Roman" w:hAnsi="Verdana" w:cs="Times New Roman"/>
          <w:sz w:val="19"/>
          <w:szCs w:val="19"/>
          <w:lang w:eastAsia="fr-FR"/>
        </w:rPr>
        <w:t>, 202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6 </w:t>
      </w:r>
    </w:p>
    <w:p w14:paraId="65E12063" w14:textId="2E18F278" w:rsidR="007D7D17" w:rsidRDefault="007D7D17" w:rsidP="007D7D1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Unleash World,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Paris</w:t>
      </w:r>
      <w:r w:rsidRPr="00955226">
        <w:rPr>
          <w:rFonts w:ascii="Verdana" w:eastAsia="Times New Roman" w:hAnsi="Verdana" w:cs="Times New Roman"/>
          <w:sz w:val="19"/>
          <w:szCs w:val="19"/>
          <w:lang w:eastAsia="fr-FR"/>
        </w:rPr>
        <w:t>, 202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5</w:t>
      </w:r>
    </w:p>
    <w:p w14:paraId="7E7E3692" w14:textId="04D00209" w:rsidR="00F66491" w:rsidRDefault="00F66491" w:rsidP="007D7D17">
      <w:pPr>
        <w:pBdr>
          <w:bottom w:val="single" w:sz="4" w:space="1" w:color="auto"/>
        </w:pBdr>
        <w:spacing w:after="4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proofErr w:type="spellStart"/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VivaTech</w:t>
      </w:r>
      <w:proofErr w:type="spellEnd"/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,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Paris</w:t>
      </w:r>
      <w:r w:rsidRPr="00955226">
        <w:rPr>
          <w:rFonts w:ascii="Verdana" w:eastAsia="Times New Roman" w:hAnsi="Verdana" w:cs="Times New Roman"/>
          <w:sz w:val="19"/>
          <w:szCs w:val="19"/>
          <w:lang w:eastAsia="fr-FR"/>
        </w:rPr>
        <w:t>, 202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5</w:t>
      </w:r>
    </w:p>
    <w:p w14:paraId="6CFB4560" w14:textId="62C99359" w:rsidR="007D7D17" w:rsidRDefault="007D7D17" w:rsidP="007D7D17">
      <w:pPr>
        <w:pBdr>
          <w:bottom w:val="single" w:sz="4" w:space="1" w:color="auto"/>
        </w:pBdr>
        <w:spacing w:after="4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lastRenderedPageBreak/>
        <w:t xml:space="preserve">Unleash America,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Las Vegas</w:t>
      </w:r>
      <w:r w:rsidRPr="00955226">
        <w:rPr>
          <w:rFonts w:ascii="Verdana" w:eastAsia="Times New Roman" w:hAnsi="Verdana" w:cs="Times New Roman"/>
          <w:sz w:val="19"/>
          <w:szCs w:val="19"/>
          <w:lang w:eastAsia="fr-FR"/>
        </w:rPr>
        <w:t>, 202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5</w:t>
      </w:r>
    </w:p>
    <w:p w14:paraId="491E2BB4" w14:textId="6F1E0038" w:rsidR="007D7D17" w:rsidRDefault="007D7D17" w:rsidP="007D7D17">
      <w:pPr>
        <w:pBdr>
          <w:bottom w:val="single" w:sz="4" w:space="1" w:color="auto"/>
        </w:pBdr>
        <w:spacing w:after="4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Slush,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Helsinki</w:t>
      </w:r>
      <w:r w:rsidRPr="00955226">
        <w:rPr>
          <w:rFonts w:ascii="Verdana" w:eastAsia="Times New Roman" w:hAnsi="Verdana" w:cs="Times New Roman"/>
          <w:sz w:val="19"/>
          <w:szCs w:val="19"/>
          <w:lang w:eastAsia="fr-FR"/>
        </w:rPr>
        <w:t>, 202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4</w:t>
      </w:r>
    </w:p>
    <w:p w14:paraId="536E3BEE" w14:textId="71AD9BF9" w:rsidR="00C06EC3" w:rsidRDefault="00C06EC3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Unleash</w:t>
      </w:r>
      <w:r w:rsidR="007D7D1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World</w:t>
      </w:r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,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Paris</w:t>
      </w:r>
      <w:r w:rsidRPr="00955226">
        <w:rPr>
          <w:rFonts w:ascii="Verdana" w:eastAsia="Times New Roman" w:hAnsi="Verdana" w:cs="Times New Roman"/>
          <w:sz w:val="19"/>
          <w:szCs w:val="19"/>
          <w:lang w:eastAsia="fr-FR"/>
        </w:rPr>
        <w:t>, 202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4</w:t>
      </w:r>
    </w:p>
    <w:p w14:paraId="6ABF34FA" w14:textId="0A50A8F4" w:rsidR="004F602E" w:rsidRPr="00955226" w:rsidRDefault="004F602E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proofErr w:type="spellStart"/>
      <w:r w:rsidRPr="009552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KÅKÅ|nomics</w:t>
      </w:r>
      <w:proofErr w:type="spellEnd"/>
      <w:r w:rsidRPr="009552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</w:t>
      </w:r>
      <w:r w:rsidR="00AA48FA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F</w:t>
      </w:r>
      <w:r w:rsidRPr="009552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estival</w:t>
      </w:r>
      <w:r w:rsidRPr="0095522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Stavanger, 2023 </w:t>
      </w:r>
    </w:p>
    <w:p w14:paraId="0018073F" w14:textId="24EAD012" w:rsidR="004F602E" w:rsidRPr="00955226" w:rsidRDefault="004F602E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9552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European AI </w:t>
      </w:r>
      <w:r w:rsid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C</w:t>
      </w:r>
      <w:r w:rsidRPr="009552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onference</w:t>
      </w:r>
      <w:r w:rsidRPr="0095522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Vienna, 2023 </w:t>
      </w:r>
    </w:p>
    <w:p w14:paraId="0C448D70" w14:textId="62B60529" w:rsidR="004F602E" w:rsidRPr="00CA7798" w:rsidRDefault="00BF49F9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The Future of Economic Complexity</w:t>
      </w:r>
      <w:r w:rsidR="004F602E" w:rsidRPr="00CA7798">
        <w:rPr>
          <w:rFonts w:ascii="Verdana" w:eastAsia="Times New Roman" w:hAnsi="Verdana" w:cs="Times New Roman"/>
          <w:sz w:val="19"/>
          <w:szCs w:val="19"/>
          <w:lang w:eastAsia="fr-FR"/>
        </w:rPr>
        <w:t>, Harvard Kennedy School</w:t>
      </w:r>
      <w:r w:rsidR="00E44EC7" w:rsidRPr="00CA7798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4F602E" w:rsidRPr="00CA7798">
        <w:rPr>
          <w:rFonts w:ascii="Verdana" w:eastAsia="Times New Roman" w:hAnsi="Verdana" w:cs="Times New Roman"/>
          <w:sz w:val="19"/>
          <w:szCs w:val="19"/>
          <w:lang w:eastAsia="fr-FR"/>
        </w:rPr>
        <w:t>2023</w:t>
      </w:r>
    </w:p>
    <w:p w14:paraId="063978BA" w14:textId="0882EAF8" w:rsidR="009B1DD4" w:rsidRPr="00CA7798" w:rsidRDefault="00AA48FA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MIT Future of Work </w:t>
      </w:r>
      <w:r w:rsidR="009B1DD4" w:rsidRPr="00AF0CA9">
        <w:rPr>
          <w:rFonts w:ascii="Verdana" w:hAnsi="Verdana" w:cs="Arial"/>
          <w:kern w:val="24"/>
          <w:sz w:val="19"/>
          <w:szCs w:val="19"/>
        </w:rPr>
        <w:t>Workshop</w:t>
      </w:r>
      <w:r w:rsidR="009B1DD4" w:rsidRPr="00CA7798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4F602E" w:rsidRPr="00CA7798">
        <w:rPr>
          <w:rFonts w:ascii="Verdana" w:eastAsia="Times New Roman" w:hAnsi="Verdana" w:cs="Times New Roman"/>
          <w:sz w:val="19"/>
          <w:szCs w:val="19"/>
          <w:lang w:eastAsia="fr-FR"/>
        </w:rPr>
        <w:t xml:space="preserve">MIT Media Lab, </w:t>
      </w:r>
      <w:r w:rsidR="009B1DD4" w:rsidRPr="00CA7798">
        <w:rPr>
          <w:rFonts w:ascii="Verdana" w:eastAsia="Times New Roman" w:hAnsi="Verdana" w:cs="Times New Roman"/>
          <w:sz w:val="19"/>
          <w:szCs w:val="19"/>
          <w:lang w:eastAsia="fr-FR"/>
        </w:rPr>
        <w:t>2023</w:t>
      </w:r>
    </w:p>
    <w:p w14:paraId="0851955A" w14:textId="1037DAD2" w:rsidR="00343EDF" w:rsidRPr="00CA7798" w:rsidRDefault="00343EDF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BF49F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Urban Economy Forum (UEF) </w:t>
      </w:r>
      <w:r w:rsidRPr="00AF0CA9">
        <w:rPr>
          <w:rFonts w:ascii="Verdana" w:hAnsi="Verdana" w:cs="Arial"/>
          <w:kern w:val="24"/>
          <w:sz w:val="19"/>
          <w:szCs w:val="19"/>
        </w:rPr>
        <w:t>– UN Habitat</w:t>
      </w:r>
      <w:r w:rsidR="00BF49F9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Pr="00CA7798">
        <w:rPr>
          <w:rFonts w:ascii="Verdana" w:eastAsia="Times New Roman" w:hAnsi="Verdana" w:cs="Times New Roman"/>
          <w:sz w:val="19"/>
          <w:szCs w:val="19"/>
          <w:lang w:eastAsia="fr-FR"/>
        </w:rPr>
        <w:t>Toronto, 2022</w:t>
      </w:r>
    </w:p>
    <w:p w14:paraId="331BBDEF" w14:textId="235281B4" w:rsidR="00FC6C64" w:rsidRPr="009B1DD4" w:rsidRDefault="004F602E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Week of</w:t>
      </w:r>
      <w:r w:rsidRPr="003A203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</w:t>
      </w:r>
      <w:r w:rsid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I</w:t>
      </w:r>
      <w:r w:rsidRPr="003A203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nnovative Regions in Europe (WIRE)</w:t>
      </w:r>
      <w:r w:rsidR="00FC6C64" w:rsidRPr="009B1DD4">
        <w:rPr>
          <w:rFonts w:ascii="Verdana" w:eastAsia="Times New Roman" w:hAnsi="Verdana" w:cs="Times New Roman"/>
          <w:sz w:val="19"/>
          <w:szCs w:val="19"/>
          <w:lang w:eastAsia="fr-FR"/>
        </w:rPr>
        <w:t>, Paris</w:t>
      </w:r>
      <w:r w:rsidR="00EC488F" w:rsidRPr="009B1DD4">
        <w:rPr>
          <w:rFonts w:ascii="Verdana" w:eastAsia="Times New Roman" w:hAnsi="Verdana" w:cs="Times New Roman"/>
          <w:sz w:val="19"/>
          <w:szCs w:val="19"/>
          <w:lang w:eastAsia="fr-FR"/>
        </w:rPr>
        <w:t>, 2022</w:t>
      </w:r>
    </w:p>
    <w:p w14:paraId="379361D6" w14:textId="51995BA5" w:rsidR="000E78F1" w:rsidRPr="00EC488F" w:rsidRDefault="000E78F1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val="es-ES" w:eastAsia="fr-FR"/>
        </w:rPr>
      </w:pPr>
      <w:r w:rsidRPr="00480E39">
        <w:rPr>
          <w:rFonts w:ascii="Verdana" w:hAnsi="Verdana" w:cs="Arial"/>
          <w:b/>
          <w:bCs/>
          <w:color w:val="173E2A"/>
          <w:kern w:val="24"/>
          <w:sz w:val="19"/>
          <w:szCs w:val="19"/>
          <w:lang w:val="es-ES"/>
        </w:rPr>
        <w:t>Seminario de Complejidad Económica</w:t>
      </w:r>
      <w:r w:rsidRPr="00EC488F">
        <w:rPr>
          <w:rFonts w:ascii="Verdana" w:eastAsia="Times New Roman" w:hAnsi="Verdana" w:cs="Times New Roman"/>
          <w:sz w:val="19"/>
          <w:szCs w:val="19"/>
          <w:lang w:val="es-ES" w:eastAsia="fr-FR"/>
        </w:rPr>
        <w:t xml:space="preserve">, Ciudad de </w:t>
      </w:r>
      <w:proofErr w:type="spellStart"/>
      <w:r w:rsidRPr="00EC488F">
        <w:rPr>
          <w:rFonts w:ascii="Verdana" w:eastAsia="Times New Roman" w:hAnsi="Verdana" w:cs="Times New Roman"/>
          <w:sz w:val="19"/>
          <w:szCs w:val="19"/>
          <w:lang w:val="es-ES" w:eastAsia="fr-FR"/>
        </w:rPr>
        <w:t>Mexico</w:t>
      </w:r>
      <w:proofErr w:type="spellEnd"/>
      <w:r w:rsidRPr="00EC488F">
        <w:rPr>
          <w:rFonts w:ascii="Verdana" w:eastAsia="Times New Roman" w:hAnsi="Verdana" w:cs="Times New Roman"/>
          <w:sz w:val="19"/>
          <w:szCs w:val="19"/>
          <w:lang w:val="es-ES" w:eastAsia="fr-FR"/>
        </w:rPr>
        <w:t>, 2022</w:t>
      </w:r>
    </w:p>
    <w:p w14:paraId="1279A8FE" w14:textId="0A22DA35" w:rsidR="009F0A06" w:rsidRDefault="009F0A06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Research and Innovation Days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of the European Commission</w:t>
      </w:r>
      <w:r w:rsidR="00BF49F9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D9426D">
        <w:rPr>
          <w:rFonts w:ascii="Verdana" w:eastAsia="Times New Roman" w:hAnsi="Verdana" w:cs="Times New Roman"/>
          <w:sz w:val="19"/>
          <w:szCs w:val="19"/>
          <w:lang w:eastAsia="fr-FR"/>
        </w:rPr>
        <w:t>O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nline, </w:t>
      </w:r>
      <w:r w:rsidR="00C355C2">
        <w:rPr>
          <w:rFonts w:ascii="Verdana" w:eastAsia="Times New Roman" w:hAnsi="Verdana" w:cs="Times New Roman"/>
          <w:sz w:val="19"/>
          <w:szCs w:val="19"/>
          <w:lang w:eastAsia="fr-FR"/>
        </w:rPr>
        <w:t>2021</w:t>
      </w:r>
    </w:p>
    <w:p w14:paraId="6054DCD5" w14:textId="70A41C51" w:rsidR="00F91175" w:rsidRDefault="00AF0CA9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ERSA </w:t>
      </w:r>
      <w:r w:rsidR="00F91175"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Annual Conference</w:t>
      </w:r>
      <w:r w:rsidR="00F9117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(European Regional Science Association)</w:t>
      </w:r>
      <w:r w:rsidR="00BF49F9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D9426D">
        <w:rPr>
          <w:rFonts w:ascii="Verdana" w:eastAsia="Times New Roman" w:hAnsi="Verdana" w:cs="Times New Roman"/>
          <w:sz w:val="19"/>
          <w:szCs w:val="19"/>
          <w:lang w:eastAsia="fr-FR"/>
        </w:rPr>
        <w:t>O</w:t>
      </w:r>
      <w:r w:rsidR="00F91175">
        <w:rPr>
          <w:rFonts w:ascii="Verdana" w:eastAsia="Times New Roman" w:hAnsi="Verdana" w:cs="Times New Roman"/>
          <w:sz w:val="19"/>
          <w:szCs w:val="19"/>
          <w:lang w:eastAsia="fr-FR"/>
        </w:rPr>
        <w:t>nline</w:t>
      </w:r>
      <w:r w:rsidR="00C355C2">
        <w:rPr>
          <w:rFonts w:ascii="Verdana" w:eastAsia="Times New Roman" w:hAnsi="Verdana" w:cs="Times New Roman"/>
          <w:sz w:val="19"/>
          <w:szCs w:val="19"/>
          <w:lang w:eastAsia="fr-FR"/>
        </w:rPr>
        <w:t>, 2020</w:t>
      </w:r>
    </w:p>
    <w:p w14:paraId="32A8B8F0" w14:textId="1BEC2605" w:rsidR="00FF4190" w:rsidRDefault="00FF4190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Research and Innovation Days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of the European Commission</w:t>
      </w:r>
      <w:r w:rsidR="00FE0D8E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Brussels, </w:t>
      </w:r>
      <w:r w:rsidR="00C355C2">
        <w:rPr>
          <w:rFonts w:ascii="Verdana" w:eastAsia="Times New Roman" w:hAnsi="Verdana" w:cs="Times New Roman"/>
          <w:sz w:val="19"/>
          <w:szCs w:val="19"/>
          <w:lang w:eastAsia="fr-FR"/>
        </w:rPr>
        <w:t>2019</w:t>
      </w:r>
    </w:p>
    <w:p w14:paraId="0DCB95B3" w14:textId="50C0EBC9" w:rsidR="0011252C" w:rsidRDefault="0011252C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Asian Real Estate Society</w:t>
      </w:r>
      <w:r w:rsidRPr="0011252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International Conference</w:t>
      </w:r>
      <w:r w:rsidR="00D9426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Pr="0011252C">
        <w:rPr>
          <w:rFonts w:ascii="Verdana" w:eastAsia="Times New Roman" w:hAnsi="Verdana" w:cs="Times New Roman"/>
          <w:sz w:val="19"/>
          <w:szCs w:val="19"/>
          <w:lang w:eastAsia="fr-FR"/>
        </w:rPr>
        <w:t>Shenzhen, 2019</w:t>
      </w:r>
    </w:p>
    <w:p w14:paraId="563AA494" w14:textId="26299894" w:rsidR="0011252C" w:rsidRDefault="0011252C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MIT China Future City Lab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Conference</w:t>
      </w:r>
      <w:r w:rsidR="00D9426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Hangzhou, 2019</w:t>
      </w:r>
    </w:p>
    <w:p w14:paraId="22C8B695" w14:textId="01EA0BDA" w:rsidR="0011252C" w:rsidRDefault="0011252C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Future </w:t>
      </w:r>
      <w:r w:rsid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C</w:t>
      </w: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ity </w:t>
      </w:r>
      <w:r w:rsid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I</w:t>
      </w: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nnovatio</w:t>
      </w:r>
      <w:r w:rsidR="00D9426D"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n</w:t>
      </w:r>
      <w:r w:rsidR="00D9426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Tianjin, 2019</w:t>
      </w:r>
    </w:p>
    <w:p w14:paraId="09112C6D" w14:textId="6414787E" w:rsidR="0011252C" w:rsidRDefault="0011252C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Geography of Innovation and Complexity</w:t>
      </w:r>
      <w:r w:rsidR="00D9426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Utrecht, 2019</w:t>
      </w:r>
    </w:p>
    <w:p w14:paraId="72E21136" w14:textId="68EB8818" w:rsidR="00A56FE3" w:rsidRDefault="00A56FE3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Institute for New Economic Thinking</w:t>
      </w:r>
      <w:r w:rsidR="00FE0D8E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D9426D">
        <w:rPr>
          <w:rFonts w:ascii="Verdana" w:eastAsia="Times New Roman" w:hAnsi="Verdana" w:cs="Times New Roman"/>
          <w:sz w:val="19"/>
          <w:szCs w:val="19"/>
          <w:lang w:eastAsia="fr-FR"/>
        </w:rPr>
        <w:t>O</w:t>
      </w:r>
      <w:r w:rsidR="00FE0D8E">
        <w:rPr>
          <w:rFonts w:ascii="Verdana" w:eastAsia="Times New Roman" w:hAnsi="Verdana" w:cs="Times New Roman"/>
          <w:sz w:val="19"/>
          <w:szCs w:val="19"/>
          <w:lang w:eastAsia="fr-FR"/>
        </w:rPr>
        <w:t>nline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, 2019</w:t>
      </w:r>
    </w:p>
    <w:p w14:paraId="65BB269F" w14:textId="394D7621" w:rsidR="008A12F9" w:rsidRDefault="008A12F9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World Real Estate Forum</w:t>
      </w:r>
      <w:r w:rsidR="00D9426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Boston, 2018</w:t>
      </w:r>
    </w:p>
    <w:p w14:paraId="57C59214" w14:textId="4395B229" w:rsidR="0011252C" w:rsidRDefault="0011252C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MIT Workshop on Economic Complexity</w:t>
      </w:r>
      <w:r w:rsidR="00D9426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Boston, 2018</w:t>
      </w:r>
    </w:p>
    <w:p w14:paraId="5181EDD2" w14:textId="65E1D859" w:rsidR="00FD5602" w:rsidRDefault="00FD5602" w:rsidP="005A2035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Institute for New Economic Thinking</w:t>
      </w:r>
      <w:r w:rsidR="00D9426D">
        <w:rPr>
          <w:rFonts w:ascii="Verdana" w:eastAsia="Times New Roman" w:hAnsi="Verdana" w:cs="Times New Roman"/>
          <w:sz w:val="19"/>
          <w:szCs w:val="19"/>
          <w:lang w:eastAsia="fr-FR"/>
        </w:rPr>
        <w:t>, O</w:t>
      </w:r>
      <w:r w:rsidR="00FE0D8E">
        <w:rPr>
          <w:rFonts w:ascii="Verdana" w:eastAsia="Times New Roman" w:hAnsi="Verdana" w:cs="Times New Roman"/>
          <w:sz w:val="19"/>
          <w:szCs w:val="19"/>
          <w:lang w:eastAsia="fr-FR"/>
        </w:rPr>
        <w:t>nline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, 2017</w:t>
      </w:r>
    </w:p>
    <w:p w14:paraId="008D61FE" w14:textId="1C1C0B65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Regional Studies Association Annual Conference</w:t>
      </w:r>
      <w:r w:rsidR="00D9426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Dublin, 2017</w:t>
      </w:r>
    </w:p>
    <w:p w14:paraId="4AF4F270" w14:textId="39796B80" w:rsid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AF0CA9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TED Talk</w:t>
      </w: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- TEDx University of Bordeaux</w:t>
      </w:r>
      <w:r w:rsidR="00D9426D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Bordeaux, </w:t>
      </w: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 xml:space="preserve">2015 </w:t>
      </w:r>
    </w:p>
    <w:p w14:paraId="021DE399" w14:textId="251A80AC" w:rsidR="00857B70" w:rsidRDefault="00857B70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04C70487" w14:textId="77777777" w:rsidR="00857B70" w:rsidRDefault="00857B70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594C252A" w14:textId="1A0EDA92" w:rsidR="00857B70" w:rsidRPr="00F233B2" w:rsidRDefault="007D7D17" w:rsidP="00857B70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  <w:r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>Web-Platforms,</w:t>
      </w:r>
      <w:r w:rsidR="00857B70" w:rsidRPr="00F233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 xml:space="preserve"> </w:t>
      </w:r>
      <w:proofErr w:type="spellStart"/>
      <w:r w:rsidR="00857B70" w:rsidRPr="00F233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>Softwares</w:t>
      </w:r>
      <w:proofErr w:type="spellEnd"/>
      <w:r w:rsidR="00857B70" w:rsidRPr="00F233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 xml:space="preserve"> </w:t>
      </w:r>
      <w:r w:rsidR="00DF4D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>&amp; Data</w:t>
      </w:r>
      <w:r w:rsidR="00C62C0F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>sets</w:t>
      </w:r>
    </w:p>
    <w:p w14:paraId="593A9592" w14:textId="77777777" w:rsidR="00857B70" w:rsidRPr="00005CF6" w:rsidRDefault="00857B70" w:rsidP="00857B70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</w:p>
    <w:p w14:paraId="2FD572FE" w14:textId="3C222026" w:rsidR="007D7D17" w:rsidRDefault="007D7D17" w:rsidP="00857B70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AI World: Real-Time Insights on Artificial Intelligence: </w:t>
      </w:r>
      <w:hyperlink r:id="rId10" w:history="1">
        <w:r w:rsidRPr="00D02758">
          <w:rPr>
            <w:rStyle w:val="Hyperlink"/>
            <w:rFonts w:ascii="Verdana" w:eastAsia="Times New Roman" w:hAnsi="Verdana" w:cs="Times New Roman"/>
            <w:sz w:val="19"/>
            <w:szCs w:val="19"/>
            <w:lang w:eastAsia="fr-FR"/>
          </w:rPr>
          <w:t>https://aiworld.eu/</w:t>
        </w:r>
      </w:hyperlink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</w:p>
    <w:p w14:paraId="3788EFA9" w14:textId="46E3E503" w:rsidR="00857B70" w:rsidRDefault="00857B70" w:rsidP="00857B70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Balland, P.A. (20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23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) </w:t>
      </w:r>
      <w:proofErr w:type="spellStart"/>
      <w:r w:rsidRPr="008564F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EconGeo</w:t>
      </w:r>
      <w:proofErr w:type="spellEnd"/>
      <w:r w:rsidRPr="008564F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: Computing Key Indicators of the Spatial Distribution of Economic Activities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>R package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: </w:t>
      </w:r>
      <w:r w:rsidRPr="008564F6">
        <w:rPr>
          <w:rFonts w:ascii="Verdana" w:eastAsia="Times New Roman" w:hAnsi="Verdana" w:cs="Times New Roman"/>
          <w:sz w:val="19"/>
          <w:szCs w:val="19"/>
          <w:lang w:eastAsia="fr-FR"/>
        </w:rPr>
        <w:t>https://cran.r-project.org/web/packages/EconGeo/index.html</w:t>
      </w:r>
    </w:p>
    <w:p w14:paraId="1B5EF645" w14:textId="5375186E" w:rsidR="00857B70" w:rsidRPr="00005CF6" w:rsidRDefault="00857B70" w:rsidP="00857B70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Petralia, S., Balland, P.A., and Rigby, D. (2016) </w:t>
      </w:r>
      <w:proofErr w:type="spellStart"/>
      <w:r w:rsidRPr="008564F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HistPat</w:t>
      </w:r>
      <w:proofErr w:type="spellEnd"/>
      <w:r w:rsidRPr="008564F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Dataset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>Harvard Dataverse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proofErr w:type="spellStart"/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doi</w:t>
      </w:r>
      <w:proofErr w:type="spellEnd"/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: 10.7910/DVN/BPC15W</w:t>
      </w:r>
    </w:p>
    <w:p w14:paraId="6069CA51" w14:textId="77777777" w:rsidR="00E27CD7" w:rsidRPr="00005CF6" w:rsidRDefault="00E27CD7" w:rsidP="00E27CD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558379CA" w14:textId="77777777" w:rsidR="00E27CD7" w:rsidRPr="00F233B2" w:rsidRDefault="00E27CD7" w:rsidP="00E27CD7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  <w:r w:rsidRPr="00F233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 xml:space="preserve">Articles published in Peer-Reviewed Journals </w:t>
      </w:r>
    </w:p>
    <w:p w14:paraId="2FE41798" w14:textId="77777777" w:rsidR="00E27CD7" w:rsidRPr="00005CF6" w:rsidRDefault="00E27CD7" w:rsidP="00E27CD7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</w:p>
    <w:p w14:paraId="16327BDA" w14:textId="77777777" w:rsidR="002E642A" w:rsidRPr="002E642A" w:rsidRDefault="002E642A" w:rsidP="002E642A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2E642A">
        <w:rPr>
          <w:rFonts w:ascii="Verdana" w:eastAsia="Times New Roman" w:hAnsi="Verdana" w:cs="Times New Roman"/>
          <w:sz w:val="19"/>
          <w:szCs w:val="19"/>
          <w:lang w:eastAsia="fr-FR"/>
        </w:rPr>
        <w:t xml:space="preserve">Matha, S.G., M. Hartog, C. </w:t>
      </w:r>
      <w:proofErr w:type="spellStart"/>
      <w:r w:rsidRPr="002E642A">
        <w:rPr>
          <w:rFonts w:ascii="Verdana" w:eastAsia="Times New Roman" w:hAnsi="Verdana" w:cs="Times New Roman"/>
          <w:sz w:val="19"/>
          <w:szCs w:val="19"/>
          <w:lang w:eastAsia="fr-FR"/>
        </w:rPr>
        <w:t>Chacua</w:t>
      </w:r>
      <w:proofErr w:type="spellEnd"/>
      <w:r w:rsidRPr="002E642A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P.A. Balland, R. Hausmann &amp; M.A. Yildirim (2026) </w:t>
      </w:r>
      <w:r w:rsidRPr="002E642A">
        <w:rPr>
          <w:rFonts w:ascii="Verdana" w:eastAsia="Times New Roman" w:hAnsi="Verdana" w:cs="Times New Roman"/>
          <w:b/>
          <w:bCs/>
          <w:color w:val="163E2A"/>
          <w:sz w:val="19"/>
          <w:szCs w:val="19"/>
          <w:lang w:eastAsia="fr-FR"/>
        </w:rPr>
        <w:t>Burning bridges or bridging divides: Geopolitics and collaboration in research and innovation</w:t>
      </w:r>
      <w:r w:rsidRPr="002E642A">
        <w:rPr>
          <w:rFonts w:ascii="Verdana" w:eastAsia="Times New Roman" w:hAnsi="Verdana" w:cs="Times New Roman"/>
          <w:sz w:val="19"/>
          <w:szCs w:val="19"/>
          <w:lang w:eastAsia="fr-FR"/>
        </w:rPr>
        <w:t>. Research Policy, 55 (9): 105580.</w:t>
      </w:r>
    </w:p>
    <w:p w14:paraId="29C6299F" w14:textId="77777777" w:rsidR="002E642A" w:rsidRPr="002E642A" w:rsidRDefault="002E642A" w:rsidP="002E642A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20C8DD3B" w14:textId="3E5F78C1" w:rsidR="002E642A" w:rsidRDefault="002E642A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2E642A">
        <w:rPr>
          <w:rFonts w:ascii="Verdana" w:eastAsia="Times New Roman" w:hAnsi="Verdana" w:cs="Times New Roman"/>
          <w:sz w:val="19"/>
          <w:szCs w:val="19"/>
          <w:lang w:eastAsia="fr-FR"/>
        </w:rPr>
        <w:t xml:space="preserve">Balland, P.A. &amp; R. Boschma (2025) </w:t>
      </w:r>
      <w:r w:rsidRPr="002E642A">
        <w:rPr>
          <w:rFonts w:ascii="Verdana" w:eastAsia="Times New Roman" w:hAnsi="Verdana" w:cs="Times New Roman"/>
          <w:b/>
          <w:bCs/>
          <w:color w:val="163E2A"/>
          <w:sz w:val="19"/>
          <w:szCs w:val="19"/>
          <w:lang w:eastAsia="fr-FR"/>
        </w:rPr>
        <w:t>An evolutionary approach to regional development traps in Europe</w:t>
      </w:r>
      <w:r w:rsidRPr="002E642A">
        <w:rPr>
          <w:rFonts w:ascii="Verdana" w:eastAsia="Times New Roman" w:hAnsi="Verdana" w:cs="Times New Roman"/>
          <w:sz w:val="19"/>
          <w:szCs w:val="19"/>
          <w:lang w:eastAsia="fr-FR"/>
        </w:rPr>
        <w:t>. Regional Studies, 59 (1): 1-16.</w:t>
      </w:r>
    </w:p>
    <w:p w14:paraId="20E33E02" w14:textId="6F801C41" w:rsidR="0051757F" w:rsidRDefault="0051757F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lastRenderedPageBreak/>
        <w:t xml:space="preserve">40. </w:t>
      </w:r>
      <w:r w:rsidRPr="0051757F">
        <w:rPr>
          <w:rFonts w:ascii="Verdana" w:eastAsia="Times New Roman" w:hAnsi="Verdana" w:cs="Times New Roman"/>
          <w:sz w:val="19"/>
          <w:szCs w:val="19"/>
          <w:lang w:eastAsia="fr-FR"/>
        </w:rPr>
        <w:t>Yamada,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E., </w:t>
      </w:r>
      <w:r w:rsidRPr="0051757F">
        <w:rPr>
          <w:rFonts w:ascii="Verdana" w:eastAsia="Times New Roman" w:hAnsi="Verdana" w:cs="Times New Roman"/>
          <w:sz w:val="19"/>
          <w:szCs w:val="19"/>
          <w:lang w:eastAsia="fr-FR"/>
        </w:rPr>
        <w:t>Balland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, P.A.,</w:t>
      </w:r>
      <w:r w:rsidRPr="0051757F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Kawakami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T. &amp; </w:t>
      </w:r>
      <w:r w:rsidRPr="0051757F">
        <w:rPr>
          <w:rFonts w:ascii="Verdana" w:eastAsia="Times New Roman" w:hAnsi="Verdana" w:cs="Times New Roman"/>
          <w:sz w:val="19"/>
          <w:szCs w:val="19"/>
          <w:lang w:eastAsia="fr-FR"/>
        </w:rPr>
        <w:t>Nemoto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J. (2025) </w:t>
      </w:r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The structure and dynamics of the auto parts industry: Product space and complexity perspectives.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Pr="0051757F">
        <w:rPr>
          <w:rFonts w:ascii="Verdana" w:eastAsia="Times New Roman" w:hAnsi="Verdana" w:cs="Times New Roman"/>
          <w:sz w:val="19"/>
          <w:szCs w:val="19"/>
          <w:lang w:eastAsia="fr-FR"/>
        </w:rPr>
        <w:t>Structural Change and Economic Dynamics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Pr="0051757F">
        <w:rPr>
          <w:rFonts w:ascii="Verdana" w:eastAsia="Times New Roman" w:hAnsi="Verdana" w:cs="Times New Roman"/>
          <w:sz w:val="19"/>
          <w:szCs w:val="19"/>
          <w:lang w:eastAsia="fr-FR"/>
        </w:rPr>
        <w:t>73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: </w:t>
      </w:r>
      <w:r w:rsidRPr="0051757F">
        <w:rPr>
          <w:rFonts w:ascii="Verdana" w:eastAsia="Times New Roman" w:hAnsi="Verdana" w:cs="Times New Roman"/>
          <w:sz w:val="19"/>
          <w:szCs w:val="19"/>
          <w:lang w:eastAsia="fr-FR"/>
        </w:rPr>
        <w:t>472-485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</w:p>
    <w:p w14:paraId="61E33A14" w14:textId="5DDA75BA" w:rsidR="0051757F" w:rsidRDefault="0051757F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39. </w:t>
      </w:r>
      <w:r w:rsidRPr="0051757F">
        <w:rPr>
          <w:rFonts w:ascii="Verdana" w:eastAsia="Times New Roman" w:hAnsi="Verdana" w:cs="Times New Roman"/>
          <w:sz w:val="19"/>
          <w:szCs w:val="19"/>
          <w:lang w:eastAsia="fr-FR"/>
        </w:rPr>
        <w:t>Dong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proofErr w:type="spellStart"/>
      <w:proofErr w:type="gramStart"/>
      <w:r>
        <w:rPr>
          <w:rFonts w:ascii="Verdana" w:eastAsia="Times New Roman" w:hAnsi="Verdana" w:cs="Times New Roman"/>
          <w:sz w:val="19"/>
          <w:szCs w:val="19"/>
          <w:lang w:eastAsia="fr-FR"/>
        </w:rPr>
        <w:t>Z.</w:t>
      </w:r>
      <w:r w:rsidRPr="0051757F">
        <w:rPr>
          <w:rFonts w:ascii="Verdana" w:eastAsia="Times New Roman" w:hAnsi="Verdana" w:cs="Times New Roman"/>
          <w:sz w:val="19"/>
          <w:szCs w:val="19"/>
          <w:lang w:eastAsia="fr-FR"/>
        </w:rPr>
        <w:t>,Sun</w:t>
      </w:r>
      <w:proofErr w:type="spellEnd"/>
      <w:proofErr w:type="gramEnd"/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S., </w:t>
      </w:r>
      <w:r w:rsidRPr="0051757F">
        <w:rPr>
          <w:rFonts w:ascii="Verdana" w:eastAsia="Times New Roman" w:hAnsi="Verdana" w:cs="Times New Roman"/>
          <w:sz w:val="19"/>
          <w:szCs w:val="19"/>
          <w:lang w:eastAsia="fr-FR"/>
        </w:rPr>
        <w:t>Balland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P.A., </w:t>
      </w:r>
      <w:r w:rsidRPr="0051757F">
        <w:rPr>
          <w:rFonts w:ascii="Verdana" w:eastAsia="Times New Roman" w:hAnsi="Verdana" w:cs="Times New Roman"/>
          <w:sz w:val="19"/>
          <w:szCs w:val="19"/>
          <w:lang w:eastAsia="fr-FR"/>
        </w:rPr>
        <w:t>&amp;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Pr="0051757F">
        <w:rPr>
          <w:rFonts w:ascii="Verdana" w:eastAsia="Times New Roman" w:hAnsi="Verdana" w:cs="Times New Roman"/>
          <w:sz w:val="19"/>
          <w:szCs w:val="19"/>
          <w:lang w:eastAsia="fr-FR"/>
        </w:rPr>
        <w:t>Zhang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W. (2025) </w:t>
      </w:r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Environmental regulation promotes green technological diversification: evidence from Chinese cities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Regional Studies, 59 (1):1-18. </w:t>
      </w:r>
    </w:p>
    <w:p w14:paraId="600DB4AA" w14:textId="22138508" w:rsidR="004D3D0A" w:rsidRDefault="004D3D0A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38. </w:t>
      </w:r>
      <w:r w:rsidRPr="004D3D0A">
        <w:rPr>
          <w:rFonts w:ascii="Verdana" w:eastAsia="Times New Roman" w:hAnsi="Verdana" w:cs="Times New Roman"/>
          <w:sz w:val="19"/>
          <w:szCs w:val="19"/>
          <w:lang w:eastAsia="fr-FR"/>
        </w:rPr>
        <w:t>Pinheiro, F., Balland, P.A., Boschma, R. &amp; Hartmann, D. (202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5</w:t>
      </w:r>
      <w:r w:rsidRPr="004D3D0A">
        <w:rPr>
          <w:rFonts w:ascii="Verdana" w:eastAsia="Times New Roman" w:hAnsi="Verdana" w:cs="Times New Roman"/>
          <w:sz w:val="19"/>
          <w:szCs w:val="19"/>
          <w:lang w:eastAsia="fr-FR"/>
        </w:rPr>
        <w:t xml:space="preserve">) </w:t>
      </w:r>
      <w:r w:rsidRPr="004D3D0A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The Dark Side of the Geography of Innovation. Relatedness, Complexity, and Regional Inequality in Europe</w:t>
      </w:r>
      <w:r w:rsidRPr="004D3D0A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Regional Studies,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59 (1): 1-16</w:t>
      </w:r>
      <w:r w:rsidRPr="004D3D0A">
        <w:rPr>
          <w:rFonts w:ascii="Verdana" w:eastAsia="Times New Roman" w:hAnsi="Verdana" w:cs="Times New Roman"/>
          <w:sz w:val="19"/>
          <w:szCs w:val="19"/>
          <w:lang w:eastAsia="fr-FR"/>
        </w:rPr>
        <w:t>.</w:t>
      </w:r>
    </w:p>
    <w:p w14:paraId="66B751B2" w14:textId="723C6AB8" w:rsidR="004D3D0A" w:rsidRDefault="004D3D0A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37. </w:t>
      </w:r>
      <w:r w:rsidRPr="004D3D0A">
        <w:rPr>
          <w:rFonts w:ascii="Verdana" w:eastAsia="Times New Roman" w:hAnsi="Verdana" w:cs="Times New Roman"/>
          <w:sz w:val="19"/>
          <w:szCs w:val="19"/>
          <w:lang w:eastAsia="fr-FR"/>
        </w:rPr>
        <w:t xml:space="preserve">Balland, P.A. &amp; Boschma, R. (2024) </w:t>
      </w:r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Brabant in </w:t>
      </w:r>
      <w:proofErr w:type="spellStart"/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goede</w:t>
      </w:r>
      <w:proofErr w:type="spellEnd"/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</w:t>
      </w:r>
      <w:proofErr w:type="spellStart"/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positie</w:t>
      </w:r>
      <w:proofErr w:type="spellEnd"/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om </w:t>
      </w:r>
      <w:proofErr w:type="spellStart"/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sleuteltechnologieën</w:t>
      </w:r>
      <w:proofErr w:type="spellEnd"/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</w:t>
      </w:r>
      <w:proofErr w:type="spellStart"/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verder</w:t>
      </w:r>
      <w:proofErr w:type="spellEnd"/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</w:t>
      </w:r>
      <w:proofErr w:type="spellStart"/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te</w:t>
      </w:r>
      <w:proofErr w:type="spellEnd"/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</w:t>
      </w:r>
      <w:proofErr w:type="spellStart"/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ontwikkelen</w:t>
      </w:r>
      <w:proofErr w:type="spellEnd"/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,</w:t>
      </w:r>
      <w:r w:rsidRPr="004D3D0A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ESB, 109(4837S), 80-85. </w:t>
      </w:r>
    </w:p>
    <w:p w14:paraId="4804CDD3" w14:textId="676E8336" w:rsidR="004D3D0A" w:rsidRDefault="004D3D0A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36. </w:t>
      </w:r>
      <w:r w:rsidRPr="004D3D0A">
        <w:rPr>
          <w:rFonts w:ascii="Verdana" w:eastAsia="Times New Roman" w:hAnsi="Verdana" w:cs="Times New Roman"/>
          <w:sz w:val="19"/>
          <w:szCs w:val="19"/>
          <w:lang w:eastAsia="fr-FR"/>
        </w:rPr>
        <w:t xml:space="preserve">Liang, X., Hidalgo, C., Balland, P.A., Zheng, S. &amp; Wang, J. (2024) </w:t>
      </w:r>
      <w:r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Intercity connectivity and urban innovation</w:t>
      </w:r>
      <w:r w:rsidRPr="004D3D0A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Computers, Environment and Urban Systems, 109 (102092): 1-10. </w:t>
      </w:r>
    </w:p>
    <w:p w14:paraId="40037D60" w14:textId="77777777" w:rsidR="004D3D0A" w:rsidRDefault="00E27CD7" w:rsidP="004D3D0A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3</w:t>
      </w:r>
      <w:r w:rsidR="004D3D0A">
        <w:rPr>
          <w:rFonts w:ascii="Verdana" w:eastAsia="Times New Roman" w:hAnsi="Verdana" w:cs="Times New Roman"/>
          <w:sz w:val="19"/>
          <w:szCs w:val="19"/>
          <w:lang w:eastAsia="fr-FR"/>
        </w:rPr>
        <w:t>5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  <w:r w:rsidR="004D3D0A" w:rsidRPr="004D3D0A">
        <w:rPr>
          <w:rFonts w:ascii="Verdana" w:eastAsia="Times New Roman" w:hAnsi="Verdana" w:cs="Times New Roman"/>
          <w:sz w:val="19"/>
          <w:szCs w:val="19"/>
          <w:lang w:eastAsia="fr-FR"/>
        </w:rPr>
        <w:t xml:space="preserve">Steijn, M. Balland, P.A., Boschma, R. &amp; Rigby, D. (2023) </w:t>
      </w:r>
      <w:r w:rsidR="004D3D0A" w:rsidRPr="00C65E2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Technological diversification of U.S. cities during the great historical crises</w:t>
      </w:r>
      <w:r w:rsidR="004D3D0A" w:rsidRPr="004D3D0A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Journal of Economic Geography, 23 (6): 1303–1344. </w:t>
      </w:r>
    </w:p>
    <w:p w14:paraId="68BE1FB5" w14:textId="60EDA3B0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3</w:t>
      </w:r>
      <w:r w:rsidR="004D3D0A">
        <w:rPr>
          <w:rFonts w:ascii="Verdana" w:eastAsia="Times New Roman" w:hAnsi="Verdana" w:cs="Times New Roman"/>
          <w:sz w:val="19"/>
          <w:szCs w:val="19"/>
          <w:lang w:eastAsia="fr-FR"/>
        </w:rPr>
        <w:t>4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Balland, P.A. &amp; Boschma, R. (2022)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Do scientific capabilities in specific domains matter for technological diversification in European </w:t>
      </w:r>
      <w:proofErr w:type="gramStart"/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regions?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,</w:t>
      </w:r>
      <w:proofErr w:type="gramEnd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Research Policy</w:t>
      </w:r>
      <w:r w:rsidR="002B6ED7">
        <w:rPr>
          <w:rFonts w:ascii="Verdana" w:eastAsia="Times New Roman" w:hAnsi="Verdana" w:cs="Times New Roman"/>
          <w:sz w:val="19"/>
          <w:szCs w:val="19"/>
          <w:lang w:eastAsia="fr-FR"/>
        </w:rPr>
        <w:t>, 51 (10):1045-1094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.</w:t>
      </w:r>
    </w:p>
    <w:p w14:paraId="23919BD7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val="nl-NL"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val="nl-NL" w:eastAsia="fr-FR"/>
        </w:rPr>
        <w:t xml:space="preserve">33. </w:t>
      </w:r>
      <w:proofErr w:type="spellStart"/>
      <w:r w:rsidRPr="00E57BFC">
        <w:rPr>
          <w:rFonts w:ascii="Verdana" w:eastAsia="Times New Roman" w:hAnsi="Verdana" w:cs="Times New Roman"/>
          <w:sz w:val="19"/>
          <w:szCs w:val="19"/>
          <w:lang w:val="nl-NL" w:eastAsia="fr-FR"/>
        </w:rPr>
        <w:t>Boschma</w:t>
      </w:r>
      <w:proofErr w:type="spellEnd"/>
      <w:r w:rsidRPr="00E57BFC">
        <w:rPr>
          <w:rFonts w:ascii="Verdana" w:eastAsia="Times New Roman" w:hAnsi="Verdana" w:cs="Times New Roman"/>
          <w:sz w:val="19"/>
          <w:szCs w:val="19"/>
          <w:lang w:val="nl-NL" w:eastAsia="fr-FR"/>
        </w:rPr>
        <w:t xml:space="preserve">, R. &amp; Balland, P.A. (2022) </w:t>
      </w:r>
      <w:r w:rsidRPr="00480E39">
        <w:rPr>
          <w:rFonts w:ascii="Verdana" w:hAnsi="Verdana" w:cs="Arial"/>
          <w:b/>
          <w:bCs/>
          <w:color w:val="173E2A"/>
          <w:kern w:val="24"/>
          <w:sz w:val="19"/>
          <w:szCs w:val="19"/>
          <w:lang w:val="nl-NL"/>
        </w:rPr>
        <w:t>Nieuwe methode brengt kansen op regionale vernieuwing in kaart</w:t>
      </w:r>
      <w:r w:rsidRPr="00E57BFC">
        <w:rPr>
          <w:rFonts w:ascii="Verdana" w:eastAsia="Times New Roman" w:hAnsi="Verdana" w:cs="Times New Roman"/>
          <w:sz w:val="19"/>
          <w:szCs w:val="19"/>
          <w:lang w:val="nl-NL" w:eastAsia="fr-FR"/>
        </w:rPr>
        <w:t xml:space="preserve">, ESB, </w:t>
      </w:r>
      <w:proofErr w:type="spellStart"/>
      <w:r w:rsidRPr="00E57BFC">
        <w:rPr>
          <w:rFonts w:ascii="Verdana" w:eastAsia="Times New Roman" w:hAnsi="Verdana" w:cs="Times New Roman"/>
          <w:sz w:val="19"/>
          <w:szCs w:val="19"/>
          <w:lang w:val="nl-NL" w:eastAsia="fr-FR"/>
        </w:rPr>
        <w:t>forthcoming</w:t>
      </w:r>
      <w:proofErr w:type="spellEnd"/>
      <w:r w:rsidRPr="00E57BFC">
        <w:rPr>
          <w:rFonts w:ascii="Verdana" w:eastAsia="Times New Roman" w:hAnsi="Verdana" w:cs="Times New Roman"/>
          <w:sz w:val="19"/>
          <w:szCs w:val="19"/>
          <w:lang w:val="nl-NL" w:eastAsia="fr-FR"/>
        </w:rPr>
        <w:t>.</w:t>
      </w:r>
    </w:p>
    <w:p w14:paraId="24144C91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32. Balland, P.A., </w:t>
      </w:r>
      <w:proofErr w:type="spellStart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Broekel</w:t>
      </w:r>
      <w:proofErr w:type="spellEnd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T., Diodato, D., Giuliani, E., Hausmann, R., O’Clery, N. &amp; Rigby, D. (2022)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The new paradigm of economic complexity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, Research Policy, 51 (3): 1-11.</w:t>
      </w:r>
    </w:p>
    <w:p w14:paraId="39CA18C3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31. </w:t>
      </w:r>
      <w:proofErr w:type="spellStart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Uhlbach</w:t>
      </w:r>
      <w:proofErr w:type="spellEnd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W., Balland, P.A. &amp; </w:t>
      </w:r>
      <w:proofErr w:type="spellStart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Scherngell</w:t>
      </w:r>
      <w:proofErr w:type="spellEnd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T. (2022)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Public R&amp;D funding and new regional </w:t>
      </w:r>
      <w:proofErr w:type="spellStart"/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specialisations</w:t>
      </w:r>
      <w:proofErr w:type="spellEnd"/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: The contingent role of technological relatedness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, Industry and Innovation, forthcoming</w:t>
      </w:r>
    </w:p>
    <w:p w14:paraId="1924D2A0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30. Dong, Z., Li, Y., Balland, P.A. &amp; Zheng, S. (2022)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Industrial land policy and economic complexity of Chinese Cities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, Industry and Innovation, 29 (3).</w:t>
      </w:r>
    </w:p>
    <w:p w14:paraId="34B0F92D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29. Rigby, D., Roesler, C., Kogler, D., Boschma, R. &amp; Balland, P.A. (2022)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Do EU regions benefit from Smart Specialization </w:t>
      </w:r>
      <w:proofErr w:type="gramStart"/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principles?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,</w:t>
      </w:r>
      <w:proofErr w:type="gramEnd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Regional Studies, forthcoming.</w:t>
      </w:r>
    </w:p>
    <w:p w14:paraId="0453FDE8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28. Balland, P.A., and Boschma, R. (2021)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Mapping the potentials of regions in Europe to contribute to new knowledge production in Industry 4.0 technologies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, Regional Studies, forthcoming.</w:t>
      </w:r>
    </w:p>
    <w:p w14:paraId="2540567E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27. Balland, P.A. and Boschma, R. (2021)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Complementary Inter-Regional Linkages and Smart Specialization: </w:t>
      </w:r>
      <w:proofErr w:type="gramStart"/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an</w:t>
      </w:r>
      <w:proofErr w:type="gramEnd"/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Empirical Study on European Regions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, Regional Studies, 55 (6): 1059-1070.</w:t>
      </w:r>
    </w:p>
    <w:p w14:paraId="3042F5DE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26. </w:t>
      </w:r>
      <w:proofErr w:type="spellStart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Maghssudipour</w:t>
      </w:r>
      <w:proofErr w:type="spellEnd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A., Balland, P.A., and Giuliani, E. (2021)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Cast apart by the elites: how status influences assortative matching in industrial clusters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Industry &amp; Innovation, 28 (7): 836-859. </w:t>
      </w:r>
    </w:p>
    <w:p w14:paraId="13DF142D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25. Balland, P.A., Jara-Figueroa, C., Petralia, S., Steijn, M., Rigby, D., and Hidalgo, C. (2020)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Complex Economic Activities Concentrate in Large Cities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, Nature Human Behavior, 4: 248–254.</w:t>
      </w:r>
    </w:p>
    <w:p w14:paraId="7015C39C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24. Ascani, A., </w:t>
      </w:r>
      <w:proofErr w:type="spellStart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Bettarelli</w:t>
      </w:r>
      <w:proofErr w:type="spellEnd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L., Resmini, L., and Balland, P. A. (2020)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Global networks, local </w:t>
      </w:r>
      <w:proofErr w:type="spellStart"/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specialisation</w:t>
      </w:r>
      <w:proofErr w:type="spellEnd"/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and regional patterns of innovation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Research Policy, 49 (8). </w:t>
      </w:r>
    </w:p>
    <w:p w14:paraId="0DFE1988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23. Ascani, A., Balland, P.A., and Morrison, A. (2020)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Heterogeneous foreign direct investment and local innovation in Italian Provinces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Structural Change and Economic Dynamics, 53: 388-401. </w:t>
      </w:r>
    </w:p>
    <w:p w14:paraId="68263292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lastRenderedPageBreak/>
        <w:t xml:space="preserve">22. Balland, P.A., Boschma, R., Crespo, J. and Rigby, D. (2019)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Smart Specialization policy in the EU: Relatedness, Knowledge Complexity and Regional Diversification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Regional Studies,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>53 (9):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1252-1268. </w:t>
      </w:r>
    </w:p>
    <w:p w14:paraId="1C6F05C6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21. Balland, P.A., Boschma, R., and Ravet, J. (2019)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Network dynamics in collaborative research in the EU, 2003–2017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European Planning Studies, 27 (9): 1811-1837. </w:t>
      </w:r>
    </w:p>
    <w:p w14:paraId="6A3D44A2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20. Ascani, A., Balland, P.A., and Morrison, A. (2019)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Heterogeneous foreign direct investment and local innovation in Italian Provinces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, Structural Change and Economic Dynamics, forthcoming.</w:t>
      </w:r>
    </w:p>
    <w:p w14:paraId="4B7EF489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19. Fernandes, T., Balland, P.A., Morrison, A., and Boschma, R. (2019)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What drives the geography of jobs in the US? Unpacking relatedness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Industry and Innovation, forthcoming. </w:t>
      </w:r>
    </w:p>
    <w:p w14:paraId="60780502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18. Giuliani, E., Balland, P.A., and Matta, A. (2019)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Straining but not thriving: Understanding network dynamics in underperforming industrial clusters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Journal of Economic Geography,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 xml:space="preserve">19 (1): 147–172. </w:t>
      </w:r>
    </w:p>
    <w:p w14:paraId="77650460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17. Hidalgo, C., Balland, P.A., Boschma, R., Delgado, M., Feldman, M., </w:t>
      </w:r>
      <w:proofErr w:type="spellStart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Frenken</w:t>
      </w:r>
      <w:proofErr w:type="spellEnd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K., Glaeser, E., He, C., Kogler, D., Morrison, A.,  </w:t>
      </w:r>
      <w:proofErr w:type="spellStart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Neffke</w:t>
      </w:r>
      <w:proofErr w:type="spellEnd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F., Rigby, D., Stern, S., Zheng, S., and Zhu, S. (2018) 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The Principle of Relatedness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Unifying Themes in Complex Systems </w:t>
      </w:r>
      <w:r w:rsidRPr="00E57BFC"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  <w:t>(IX): 451-457.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</w:p>
    <w:p w14:paraId="7965D13B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val="fr-FR" w:eastAsia="fr-FR"/>
        </w:rPr>
        <w:t xml:space="preserve">16. Vicente, J., Balland, P.A., and </w:t>
      </w:r>
      <w:proofErr w:type="spellStart"/>
      <w:r w:rsidRPr="00E57BFC">
        <w:rPr>
          <w:rFonts w:ascii="Verdana" w:eastAsia="Times New Roman" w:hAnsi="Verdana" w:cs="Times New Roman"/>
          <w:sz w:val="19"/>
          <w:szCs w:val="19"/>
          <w:lang w:val="fr-FR" w:eastAsia="fr-FR"/>
        </w:rPr>
        <w:t>Crespo</w:t>
      </w:r>
      <w:proofErr w:type="spellEnd"/>
      <w:r w:rsidRPr="00E57BFC">
        <w:rPr>
          <w:rFonts w:ascii="Verdana" w:eastAsia="Times New Roman" w:hAnsi="Verdana" w:cs="Times New Roman"/>
          <w:sz w:val="19"/>
          <w:szCs w:val="19"/>
          <w:lang w:val="fr-FR" w:eastAsia="fr-FR"/>
        </w:rPr>
        <w:t xml:space="preserve">, J. (2018) </w:t>
      </w:r>
      <w:r w:rsidRPr="00480E39">
        <w:rPr>
          <w:rFonts w:ascii="Verdana" w:hAnsi="Verdana" w:cs="Arial"/>
          <w:b/>
          <w:bCs/>
          <w:color w:val="173E2A"/>
          <w:kern w:val="24"/>
          <w:sz w:val="19"/>
          <w:szCs w:val="19"/>
          <w:lang w:val="fr-FR"/>
        </w:rPr>
        <w:t xml:space="preserve">Les fondements micro du changement structurel </w:t>
      </w:r>
      <w:proofErr w:type="gramStart"/>
      <w:r w:rsidRPr="00480E39">
        <w:rPr>
          <w:rFonts w:ascii="Verdana" w:hAnsi="Verdana" w:cs="Arial"/>
          <w:b/>
          <w:bCs/>
          <w:color w:val="173E2A"/>
          <w:kern w:val="24"/>
          <w:sz w:val="19"/>
          <w:szCs w:val="19"/>
          <w:lang w:val="fr-FR"/>
        </w:rPr>
        <w:t>régional:</w:t>
      </w:r>
      <w:proofErr w:type="gramEnd"/>
      <w:r w:rsidRPr="00480E39">
        <w:rPr>
          <w:rFonts w:ascii="Verdana" w:hAnsi="Verdana" w:cs="Arial"/>
          <w:b/>
          <w:bCs/>
          <w:color w:val="173E2A"/>
          <w:kern w:val="24"/>
          <w:sz w:val="19"/>
          <w:szCs w:val="19"/>
          <w:lang w:val="fr-FR"/>
        </w:rPr>
        <w:t xml:space="preserve"> Que nous enseignent 25 ans de </w:t>
      </w:r>
      <w:proofErr w:type="gramStart"/>
      <w:r w:rsidRPr="00480E39">
        <w:rPr>
          <w:rFonts w:ascii="Verdana" w:hAnsi="Verdana" w:cs="Arial"/>
          <w:b/>
          <w:bCs/>
          <w:color w:val="173E2A"/>
          <w:kern w:val="24"/>
          <w:sz w:val="19"/>
          <w:szCs w:val="19"/>
          <w:lang w:val="fr-FR"/>
        </w:rPr>
        <w:t>proximités?</w:t>
      </w:r>
      <w:r w:rsidRPr="00E57BFC">
        <w:rPr>
          <w:rFonts w:ascii="Verdana" w:eastAsia="Times New Roman" w:hAnsi="Verdana" w:cs="Times New Roman"/>
          <w:sz w:val="19"/>
          <w:szCs w:val="19"/>
          <w:lang w:val="fr-FR" w:eastAsia="fr-FR"/>
        </w:rPr>
        <w:t>,</w:t>
      </w:r>
      <w:proofErr w:type="gramEnd"/>
      <w:r w:rsidRPr="00E57BFC">
        <w:rPr>
          <w:rFonts w:ascii="Verdana" w:eastAsia="Times New Roman" w:hAnsi="Verdana" w:cs="Times New Roman"/>
          <w:sz w:val="19"/>
          <w:szCs w:val="19"/>
          <w:lang w:val="fr-FR" w:eastAsia="fr-FR"/>
        </w:rPr>
        <w:t xml:space="preserve"> Revue d'Économie Régionale &amp; Urbaine,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val="fr-FR" w:eastAsia="fr-FR"/>
        </w:rPr>
        <w:t>5 (6</w:t>
      </w:r>
      <w:proofErr w:type="gramStart"/>
      <w:r w:rsidRPr="00E57BFC">
        <w:rPr>
          <w:rFonts w:ascii="Verdana" w:eastAsia="Times New Roman" w:hAnsi="Verdana" w:cs="Times New Roman"/>
          <w:bCs/>
          <w:sz w:val="19"/>
          <w:szCs w:val="19"/>
          <w:lang w:val="fr-FR" w:eastAsia="fr-FR"/>
        </w:rPr>
        <w:t>):</w:t>
      </w:r>
      <w:proofErr w:type="gramEnd"/>
      <w:r w:rsidRPr="00E57BFC">
        <w:rPr>
          <w:rFonts w:ascii="Verdana" w:eastAsia="Times New Roman" w:hAnsi="Verdana" w:cs="Times New Roman"/>
          <w:bCs/>
          <w:sz w:val="19"/>
          <w:szCs w:val="19"/>
          <w:lang w:val="fr-FR" w:eastAsia="fr-FR"/>
        </w:rPr>
        <w:t xml:space="preserve"> 1013-1041.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>[Abstract] [PDF]</w:t>
      </w:r>
    </w:p>
    <w:p w14:paraId="5218B619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15. Petralia, S., Balland, P.A., </w:t>
      </w:r>
      <w:r w:rsidRPr="00E57BFC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and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Morrison, A. (2017)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Climbing the Ladder of Technological Development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, Research Policy</w:t>
      </w:r>
      <w:r w:rsidRPr="00E57BFC">
        <w:rPr>
          <w:rFonts w:ascii="Verdana" w:eastAsia="Times New Roman" w:hAnsi="Verdana" w:cs="Times New Roman"/>
          <w:b/>
          <w:bCs/>
          <w:sz w:val="19"/>
          <w:szCs w:val="19"/>
          <w:lang w:eastAsia="fr-FR"/>
        </w:rPr>
        <w:t>, 46 (5): 956–969.</w:t>
      </w:r>
    </w:p>
    <w:p w14:paraId="190ECC0E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14. Balland, P.A., </w:t>
      </w:r>
      <w:r w:rsidRPr="00E57BFC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and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Rigby, D. (2017)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The Geography of Complex Knowledge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Economic Geography,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>93 (1): 1-23.</w:t>
      </w:r>
    </w:p>
    <w:p w14:paraId="67B6E8EF" w14:textId="77777777" w:rsidR="00E27CD7" w:rsidRPr="00E57BFC" w:rsidRDefault="00E27CD7" w:rsidP="00E27CD7">
      <w:pPr>
        <w:spacing w:after="120" w:line="300" w:lineRule="auto"/>
        <w:jc w:val="both"/>
        <w:rPr>
          <w:rFonts w:ascii="Verdana" w:eastAsia="Times New Roman" w:hAnsi="Verdana" w:cs="Times New Roman"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13. Balland, P.A. (2017)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A review of Why Information Grows? The Evolution of Order, from Atoms to Economies by César Hidalgo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Journal of Economic and Social Geography (TESG),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>108 (2): 258–260.</w:t>
      </w:r>
    </w:p>
    <w:p w14:paraId="6F130D56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12. </w:t>
      </w:r>
      <w:proofErr w:type="spellStart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Heimeriks</w:t>
      </w:r>
      <w:proofErr w:type="spellEnd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G., </w:t>
      </w:r>
      <w:r w:rsidRPr="00E57BFC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and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Balland, P.A. (2016)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How Smart is </w:t>
      </w:r>
      <w:proofErr w:type="spellStart"/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Specialisation</w:t>
      </w:r>
      <w:proofErr w:type="spellEnd"/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? An Analysis of </w:t>
      </w:r>
      <w:proofErr w:type="spellStart"/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Specialisation</w:t>
      </w:r>
      <w:proofErr w:type="spellEnd"/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Patterns in Knowledge Production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Science and Public Policy,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>43 (4): 562-574.</w:t>
      </w:r>
    </w:p>
    <w:p w14:paraId="48F38764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11. Balland, P.A., </w:t>
      </w:r>
      <w:proofErr w:type="spellStart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Belso</w:t>
      </w:r>
      <w:proofErr w:type="spellEnd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-Martinez, J.A., and Morrison, A. (2016)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The Dynamics of Technical and Business Knowledge Networks in Industrial Clusters: Embeddedness, status or </w:t>
      </w:r>
      <w:proofErr w:type="gramStart"/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proximity?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,</w:t>
      </w:r>
      <w:proofErr w:type="gramEnd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Economic Geography,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 xml:space="preserve">92 (1): 35-60. </w:t>
      </w:r>
    </w:p>
    <w:p w14:paraId="419DD794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10. Petralia, S., Balland, P.A., and Rigby, D. (2016)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Unveiling the geography of historical patents in the United States from 1836 to 1975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Scientific Data,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 xml:space="preserve">3 (160074): 1-14. </w:t>
      </w:r>
    </w:p>
    <w:p w14:paraId="5F6410D8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9. Balland, P.A., Rigby, D., and Boschma, R. (2015)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The Technological Resilience of U.S. Cities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Cambridge Journal of Regions, </w:t>
      </w:r>
      <w:r w:rsidRPr="00E57BFC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Economy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and Society,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>8 (2): 167-184.</w:t>
      </w:r>
    </w:p>
    <w:p w14:paraId="1CE724A2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8. Balland, P.A., Boschma, R. and </w:t>
      </w:r>
      <w:proofErr w:type="spellStart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Frenken</w:t>
      </w:r>
      <w:proofErr w:type="spellEnd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K. (2015)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Proximity and Innovation: From Statics to Dynamics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Regional Studies,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 xml:space="preserve">49 (6): 907-920. </w:t>
      </w:r>
    </w:p>
    <w:p w14:paraId="6A751F7C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7. Boschma, R., Balland, P.A. and Kogler, D. (2015)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Relatedness and Technological Change in Cities: The rise and fall of technological knowledge in U.S. metropolitan areas from 1981 to 2010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Industrial and Corporate Change,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 xml:space="preserve">24 (1): 223-250. </w:t>
      </w:r>
    </w:p>
    <w:p w14:paraId="2A45C093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6. </w:t>
      </w:r>
      <w:proofErr w:type="spellStart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Broekel</w:t>
      </w:r>
      <w:proofErr w:type="spellEnd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T., </w:t>
      </w:r>
      <w:r w:rsidRPr="00E57BFC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Balland,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P.A., Burger, M. and van Oort, F. (2014)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Modeling Knowledge Networks in Economic Geography: A Discussion of Four Empirical Strategies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The Annals of Regional Science,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 xml:space="preserve">53 (2): 423-452. </w:t>
      </w:r>
    </w:p>
    <w:p w14:paraId="50F989CA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lastRenderedPageBreak/>
        <w:t xml:space="preserve">5. Boschma, R., </w:t>
      </w:r>
      <w:proofErr w:type="spellStart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>Heimeriks</w:t>
      </w:r>
      <w:proofErr w:type="spellEnd"/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G. and Balland, P.A. (2014)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Scientific Knowledge Dynamics and Relatedness in Bio-Tech Cities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Research Policy,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 xml:space="preserve">43 (1): 107-114. </w:t>
      </w:r>
    </w:p>
    <w:p w14:paraId="1027E1AD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4. </w:t>
      </w:r>
      <w:r w:rsidRPr="00E57BFC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Balland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P.A., de Vaan, M. and Boschma, R. (2013)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The Dynamics of Interfirm Networks along the Industry Life Cycle: The Case of the Global Video Games Industry 1987-2007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Journal of Economic Geography,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 xml:space="preserve">13 (5): 741-765. </w:t>
      </w:r>
    </w:p>
    <w:p w14:paraId="650974C6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3. Balland, P.A., Suire, R. and Vicente, J. (2013)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Structural and Geographical Patterns of Knowledge Networks in Emerging Technological Standards: Evidence from the European GNSS Industry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Economics of Innovation and New Technology,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 xml:space="preserve">22 (1): 47-72. </w:t>
      </w:r>
    </w:p>
    <w:p w14:paraId="36D1C259" w14:textId="77777777" w:rsidR="00E27CD7" w:rsidRPr="00E57BFC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2. Balland, P.A. (2012)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Proximity and the Evolution of Collaboration Networks: Evidence from Research and Development Projects within the Global Navigation Satellite System (GNSS) Industry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Regional Studies,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 xml:space="preserve">46 (6): 741-756. </w:t>
      </w:r>
    </w:p>
    <w:p w14:paraId="281991D2" w14:textId="67B5F026" w:rsidR="00E27CD7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bCs/>
          <w:sz w:val="19"/>
          <w:szCs w:val="19"/>
          <w:lang w:eastAsia="fr-FR"/>
        </w:rPr>
      </w:pP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1. Vicente, J., Balland, P.A. and Brossard, O. (2011) </w:t>
      </w:r>
      <w:r w:rsidRPr="00E57BF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Getting into Networks and Clusters: Evidence from the Midi-Pyrenean Global Navigation Satellite Systems (GNSS) Collaboration Network</w:t>
      </w:r>
      <w:r w:rsidRPr="00E57BFC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Regional Studies, </w:t>
      </w:r>
      <w:r w:rsidRPr="00E57BFC">
        <w:rPr>
          <w:rFonts w:ascii="Verdana" w:eastAsia="Times New Roman" w:hAnsi="Verdana" w:cs="Times New Roman"/>
          <w:bCs/>
          <w:sz w:val="19"/>
          <w:szCs w:val="19"/>
          <w:lang w:eastAsia="fr-FR"/>
        </w:rPr>
        <w:t xml:space="preserve">45 (8): 1059-1078. </w:t>
      </w:r>
    </w:p>
    <w:p w14:paraId="3689F5A7" w14:textId="77777777" w:rsidR="00E27CD7" w:rsidRPr="00005CF6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65A1DBE3" w14:textId="77777777" w:rsidR="00E27CD7" w:rsidRPr="00F233B2" w:rsidRDefault="00E27CD7" w:rsidP="00E27CD7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  <w:r w:rsidRPr="00F233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 xml:space="preserve">Policy Reports </w:t>
      </w:r>
    </w:p>
    <w:p w14:paraId="72F064E5" w14:textId="77777777" w:rsidR="00D34C05" w:rsidRDefault="00D34C05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53F67BAE" w14:textId="077C8287" w:rsidR="00D34C05" w:rsidRDefault="00401214" w:rsidP="00E27CD7">
      <w:pPr>
        <w:spacing w:after="140" w:line="300" w:lineRule="auto"/>
        <w:jc w:val="both"/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11. </w:t>
      </w:r>
      <w:proofErr w:type="spellStart"/>
      <w:r w:rsidR="00D34C05" w:rsidRPr="00D34C05">
        <w:rPr>
          <w:rFonts w:ascii="Verdana" w:eastAsia="Times New Roman" w:hAnsi="Verdana" w:cs="Times New Roman"/>
          <w:sz w:val="19"/>
          <w:szCs w:val="19"/>
          <w:lang w:eastAsia="fr-FR"/>
        </w:rPr>
        <w:t>Bachtrögler</w:t>
      </w:r>
      <w:proofErr w:type="spellEnd"/>
      <w:r w:rsidR="00D34C05" w:rsidRPr="00D34C0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-Unger, J., Balland, P.A., Boschma, R. &amp; Schwab, T. (2023) </w:t>
      </w:r>
      <w:r w:rsidR="00D34C05"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Technological capabilities and the twin transition in Europe</w:t>
      </w:r>
      <w:r w:rsid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:</w:t>
      </w:r>
      <w:r w:rsidR="00D34C05" w:rsidRPr="00D34C0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Opportunities for regional collaboration and economic cohesion</w:t>
      </w:r>
      <w:r w:rsidR="00D34C0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D34C05" w:rsidRPr="00D34C05"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  <w:t xml:space="preserve">WIFO studies, Vienna. </w:t>
      </w:r>
    </w:p>
    <w:p w14:paraId="7F791041" w14:textId="62D0C066" w:rsidR="00D34C05" w:rsidRPr="00D34C05" w:rsidRDefault="00401214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10. </w:t>
      </w:r>
      <w:r w:rsidR="00D34C0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Aridi, A., Balland, P.A., and Boschma, R. (2023) </w:t>
      </w:r>
      <w:r w:rsidR="00D34C05"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The Leaders of the Twin Transition in Asia: Mapping Capabilities through Digital and Green Patents</w:t>
      </w:r>
      <w:r w:rsidR="00D34C0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D34C05" w:rsidRPr="00D34C05"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  <w:t>World Bank</w:t>
      </w:r>
      <w:r w:rsidR="00567EB5"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  <w:t xml:space="preserve"> Group</w:t>
      </w:r>
      <w:r w:rsidR="00D34C0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</w:p>
    <w:p w14:paraId="087C49B4" w14:textId="6D0B15C4" w:rsidR="00D34C05" w:rsidRPr="006A3E09" w:rsidRDefault="00401214" w:rsidP="00D34C05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hAnsi="Verdana"/>
          <w:color w:val="000000"/>
          <w:sz w:val="19"/>
          <w:szCs w:val="19"/>
          <w:bdr w:val="none" w:sz="0" w:space="0" w:color="auto" w:frame="1"/>
          <w:lang w:val="fr-FR"/>
        </w:rPr>
        <w:t xml:space="preserve">9. </w:t>
      </w:r>
      <w:proofErr w:type="spellStart"/>
      <w:r w:rsidR="00D34C05" w:rsidRPr="00D34C05">
        <w:rPr>
          <w:rFonts w:ascii="Verdana" w:hAnsi="Verdana"/>
          <w:color w:val="000000"/>
          <w:sz w:val="19"/>
          <w:szCs w:val="19"/>
          <w:bdr w:val="none" w:sz="0" w:space="0" w:color="auto" w:frame="1"/>
          <w:lang w:val="fr-FR"/>
        </w:rPr>
        <w:t>Dixson-Declève</w:t>
      </w:r>
      <w:proofErr w:type="spellEnd"/>
      <w:r w:rsidR="00D34C05" w:rsidRPr="00D34C05">
        <w:rPr>
          <w:rFonts w:ascii="Verdana" w:hAnsi="Verdana"/>
          <w:color w:val="000000"/>
          <w:sz w:val="19"/>
          <w:szCs w:val="19"/>
          <w:bdr w:val="none" w:sz="0" w:space="0" w:color="auto" w:frame="1"/>
          <w:lang w:val="fr-FR"/>
        </w:rPr>
        <w:t xml:space="preserve">, S., Balland, P.A. et al. </w:t>
      </w:r>
      <w:r w:rsidR="00D34C05" w:rsidRPr="006A3E09">
        <w:rPr>
          <w:rFonts w:ascii="Verdana" w:hAnsi="Verdana"/>
          <w:color w:val="000000"/>
          <w:sz w:val="19"/>
          <w:szCs w:val="19"/>
          <w:bdr w:val="none" w:sz="0" w:space="0" w:color="auto" w:frame="1"/>
        </w:rPr>
        <w:t>(202</w:t>
      </w:r>
      <w:r w:rsidR="00D34C05">
        <w:rPr>
          <w:rFonts w:ascii="Verdana" w:hAnsi="Verdana"/>
          <w:color w:val="000000"/>
          <w:sz w:val="19"/>
          <w:szCs w:val="19"/>
          <w:bdr w:val="none" w:sz="0" w:space="0" w:color="auto" w:frame="1"/>
        </w:rPr>
        <w:t>3</w:t>
      </w:r>
      <w:r w:rsidR="00D34C05" w:rsidRPr="006A3E09">
        <w:rPr>
          <w:rFonts w:ascii="Verdana" w:hAnsi="Verdana"/>
          <w:color w:val="000000"/>
          <w:sz w:val="19"/>
          <w:szCs w:val="19"/>
          <w:bdr w:val="none" w:sz="0" w:space="0" w:color="auto" w:frame="1"/>
        </w:rPr>
        <w:t xml:space="preserve">) </w:t>
      </w:r>
      <w:r w:rsidR="00D34C05"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Research and Innovation to Thrive in the Poly-Crisis Age</w:t>
      </w:r>
      <w:r w:rsidR="00D34C05" w:rsidRPr="00D34C0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: What do we need from the next Framework </w:t>
      </w:r>
      <w:proofErr w:type="spellStart"/>
      <w:r w:rsidR="00D34C05" w:rsidRPr="00D34C05">
        <w:rPr>
          <w:rFonts w:ascii="Verdana" w:eastAsia="Times New Roman" w:hAnsi="Verdana" w:cs="Times New Roman"/>
          <w:sz w:val="19"/>
          <w:szCs w:val="19"/>
          <w:lang w:eastAsia="fr-FR"/>
        </w:rPr>
        <w:t>Programme</w:t>
      </w:r>
      <w:proofErr w:type="spellEnd"/>
      <w:r w:rsidR="00D34C05" w:rsidRPr="00D34C0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and the Missions?</w:t>
      </w:r>
      <w:r w:rsidR="00D34C05" w:rsidRPr="00D34C05">
        <w:rPr>
          <w:rFonts w:ascii="Verdana" w:eastAsia="Times New Roman" w:hAnsi="Verdana" w:cs="Times New Roman"/>
          <w:i/>
          <w:sz w:val="19"/>
          <w:szCs w:val="19"/>
          <w:lang w:eastAsia="fr-FR"/>
        </w:rPr>
        <w:t xml:space="preserve"> </w:t>
      </w:r>
      <w:r w:rsidR="00D34C05" w:rsidRPr="006A3E09">
        <w:rPr>
          <w:rFonts w:ascii="Verdana" w:eastAsia="Times New Roman" w:hAnsi="Verdana" w:cs="Times New Roman"/>
          <w:i/>
          <w:sz w:val="19"/>
          <w:szCs w:val="19"/>
          <w:lang w:eastAsia="fr-FR"/>
        </w:rPr>
        <w:t>European Commission's Directorate-General for Research and Innovation</w:t>
      </w:r>
      <w:r w:rsidR="00D34C05" w:rsidRPr="006A3E09">
        <w:rPr>
          <w:rFonts w:ascii="Verdana" w:eastAsia="Times New Roman" w:hAnsi="Verdana" w:cs="Times New Roman"/>
          <w:sz w:val="19"/>
          <w:szCs w:val="19"/>
          <w:lang w:eastAsia="fr-FR"/>
        </w:rPr>
        <w:t>, Brussels.</w:t>
      </w:r>
    </w:p>
    <w:p w14:paraId="2E9A9DC4" w14:textId="08D52247" w:rsidR="00D34C05" w:rsidRPr="00D34C05" w:rsidRDefault="00401214" w:rsidP="00E27CD7">
      <w:pPr>
        <w:spacing w:after="140" w:line="300" w:lineRule="auto"/>
        <w:jc w:val="both"/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8. </w:t>
      </w:r>
      <w:r w:rsidR="00D34C05" w:rsidRPr="00D34C0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Renda, A., Balland, P.A. &amp; </w:t>
      </w:r>
      <w:proofErr w:type="spellStart"/>
      <w:r w:rsidR="00D34C05" w:rsidRPr="00D34C05">
        <w:rPr>
          <w:rFonts w:ascii="Verdana" w:eastAsia="Times New Roman" w:hAnsi="Verdana" w:cs="Times New Roman"/>
          <w:sz w:val="19"/>
          <w:szCs w:val="19"/>
          <w:lang w:eastAsia="fr-FR"/>
        </w:rPr>
        <w:t>Bosoer</w:t>
      </w:r>
      <w:proofErr w:type="spellEnd"/>
      <w:r w:rsidR="00D34C05" w:rsidRPr="00D34C0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L. (2023) </w:t>
      </w:r>
      <w:r w:rsidR="00D34C05"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The Technology/jobs Puzzle</w:t>
      </w:r>
      <w:r w:rsidR="00D34C05" w:rsidRPr="00D34C05">
        <w:rPr>
          <w:rFonts w:ascii="Verdana" w:eastAsia="Times New Roman" w:hAnsi="Verdana" w:cs="Times New Roman"/>
          <w:sz w:val="19"/>
          <w:szCs w:val="19"/>
          <w:lang w:eastAsia="fr-FR"/>
        </w:rPr>
        <w:t>: a European Perspective</w:t>
      </w:r>
      <w:r w:rsidR="00D34C0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D34C05" w:rsidRPr="00D34C05">
        <w:rPr>
          <w:rFonts w:ascii="Verdana" w:eastAsia="Times New Roman" w:hAnsi="Verdana" w:cs="Times New Roman"/>
          <w:i/>
          <w:iCs/>
          <w:sz w:val="19"/>
          <w:szCs w:val="19"/>
          <w:lang w:eastAsia="fr-FR"/>
        </w:rPr>
        <w:t xml:space="preserve">SSRN 4372626. </w:t>
      </w:r>
    </w:p>
    <w:p w14:paraId="6D6DE596" w14:textId="752F86A8" w:rsidR="00D34C05" w:rsidRDefault="00401214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hAnsi="Verdana"/>
          <w:color w:val="000000"/>
          <w:sz w:val="19"/>
          <w:szCs w:val="19"/>
          <w:bdr w:val="none" w:sz="0" w:space="0" w:color="auto" w:frame="1"/>
          <w:lang w:val="fr-FR"/>
        </w:rPr>
        <w:t xml:space="preserve">7. </w:t>
      </w:r>
      <w:proofErr w:type="spellStart"/>
      <w:r w:rsidR="00D34C05" w:rsidRPr="00D34C05">
        <w:rPr>
          <w:rFonts w:ascii="Verdana" w:hAnsi="Verdana"/>
          <w:color w:val="000000"/>
          <w:sz w:val="19"/>
          <w:szCs w:val="19"/>
          <w:bdr w:val="none" w:sz="0" w:space="0" w:color="auto" w:frame="1"/>
          <w:lang w:val="fr-FR"/>
        </w:rPr>
        <w:t>Dixson-Declève</w:t>
      </w:r>
      <w:proofErr w:type="spellEnd"/>
      <w:r w:rsidR="00D34C05" w:rsidRPr="00D34C05">
        <w:rPr>
          <w:rFonts w:ascii="Verdana" w:hAnsi="Verdana"/>
          <w:color w:val="000000"/>
          <w:sz w:val="19"/>
          <w:szCs w:val="19"/>
          <w:bdr w:val="none" w:sz="0" w:space="0" w:color="auto" w:frame="1"/>
          <w:lang w:val="fr-FR"/>
        </w:rPr>
        <w:t xml:space="preserve">, S., Balland, P.A. et al. </w:t>
      </w:r>
      <w:r w:rsidR="00D34C05" w:rsidRPr="006A3E09">
        <w:rPr>
          <w:rFonts w:ascii="Verdana" w:hAnsi="Verdana"/>
          <w:color w:val="000000"/>
          <w:sz w:val="19"/>
          <w:szCs w:val="19"/>
          <w:bdr w:val="none" w:sz="0" w:space="0" w:color="auto" w:frame="1"/>
        </w:rPr>
        <w:t>(202</w:t>
      </w:r>
      <w:r w:rsidR="00D34C05">
        <w:rPr>
          <w:rFonts w:ascii="Verdana" w:hAnsi="Verdana"/>
          <w:color w:val="000000"/>
          <w:sz w:val="19"/>
          <w:szCs w:val="19"/>
          <w:bdr w:val="none" w:sz="0" w:space="0" w:color="auto" w:frame="1"/>
        </w:rPr>
        <w:t>3</w:t>
      </w:r>
      <w:r w:rsidR="00D34C05" w:rsidRPr="006A3E09">
        <w:rPr>
          <w:rFonts w:ascii="Verdana" w:hAnsi="Verdana"/>
          <w:color w:val="000000"/>
          <w:sz w:val="19"/>
          <w:szCs w:val="19"/>
          <w:bdr w:val="none" w:sz="0" w:space="0" w:color="auto" w:frame="1"/>
        </w:rPr>
        <w:t xml:space="preserve">) </w:t>
      </w:r>
      <w:r w:rsidR="00D34C05"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Industry 5.0 and the future of work</w:t>
      </w:r>
      <w:r w:rsidR="00D34C05" w:rsidRPr="00D34C0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: making Europe the </w:t>
      </w:r>
      <w:proofErr w:type="spellStart"/>
      <w:r w:rsidR="00D34C05" w:rsidRPr="00D34C05">
        <w:rPr>
          <w:rFonts w:ascii="Verdana" w:eastAsia="Times New Roman" w:hAnsi="Verdana" w:cs="Times New Roman"/>
          <w:sz w:val="19"/>
          <w:szCs w:val="19"/>
          <w:lang w:eastAsia="fr-FR"/>
        </w:rPr>
        <w:t>centre</w:t>
      </w:r>
      <w:proofErr w:type="spellEnd"/>
      <w:r w:rsidR="00D34C05" w:rsidRPr="00D34C05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of gravity for future good-quality jobs</w:t>
      </w:r>
      <w:r w:rsidR="00D34C05">
        <w:rPr>
          <w:rFonts w:ascii="Verdana" w:eastAsia="Times New Roman" w:hAnsi="Verdana" w:cs="Times New Roman"/>
          <w:sz w:val="19"/>
          <w:szCs w:val="19"/>
          <w:lang w:eastAsia="fr-FR"/>
        </w:rPr>
        <w:t>,</w:t>
      </w:r>
      <w:r w:rsidR="00D34C05" w:rsidRPr="00D34C05">
        <w:rPr>
          <w:rFonts w:ascii="Verdana" w:eastAsia="Times New Roman" w:hAnsi="Verdana" w:cs="Times New Roman"/>
          <w:i/>
          <w:sz w:val="19"/>
          <w:szCs w:val="19"/>
          <w:lang w:eastAsia="fr-FR"/>
        </w:rPr>
        <w:t xml:space="preserve"> </w:t>
      </w:r>
      <w:r w:rsidR="00D34C05" w:rsidRPr="006A3E09">
        <w:rPr>
          <w:rFonts w:ascii="Verdana" w:eastAsia="Times New Roman" w:hAnsi="Verdana" w:cs="Times New Roman"/>
          <w:i/>
          <w:sz w:val="19"/>
          <w:szCs w:val="19"/>
          <w:lang w:eastAsia="fr-FR"/>
        </w:rPr>
        <w:t>European Commission's Directorate-General for Research and Innovation</w:t>
      </w:r>
      <w:r w:rsidR="00D34C05" w:rsidRPr="006A3E09">
        <w:rPr>
          <w:rFonts w:ascii="Verdana" w:eastAsia="Times New Roman" w:hAnsi="Verdana" w:cs="Times New Roman"/>
          <w:sz w:val="19"/>
          <w:szCs w:val="19"/>
          <w:lang w:eastAsia="fr-FR"/>
        </w:rPr>
        <w:t>, Brussels.</w:t>
      </w:r>
    </w:p>
    <w:p w14:paraId="5AC25DCF" w14:textId="09DE5175" w:rsidR="00D34C05" w:rsidRPr="006A3E09" w:rsidRDefault="00401214" w:rsidP="00D34C05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hAnsi="Verdana"/>
          <w:color w:val="000000"/>
          <w:sz w:val="19"/>
          <w:szCs w:val="19"/>
          <w:bdr w:val="none" w:sz="0" w:space="0" w:color="auto" w:frame="1"/>
          <w:lang w:val="fr-FR"/>
        </w:rPr>
        <w:t xml:space="preserve">6. </w:t>
      </w:r>
      <w:proofErr w:type="spellStart"/>
      <w:r w:rsidR="00D34C05" w:rsidRPr="00D34C05">
        <w:rPr>
          <w:rFonts w:ascii="Verdana" w:hAnsi="Verdana"/>
          <w:color w:val="000000"/>
          <w:sz w:val="19"/>
          <w:szCs w:val="19"/>
          <w:bdr w:val="none" w:sz="0" w:space="0" w:color="auto" w:frame="1"/>
          <w:lang w:val="fr-FR"/>
        </w:rPr>
        <w:t>Dixson-Declève</w:t>
      </w:r>
      <w:proofErr w:type="spellEnd"/>
      <w:r w:rsidR="00D34C05" w:rsidRPr="00D34C05">
        <w:rPr>
          <w:rFonts w:ascii="Verdana" w:hAnsi="Verdana"/>
          <w:color w:val="000000"/>
          <w:sz w:val="19"/>
          <w:szCs w:val="19"/>
          <w:bdr w:val="none" w:sz="0" w:space="0" w:color="auto" w:frame="1"/>
          <w:lang w:val="fr-FR"/>
        </w:rPr>
        <w:t xml:space="preserve">, S., Balland, P.A. et al. </w:t>
      </w:r>
      <w:r w:rsidR="00D34C05" w:rsidRPr="006A3E09">
        <w:rPr>
          <w:rFonts w:ascii="Verdana" w:hAnsi="Verdana"/>
          <w:color w:val="000000"/>
          <w:sz w:val="19"/>
          <w:szCs w:val="19"/>
          <w:bdr w:val="none" w:sz="0" w:space="0" w:color="auto" w:frame="1"/>
        </w:rPr>
        <w:t>(202</w:t>
      </w:r>
      <w:r w:rsidR="00D34C05">
        <w:rPr>
          <w:rFonts w:ascii="Verdana" w:hAnsi="Verdana"/>
          <w:color w:val="000000"/>
          <w:sz w:val="19"/>
          <w:szCs w:val="19"/>
          <w:bdr w:val="none" w:sz="0" w:space="0" w:color="auto" w:frame="1"/>
        </w:rPr>
        <w:t>3</w:t>
      </w:r>
      <w:r w:rsidR="00D34C05" w:rsidRPr="006A3E09">
        <w:rPr>
          <w:rFonts w:ascii="Verdana" w:hAnsi="Verdana"/>
          <w:color w:val="000000"/>
          <w:sz w:val="19"/>
          <w:szCs w:val="19"/>
          <w:bdr w:val="none" w:sz="0" w:space="0" w:color="auto" w:frame="1"/>
        </w:rPr>
        <w:t xml:space="preserve">) </w:t>
      </w:r>
      <w:r w:rsidR="00D34C05"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Transformation in the poly-crisis age</w:t>
      </w:r>
      <w:r w:rsidR="00D34C05">
        <w:rPr>
          <w:rFonts w:ascii="Verdana" w:eastAsia="Times New Roman" w:hAnsi="Verdana" w:cs="Times New Roman"/>
          <w:sz w:val="19"/>
          <w:szCs w:val="19"/>
          <w:lang w:eastAsia="fr-FR"/>
        </w:rPr>
        <w:t>,</w:t>
      </w:r>
      <w:r w:rsidR="00D34C05" w:rsidRPr="00D34C05">
        <w:rPr>
          <w:rFonts w:ascii="Verdana" w:eastAsia="Times New Roman" w:hAnsi="Verdana" w:cs="Times New Roman"/>
          <w:i/>
          <w:sz w:val="19"/>
          <w:szCs w:val="19"/>
          <w:lang w:eastAsia="fr-FR"/>
        </w:rPr>
        <w:t xml:space="preserve"> </w:t>
      </w:r>
      <w:r w:rsidR="00D34C05" w:rsidRPr="006A3E09">
        <w:rPr>
          <w:rFonts w:ascii="Verdana" w:eastAsia="Times New Roman" w:hAnsi="Verdana" w:cs="Times New Roman"/>
          <w:i/>
          <w:sz w:val="19"/>
          <w:szCs w:val="19"/>
          <w:lang w:eastAsia="fr-FR"/>
        </w:rPr>
        <w:t>European Commission's Directorate-General for Research and Innovation</w:t>
      </w:r>
      <w:r w:rsidR="00D34C05" w:rsidRPr="006A3E09">
        <w:rPr>
          <w:rFonts w:ascii="Verdana" w:eastAsia="Times New Roman" w:hAnsi="Verdana" w:cs="Times New Roman"/>
          <w:sz w:val="19"/>
          <w:szCs w:val="19"/>
          <w:lang w:eastAsia="fr-FR"/>
        </w:rPr>
        <w:t>, Brussels.</w:t>
      </w:r>
    </w:p>
    <w:p w14:paraId="534B011E" w14:textId="2A249DAE" w:rsidR="00D34C05" w:rsidRPr="00D34C05" w:rsidRDefault="00401214" w:rsidP="00E27CD7">
      <w:pPr>
        <w:spacing w:after="140" w:line="300" w:lineRule="auto"/>
        <w:jc w:val="both"/>
        <w:rPr>
          <w:rFonts w:ascii="Verdana" w:eastAsia="Times New Roman" w:hAnsi="Verdana" w:cs="Times New Roman"/>
          <w:i/>
          <w:iCs/>
          <w:sz w:val="19"/>
          <w:szCs w:val="19"/>
          <w:lang w:val="nl-NL" w:eastAsia="fr-FR"/>
        </w:rPr>
      </w:pPr>
      <w:r>
        <w:rPr>
          <w:rFonts w:ascii="Verdana" w:eastAsia="Times New Roman" w:hAnsi="Verdana" w:cs="Times New Roman"/>
          <w:sz w:val="19"/>
          <w:szCs w:val="19"/>
          <w:lang w:val="nl-NL" w:eastAsia="fr-FR"/>
        </w:rPr>
        <w:t xml:space="preserve">5. </w:t>
      </w:r>
      <w:r w:rsidR="00D34C05" w:rsidRPr="00D34C05">
        <w:rPr>
          <w:rFonts w:ascii="Verdana" w:eastAsia="Times New Roman" w:hAnsi="Verdana" w:cs="Times New Roman"/>
          <w:sz w:val="19"/>
          <w:szCs w:val="19"/>
          <w:lang w:val="nl-NL" w:eastAsia="fr-FR"/>
        </w:rPr>
        <w:t xml:space="preserve">Van Haaren, </w:t>
      </w:r>
      <w:r w:rsidR="00D34C05">
        <w:rPr>
          <w:rFonts w:ascii="Verdana" w:eastAsia="Times New Roman" w:hAnsi="Verdana" w:cs="Times New Roman"/>
          <w:sz w:val="19"/>
          <w:szCs w:val="19"/>
          <w:lang w:val="nl-NL" w:eastAsia="fr-FR"/>
        </w:rPr>
        <w:t xml:space="preserve">J., </w:t>
      </w:r>
      <w:r w:rsidR="00D34C05" w:rsidRPr="00D34C05">
        <w:rPr>
          <w:rFonts w:ascii="Verdana" w:eastAsia="Times New Roman" w:hAnsi="Verdana" w:cs="Times New Roman"/>
          <w:sz w:val="19"/>
          <w:szCs w:val="19"/>
          <w:lang w:val="nl-NL" w:eastAsia="fr-FR"/>
        </w:rPr>
        <w:t xml:space="preserve">van Oort, </w:t>
      </w:r>
      <w:r w:rsidR="00D34C05">
        <w:rPr>
          <w:rFonts w:ascii="Verdana" w:eastAsia="Times New Roman" w:hAnsi="Verdana" w:cs="Times New Roman"/>
          <w:sz w:val="19"/>
          <w:szCs w:val="19"/>
          <w:lang w:val="nl-NL" w:eastAsia="fr-FR"/>
        </w:rPr>
        <w:t xml:space="preserve">F., </w:t>
      </w:r>
      <w:proofErr w:type="spellStart"/>
      <w:r w:rsidR="00D34C05" w:rsidRPr="00D34C05">
        <w:rPr>
          <w:rFonts w:ascii="Verdana" w:eastAsia="Times New Roman" w:hAnsi="Verdana" w:cs="Times New Roman"/>
          <w:sz w:val="19"/>
          <w:szCs w:val="19"/>
          <w:lang w:val="nl-NL" w:eastAsia="fr-FR"/>
        </w:rPr>
        <w:t>Boschma</w:t>
      </w:r>
      <w:proofErr w:type="spellEnd"/>
      <w:r w:rsidR="00D34C05" w:rsidRPr="00D34C05">
        <w:rPr>
          <w:rFonts w:ascii="Verdana" w:eastAsia="Times New Roman" w:hAnsi="Verdana" w:cs="Times New Roman"/>
          <w:sz w:val="19"/>
          <w:szCs w:val="19"/>
          <w:lang w:val="nl-NL" w:eastAsia="fr-FR"/>
        </w:rPr>
        <w:t>,</w:t>
      </w:r>
      <w:r w:rsidR="00D34C05">
        <w:rPr>
          <w:rFonts w:ascii="Verdana" w:eastAsia="Times New Roman" w:hAnsi="Verdana" w:cs="Times New Roman"/>
          <w:sz w:val="19"/>
          <w:szCs w:val="19"/>
          <w:lang w:val="nl-NL" w:eastAsia="fr-FR"/>
        </w:rPr>
        <w:t xml:space="preserve"> R. &amp;</w:t>
      </w:r>
      <w:r w:rsidR="00D34C05" w:rsidRPr="00D34C05">
        <w:rPr>
          <w:rFonts w:ascii="Verdana" w:eastAsia="Times New Roman" w:hAnsi="Verdana" w:cs="Times New Roman"/>
          <w:sz w:val="19"/>
          <w:szCs w:val="19"/>
          <w:lang w:val="nl-NL" w:eastAsia="fr-FR"/>
        </w:rPr>
        <w:t xml:space="preserve"> Balland</w:t>
      </w:r>
      <w:r w:rsidR="00D34C05">
        <w:rPr>
          <w:rFonts w:ascii="Verdana" w:eastAsia="Times New Roman" w:hAnsi="Verdana" w:cs="Times New Roman"/>
          <w:sz w:val="19"/>
          <w:szCs w:val="19"/>
          <w:lang w:val="nl-NL" w:eastAsia="fr-FR"/>
        </w:rPr>
        <w:t xml:space="preserve">, P.A. (2022) </w:t>
      </w:r>
      <w:r w:rsidR="00D34C05" w:rsidRPr="00480E39">
        <w:rPr>
          <w:rFonts w:ascii="Verdana" w:hAnsi="Verdana" w:cs="Arial"/>
          <w:b/>
          <w:bCs/>
          <w:color w:val="173E2A"/>
          <w:kern w:val="24"/>
          <w:sz w:val="19"/>
          <w:szCs w:val="19"/>
          <w:lang w:val="nl-NL"/>
        </w:rPr>
        <w:t xml:space="preserve">Ruimtelijk Economische Analyse </w:t>
      </w:r>
      <w:proofErr w:type="gramStart"/>
      <w:r w:rsidR="00D34C05" w:rsidRPr="00480E39">
        <w:rPr>
          <w:rFonts w:ascii="Verdana" w:hAnsi="Verdana" w:cs="Arial"/>
          <w:b/>
          <w:bCs/>
          <w:color w:val="173E2A"/>
          <w:kern w:val="24"/>
          <w:sz w:val="19"/>
          <w:szCs w:val="19"/>
          <w:lang w:val="nl-NL"/>
        </w:rPr>
        <w:t>van  het</w:t>
      </w:r>
      <w:proofErr w:type="gramEnd"/>
      <w:r w:rsidR="00D34C05" w:rsidRPr="00480E39">
        <w:rPr>
          <w:rFonts w:ascii="Verdana" w:hAnsi="Verdana" w:cs="Arial"/>
          <w:b/>
          <w:bCs/>
          <w:color w:val="173E2A"/>
          <w:kern w:val="24"/>
          <w:sz w:val="19"/>
          <w:szCs w:val="19"/>
          <w:lang w:val="nl-NL"/>
        </w:rPr>
        <w:t xml:space="preserve"> Groene Hart en De Peel</w:t>
      </w:r>
      <w:r w:rsidR="00D34C05">
        <w:rPr>
          <w:rFonts w:ascii="Verdana" w:eastAsia="Times New Roman" w:hAnsi="Verdana" w:cs="Times New Roman"/>
          <w:sz w:val="19"/>
          <w:szCs w:val="19"/>
          <w:lang w:val="nl-NL" w:eastAsia="fr-FR"/>
        </w:rPr>
        <w:t xml:space="preserve">, </w:t>
      </w:r>
      <w:r w:rsidR="00D34C05" w:rsidRPr="00D34C05">
        <w:rPr>
          <w:rFonts w:ascii="Verdana" w:eastAsia="Times New Roman" w:hAnsi="Verdana" w:cs="Times New Roman"/>
          <w:i/>
          <w:iCs/>
          <w:sz w:val="19"/>
          <w:szCs w:val="19"/>
          <w:lang w:val="nl-NL" w:eastAsia="fr-FR"/>
        </w:rPr>
        <w:t xml:space="preserve">Ministerie van Binnenlandse Zaken en Koninkrijksrelaties. </w:t>
      </w:r>
    </w:p>
    <w:p w14:paraId="20C89026" w14:textId="55D5DF79" w:rsidR="00E27CD7" w:rsidRPr="00E45EAC" w:rsidRDefault="00E27CD7" w:rsidP="00E45EAC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D34C05">
        <w:rPr>
          <w:rFonts w:ascii="Verdana" w:eastAsia="Times New Roman" w:hAnsi="Verdana" w:cs="Times New Roman"/>
          <w:sz w:val="19"/>
          <w:szCs w:val="19"/>
          <w:lang w:val="fr-FR" w:eastAsia="fr-FR"/>
        </w:rPr>
        <w:t xml:space="preserve">4. </w:t>
      </w:r>
      <w:proofErr w:type="spellStart"/>
      <w:r w:rsidRPr="00D34C05">
        <w:rPr>
          <w:rFonts w:ascii="Verdana" w:hAnsi="Verdana"/>
          <w:color w:val="000000"/>
          <w:sz w:val="19"/>
          <w:szCs w:val="19"/>
          <w:bdr w:val="none" w:sz="0" w:space="0" w:color="auto" w:frame="1"/>
          <w:lang w:val="fr-FR"/>
        </w:rPr>
        <w:t>Dixson-Declève</w:t>
      </w:r>
      <w:proofErr w:type="spellEnd"/>
      <w:r w:rsidRPr="00D34C05">
        <w:rPr>
          <w:rFonts w:ascii="Verdana" w:hAnsi="Verdana"/>
          <w:color w:val="000000"/>
          <w:sz w:val="19"/>
          <w:szCs w:val="19"/>
          <w:bdr w:val="none" w:sz="0" w:space="0" w:color="auto" w:frame="1"/>
          <w:lang w:val="fr-FR"/>
        </w:rPr>
        <w:t xml:space="preserve">, S., Balland, P.A. et al. </w:t>
      </w:r>
      <w:r w:rsidRPr="006A3E09">
        <w:rPr>
          <w:rFonts w:ascii="Verdana" w:hAnsi="Verdana"/>
          <w:color w:val="000000"/>
          <w:sz w:val="19"/>
          <w:szCs w:val="19"/>
          <w:bdr w:val="none" w:sz="0" w:space="0" w:color="auto" w:frame="1"/>
        </w:rPr>
        <w:t xml:space="preserve">(2020) </w:t>
      </w:r>
      <w:r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Protect, prepare and transform Europe - Recovery and resilience post COVID-19</w:t>
      </w:r>
      <w:r w:rsidRPr="006A3E09">
        <w:rPr>
          <w:rFonts w:ascii="Verdana" w:hAnsi="Verdana" w:cs="Times New Roman"/>
          <w:sz w:val="19"/>
          <w:szCs w:val="19"/>
          <w:lang w:eastAsia="fr-FR"/>
        </w:rPr>
        <w:t xml:space="preserve">, </w:t>
      </w:r>
      <w:r w:rsidRPr="006A3E09">
        <w:rPr>
          <w:rFonts w:ascii="Verdana" w:eastAsia="Times New Roman" w:hAnsi="Verdana" w:cs="Times New Roman"/>
          <w:i/>
          <w:sz w:val="19"/>
          <w:szCs w:val="19"/>
          <w:lang w:eastAsia="fr-FR"/>
        </w:rPr>
        <w:t>European Commission's Directorate-General for Research and Innovation</w:t>
      </w:r>
      <w:r w:rsidRPr="006A3E09">
        <w:rPr>
          <w:rFonts w:ascii="Verdana" w:eastAsia="Times New Roman" w:hAnsi="Verdana" w:cs="Times New Roman"/>
          <w:sz w:val="19"/>
          <w:szCs w:val="19"/>
          <w:lang w:eastAsia="fr-FR"/>
        </w:rPr>
        <w:t>, Brussels.</w:t>
      </w:r>
    </w:p>
    <w:p w14:paraId="494EB3EE" w14:textId="77777777" w:rsidR="00E27CD7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>3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  <w:r w:rsidRPr="00A3549A">
        <w:rPr>
          <w:rFonts w:ascii="Verdana" w:eastAsia="Times New Roman" w:hAnsi="Verdana" w:cs="Times New Roman"/>
          <w:sz w:val="19"/>
          <w:szCs w:val="19"/>
          <w:lang w:eastAsia="fr-FR"/>
        </w:rPr>
        <w:t xml:space="preserve">Balland, P.A., and Ravet, J. (2018) </w:t>
      </w:r>
      <w:r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Dynamic Network Analysis of the EU R&amp;I Framework </w:t>
      </w:r>
      <w:proofErr w:type="spellStart"/>
      <w:r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Programme</w:t>
      </w:r>
      <w:proofErr w:type="spellEnd"/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Monitoring Flash for the </w:t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>European Commission's Directorate-General for Research and Innovation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, Brussels.</w:t>
      </w:r>
    </w:p>
    <w:p w14:paraId="6B599F27" w14:textId="77777777" w:rsidR="00E27CD7" w:rsidRPr="00005CF6" w:rsidRDefault="00E27CD7" w:rsidP="00E27CD7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>2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Boschma, R., Balland, P.A., Crespo, J., and Rigby, D. (2017) </w:t>
      </w:r>
      <w:r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Linking impacts to open innovation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: increasing local impact using the related variety and knowledge complexity concepts: empirical findings 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lastRenderedPageBreak/>
        <w:t xml:space="preserve">of regions patent data, </w:t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>Report for the RISE group, European Commission's Directorate-General for Research and Innovation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, Brussels.</w:t>
      </w:r>
    </w:p>
    <w:p w14:paraId="4165A140" w14:textId="277B0922" w:rsidR="00E27CD7" w:rsidRDefault="00E27CD7" w:rsidP="000D7E53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>1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Levy, R., Massard, N., and Balland, P.A. (2010) </w:t>
      </w:r>
      <w:proofErr w:type="spellStart"/>
      <w:proofErr w:type="gramStart"/>
      <w:r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Quelles</w:t>
      </w:r>
      <w:proofErr w:type="spellEnd"/>
      <w:proofErr w:type="gramEnd"/>
      <w:r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collaborations entre </w:t>
      </w:r>
      <w:proofErr w:type="spellStart"/>
      <w:r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acteurs</w:t>
      </w:r>
      <w:proofErr w:type="spellEnd"/>
      <w:r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du processus </w:t>
      </w:r>
      <w:proofErr w:type="spellStart"/>
      <w:proofErr w:type="gramStart"/>
      <w:r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d’innovation</w:t>
      </w:r>
      <w:proofErr w:type="spellEnd"/>
      <w:r w:rsidRPr="00E45EAC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?</w:t>
      </w:r>
      <w:r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,</w:t>
      </w:r>
      <w:proofErr w:type="gramEnd"/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scienti</w:t>
      </w:r>
      <w:r w:rsidRPr="00005CF6">
        <w:rPr>
          <w:rFonts w:ascii="Verdana" w:eastAsia="Times New Roman" w:hAnsi="Verdana" w:cs="Verdana"/>
          <w:sz w:val="19"/>
          <w:szCs w:val="19"/>
          <w:lang w:eastAsia="fr-FR"/>
        </w:rPr>
        <w:t xml:space="preserve">fic report on the French cluster policy 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for the French Ministry of Economy, </w:t>
      </w:r>
      <w:r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Finance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and Industry (Direction </w:t>
      </w:r>
      <w:proofErr w:type="spellStart"/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générale</w:t>
      </w:r>
      <w:proofErr w:type="spellEnd"/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de la </w:t>
      </w:r>
      <w:proofErr w:type="spellStart"/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compétitivité</w:t>
      </w:r>
      <w:proofErr w:type="spellEnd"/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de </w:t>
      </w:r>
      <w:r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l</w:t>
      </w:r>
      <w:r w:rsidRPr="00005CF6">
        <w:rPr>
          <w:rFonts w:ascii="Verdana" w:eastAsia="Times New Roman" w:hAnsi="Verdana" w:cs="Verdana"/>
          <w:noProof/>
          <w:sz w:val="19"/>
          <w:szCs w:val="19"/>
          <w:lang w:eastAsia="fr-FR"/>
        </w:rPr>
        <w:t>'industrie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et des services).</w:t>
      </w:r>
    </w:p>
    <w:p w14:paraId="361A2403" w14:textId="77777777" w:rsidR="004D7A60" w:rsidRPr="00005CF6" w:rsidRDefault="004D7A60" w:rsidP="000D7E53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72E7F86D" w14:textId="77777777" w:rsidR="00E27CD7" w:rsidRPr="00F233B2" w:rsidRDefault="00E27CD7" w:rsidP="00E27CD7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  <w:r w:rsidRPr="00F233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>PhD Thesis</w:t>
      </w:r>
    </w:p>
    <w:p w14:paraId="4832682E" w14:textId="77777777" w:rsidR="00E27CD7" w:rsidRPr="00005CF6" w:rsidRDefault="00E27CD7" w:rsidP="00E27CD7">
      <w:pPr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32CF610A" w14:textId="51EAAF38" w:rsidR="00E27CD7" w:rsidRDefault="00E27CD7" w:rsidP="00066881">
      <w:pPr>
        <w:spacing w:after="1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Balland, P.A. (2010) </w:t>
      </w:r>
      <w:r w:rsidRPr="008564F6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Proximity and the Structure of Knowledge Networks</w:t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>: Evidence from the GNSS industry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  <w:r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Ph.D.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Thesis, University of Toulouse.</w:t>
      </w:r>
    </w:p>
    <w:p w14:paraId="3E8FA895" w14:textId="77777777" w:rsidR="004D7A60" w:rsidRDefault="004D7A60" w:rsidP="004D7A60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284336CB" w14:textId="77777777" w:rsidR="004D7A60" w:rsidRPr="00F233B2" w:rsidRDefault="004D7A60" w:rsidP="004D7A60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  <w:r w:rsidRPr="00F233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>Supervision of Ph.D. students</w:t>
      </w:r>
    </w:p>
    <w:p w14:paraId="3599DB58" w14:textId="77777777" w:rsidR="004D7A60" w:rsidRPr="00005CF6" w:rsidRDefault="004D7A60" w:rsidP="004D7A60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</w:p>
    <w:p w14:paraId="2113C890" w14:textId="1CBAAC95" w:rsidR="009A7CE3" w:rsidRDefault="009A7CE3" w:rsidP="000B7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9A7CE3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Mathieu Steijn</w:t>
      </w:r>
      <w:r w:rsidRPr="009A7CE3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(201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5</w:t>
      </w:r>
      <w:r w:rsidRPr="009A7CE3">
        <w:rPr>
          <w:rFonts w:ascii="Verdana" w:eastAsia="Times New Roman" w:hAnsi="Verdana" w:cs="Times New Roman"/>
          <w:sz w:val="19"/>
          <w:szCs w:val="19"/>
          <w:lang w:eastAsia="fr-FR"/>
        </w:rPr>
        <w:t>-2021): The dynamics of agglomeration economies and channels of economic change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Utrecht University Repository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(Dissertation)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</w:p>
    <w:p w14:paraId="35829D16" w14:textId="172E98DD" w:rsidR="009A7CE3" w:rsidRPr="009A7CE3" w:rsidRDefault="009A7CE3" w:rsidP="009A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proofErr w:type="spellStart"/>
      <w:r w:rsidRPr="009A7CE3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Alje</w:t>
      </w:r>
      <w:proofErr w:type="spellEnd"/>
      <w:r w:rsidRPr="009A7CE3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van Dam</w:t>
      </w:r>
      <w:r w:rsidRPr="009A7CE3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(2016-2020): The capabilities approach to economic development: on diversity, complexity and relatedness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Utrecht University Repository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(Dissertation)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</w:p>
    <w:p w14:paraId="4BDB75E8" w14:textId="77777777" w:rsidR="000B79F2" w:rsidRDefault="009A7CE3" w:rsidP="000B7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9A7CE3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Teresa Farinha Fernandes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(2015-2020): </w:t>
      </w:r>
      <w:r w:rsidRPr="009A7CE3">
        <w:rPr>
          <w:rFonts w:ascii="Verdana" w:eastAsia="Times New Roman" w:hAnsi="Verdana" w:cs="Times New Roman"/>
          <w:sz w:val="19"/>
          <w:szCs w:val="19"/>
          <w:lang w:eastAsia="fr-FR"/>
        </w:rPr>
        <w:t xml:space="preserve">The Evolving Geography of Jobs: How Relatedness Shapes </w:t>
      </w:r>
      <w:proofErr w:type="spellStart"/>
      <w:r w:rsidRPr="009A7CE3">
        <w:rPr>
          <w:rFonts w:ascii="Verdana" w:eastAsia="Times New Roman" w:hAnsi="Verdana" w:cs="Times New Roman"/>
          <w:sz w:val="19"/>
          <w:szCs w:val="19"/>
          <w:lang w:eastAsia="fr-FR"/>
        </w:rPr>
        <w:t>Labour</w:t>
      </w:r>
      <w:proofErr w:type="spellEnd"/>
      <w:r w:rsidRPr="009A7CE3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Dynamics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Utrecht University Repository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(Dissertation)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</w:p>
    <w:p w14:paraId="402B4EF5" w14:textId="77777777" w:rsidR="000B79F2" w:rsidRDefault="004D7A60" w:rsidP="000B7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9A7CE3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Arnault Morisson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5F3030">
        <w:rPr>
          <w:rFonts w:ascii="Verdana" w:eastAsia="Times New Roman" w:hAnsi="Verdana" w:cs="Times New Roman"/>
          <w:sz w:val="19"/>
          <w:szCs w:val="19"/>
          <w:lang w:eastAsia="fr-FR"/>
        </w:rPr>
        <w:t xml:space="preserve">(2016-2019): </w:t>
      </w:r>
      <w:r w:rsidR="005F3030" w:rsidRPr="005F3030">
        <w:rPr>
          <w:rFonts w:ascii="Verdana" w:eastAsia="Times New Roman" w:hAnsi="Verdana" w:cs="Times New Roman"/>
          <w:sz w:val="19"/>
          <w:szCs w:val="19"/>
          <w:lang w:eastAsia="fr-FR"/>
        </w:rPr>
        <w:t>Regional Innovation Policies: The Role of the Institutional Contexts and Institutional Entrepreneurs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Utrecht University Repository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(Dissertation)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</w:p>
    <w:p w14:paraId="0DE15012" w14:textId="77777777" w:rsidR="000B79F2" w:rsidRDefault="004D7A60" w:rsidP="000B7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9A7CE3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Sergio Petralia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5F3030">
        <w:rPr>
          <w:rFonts w:ascii="Verdana" w:eastAsia="Times New Roman" w:hAnsi="Verdana" w:cs="Times New Roman"/>
          <w:sz w:val="19"/>
          <w:szCs w:val="19"/>
          <w:lang w:eastAsia="fr-FR"/>
        </w:rPr>
        <w:t xml:space="preserve">(2014-2017): </w:t>
      </w:r>
      <w:r w:rsidR="005F3030" w:rsidRPr="005F3030">
        <w:rPr>
          <w:rFonts w:ascii="Verdana" w:eastAsia="Times New Roman" w:hAnsi="Verdana" w:cs="Times New Roman"/>
          <w:sz w:val="19"/>
          <w:szCs w:val="19"/>
          <w:lang w:eastAsia="fr-FR"/>
        </w:rPr>
        <w:t>Technological Change and Uneven Economic Development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Utrecht University Repository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(Dissertation)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</w:p>
    <w:p w14:paraId="20F37EF1" w14:textId="77777777" w:rsidR="000B79F2" w:rsidRDefault="004D7A60" w:rsidP="000B7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9A7CE3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Matthias Brachert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0F6F53">
        <w:rPr>
          <w:rFonts w:ascii="Verdana" w:eastAsia="Times New Roman" w:hAnsi="Verdana" w:cs="Times New Roman"/>
          <w:sz w:val="19"/>
          <w:szCs w:val="19"/>
          <w:lang w:eastAsia="fr-FR"/>
        </w:rPr>
        <w:t xml:space="preserve">(2012-2016): </w:t>
      </w:r>
      <w:r w:rsidR="000F6F53" w:rsidRPr="000F6F53">
        <w:rPr>
          <w:rFonts w:ascii="Verdana" w:eastAsia="Times New Roman" w:hAnsi="Verdana" w:cs="Times New Roman"/>
          <w:sz w:val="19"/>
          <w:szCs w:val="19"/>
          <w:lang w:eastAsia="fr-FR"/>
        </w:rPr>
        <w:t>Related variety and regional development: Insights from Germany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Utrecht University Repository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(Dissertation)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</w:p>
    <w:p w14:paraId="0968D7F2" w14:textId="77777777" w:rsidR="000B79F2" w:rsidRDefault="004D7A60" w:rsidP="000B7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9A7CE3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Lars Mewes</w:t>
      </w:r>
      <w:r w:rsidRPr="009A7CE3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9A7CE3" w:rsidRPr="009A7CE3">
        <w:rPr>
          <w:rFonts w:ascii="Verdana" w:eastAsia="Times New Roman" w:hAnsi="Verdana" w:cs="Times New Roman"/>
          <w:sz w:val="19"/>
          <w:szCs w:val="19"/>
          <w:lang w:eastAsia="fr-FR"/>
        </w:rPr>
        <w:t>(2016-2019): Quality Dimensions of Knowledge and Regional Development: Relatedness, Complexity, Novelty, and Impact of Knowledge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Utrecht University Repository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(Dissertation)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</w:p>
    <w:p w14:paraId="2F511143" w14:textId="77777777" w:rsidR="000B79F2" w:rsidRDefault="004D7A60" w:rsidP="000B7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9A7CE3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Sándor Juhász</w:t>
      </w:r>
      <w:r w:rsidRPr="009A7CE3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9A7CE3">
        <w:rPr>
          <w:rFonts w:ascii="Verdana" w:eastAsia="Times New Roman" w:hAnsi="Verdana" w:cs="Times New Roman"/>
          <w:sz w:val="19"/>
          <w:szCs w:val="19"/>
          <w:lang w:eastAsia="fr-FR"/>
        </w:rPr>
        <w:t>(2016-2019): Geography and Network Tie Formation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Utrecht University Repository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0B79F2" w:rsidRPr="000B79F2">
        <w:rPr>
          <w:rFonts w:ascii="Verdana" w:eastAsia="Times New Roman" w:hAnsi="Verdana" w:cs="Times New Roman"/>
          <w:sz w:val="19"/>
          <w:szCs w:val="19"/>
          <w:lang w:eastAsia="fr-FR"/>
        </w:rPr>
        <w:t>(Dissertation)</w:t>
      </w:r>
      <w:r w:rsidR="000B79F2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</w:p>
    <w:p w14:paraId="76F27151" w14:textId="16936331" w:rsidR="000B79F2" w:rsidRDefault="000B79F2" w:rsidP="000B7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proofErr w:type="spellStart"/>
      <w:r w:rsidRPr="004D7A60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Dongmiao</w:t>
      </w:r>
      <w:proofErr w:type="spellEnd"/>
      <w:r w:rsidRPr="004D7A60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Zhang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(since 2020): AI and the Future of Work. </w:t>
      </w:r>
    </w:p>
    <w:p w14:paraId="4DF236C6" w14:textId="77777777" w:rsidR="000B79F2" w:rsidRDefault="000B79F2" w:rsidP="000B7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9A7CE3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Diego Osorio</w:t>
      </w:r>
      <w:r w:rsidRPr="00B7344F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(since 2016): A complexity approach to Conflict and Peace Resolution. </w:t>
      </w:r>
    </w:p>
    <w:p w14:paraId="1A76EDF9" w14:textId="02FEA03E" w:rsidR="004E25A7" w:rsidRDefault="004E25A7" w:rsidP="000B7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5F9434D5" w14:textId="77777777" w:rsidR="004E25A7" w:rsidRPr="00F233B2" w:rsidRDefault="004E25A7" w:rsidP="004E25A7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  <w:r w:rsidRPr="00F233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>Invited Talks</w:t>
      </w:r>
    </w:p>
    <w:p w14:paraId="53BBC53D" w14:textId="77777777" w:rsidR="004E25A7" w:rsidRPr="00B7344F" w:rsidRDefault="004E25A7" w:rsidP="004E25A7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</w:p>
    <w:p w14:paraId="658AAAA5" w14:textId="77777777" w:rsidR="00307165" w:rsidRDefault="00307165" w:rsidP="005F1754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  <w:r>
        <w:rPr>
          <w:rFonts w:ascii="Verdana" w:hAnsi="Verdana" w:cs="Times New Roman"/>
          <w:sz w:val="19"/>
          <w:szCs w:val="19"/>
        </w:rPr>
        <w:t xml:space="preserve">World Bank conference of </w:t>
      </w:r>
      <w:r w:rsidRPr="00307165">
        <w:rPr>
          <w:rFonts w:ascii="Verdana" w:hAnsi="Verdana" w:cs="Times New Roman"/>
          <w:sz w:val="19"/>
          <w:szCs w:val="19"/>
        </w:rPr>
        <w:t>The Promise of Digital Transformation</w:t>
      </w:r>
      <w:r>
        <w:rPr>
          <w:rFonts w:ascii="Verdana" w:hAnsi="Verdana" w:cs="Times New Roman"/>
          <w:sz w:val="19"/>
          <w:szCs w:val="19"/>
        </w:rPr>
        <w:t xml:space="preserve"> (Vienna, 2019)</w:t>
      </w:r>
    </w:p>
    <w:p w14:paraId="13C174F4" w14:textId="77777777" w:rsidR="00307165" w:rsidRDefault="00307165" w:rsidP="005F1754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  <w:r>
        <w:rPr>
          <w:rFonts w:ascii="Verdana" w:hAnsi="Verdana" w:cs="Times New Roman"/>
          <w:sz w:val="19"/>
          <w:szCs w:val="19"/>
        </w:rPr>
        <w:t>Directorate General for R</w:t>
      </w:r>
      <w:r w:rsidRPr="00307165">
        <w:rPr>
          <w:rFonts w:ascii="Verdana" w:hAnsi="Verdana" w:cs="Times New Roman"/>
          <w:sz w:val="19"/>
          <w:szCs w:val="19"/>
        </w:rPr>
        <w:t xml:space="preserve">egional and </w:t>
      </w:r>
      <w:r>
        <w:rPr>
          <w:rFonts w:ascii="Verdana" w:hAnsi="Verdana" w:cs="Times New Roman"/>
          <w:sz w:val="19"/>
          <w:szCs w:val="19"/>
        </w:rPr>
        <w:t>U</w:t>
      </w:r>
      <w:r w:rsidRPr="00307165">
        <w:rPr>
          <w:rFonts w:ascii="Verdana" w:hAnsi="Verdana" w:cs="Times New Roman"/>
          <w:sz w:val="19"/>
          <w:szCs w:val="19"/>
        </w:rPr>
        <w:t xml:space="preserve">rban </w:t>
      </w:r>
      <w:r>
        <w:rPr>
          <w:rFonts w:ascii="Verdana" w:hAnsi="Verdana" w:cs="Times New Roman"/>
          <w:sz w:val="19"/>
          <w:szCs w:val="19"/>
        </w:rPr>
        <w:t>P</w:t>
      </w:r>
      <w:r w:rsidRPr="00307165">
        <w:rPr>
          <w:rFonts w:ascii="Verdana" w:hAnsi="Verdana" w:cs="Times New Roman"/>
          <w:sz w:val="19"/>
          <w:szCs w:val="19"/>
        </w:rPr>
        <w:t xml:space="preserve">olicy (DG REGIO) </w:t>
      </w:r>
      <w:r w:rsidRPr="00D24D7C">
        <w:rPr>
          <w:rFonts w:ascii="Verdana" w:hAnsi="Verdana" w:cs="Times New Roman"/>
          <w:sz w:val="19"/>
          <w:szCs w:val="19"/>
        </w:rPr>
        <w:t>(</w:t>
      </w:r>
      <w:r>
        <w:rPr>
          <w:rFonts w:ascii="Verdana" w:hAnsi="Verdana" w:cs="Times New Roman"/>
          <w:sz w:val="19"/>
          <w:szCs w:val="19"/>
        </w:rPr>
        <w:t>Brussels</w:t>
      </w:r>
      <w:r w:rsidRPr="00D24D7C">
        <w:rPr>
          <w:rFonts w:ascii="Verdana" w:hAnsi="Verdana" w:cs="Times New Roman"/>
          <w:sz w:val="19"/>
          <w:szCs w:val="19"/>
        </w:rPr>
        <w:t>, 2019)</w:t>
      </w:r>
    </w:p>
    <w:p w14:paraId="7FB07586" w14:textId="77777777" w:rsidR="00307165" w:rsidRDefault="00307165" w:rsidP="005F1754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  <w:r w:rsidRPr="00307165">
        <w:rPr>
          <w:rFonts w:ascii="Verdana" w:hAnsi="Verdana" w:cs="Times New Roman"/>
          <w:sz w:val="19"/>
          <w:szCs w:val="19"/>
        </w:rPr>
        <w:t xml:space="preserve">Evaluation Conference of EU Cohesion Policy </w:t>
      </w:r>
      <w:r>
        <w:rPr>
          <w:rFonts w:ascii="Verdana" w:hAnsi="Verdana" w:cs="Times New Roman"/>
          <w:sz w:val="19"/>
          <w:szCs w:val="19"/>
        </w:rPr>
        <w:t xml:space="preserve">(Bucharest, </w:t>
      </w:r>
      <w:r w:rsidRPr="00307165">
        <w:rPr>
          <w:rFonts w:ascii="Verdana" w:hAnsi="Verdana" w:cs="Times New Roman"/>
          <w:sz w:val="19"/>
          <w:szCs w:val="19"/>
        </w:rPr>
        <w:t>2019</w:t>
      </w:r>
      <w:r>
        <w:rPr>
          <w:rFonts w:ascii="Verdana" w:hAnsi="Verdana" w:cs="Times New Roman"/>
          <w:sz w:val="19"/>
          <w:szCs w:val="19"/>
        </w:rPr>
        <w:t>)</w:t>
      </w:r>
    </w:p>
    <w:p w14:paraId="2F99A16C" w14:textId="77777777" w:rsidR="00307165" w:rsidRDefault="00307165" w:rsidP="005F1754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  <w:r>
        <w:rPr>
          <w:rFonts w:ascii="Verdana" w:hAnsi="Verdana" w:cs="Times New Roman"/>
          <w:sz w:val="19"/>
          <w:szCs w:val="19"/>
        </w:rPr>
        <w:t>World Bank show and tell seminar (Washington, DC, 2019)</w:t>
      </w:r>
    </w:p>
    <w:p w14:paraId="33D27CEF" w14:textId="77777777" w:rsidR="00D24D7C" w:rsidRDefault="00D24D7C" w:rsidP="005F1754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  <w:r w:rsidRPr="00D24D7C">
        <w:rPr>
          <w:rFonts w:ascii="Verdana" w:hAnsi="Verdana" w:cs="Times New Roman"/>
          <w:sz w:val="19"/>
          <w:szCs w:val="19"/>
        </w:rPr>
        <w:t>Chinese Academy of Science (Beijing, 2019)</w:t>
      </w:r>
    </w:p>
    <w:p w14:paraId="2D0FA85A" w14:textId="77777777" w:rsidR="00D24D7C" w:rsidRDefault="008D03BA" w:rsidP="005F1754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  <w:r w:rsidRPr="008D03BA">
        <w:rPr>
          <w:rFonts w:ascii="Verdana" w:hAnsi="Verdana" w:cs="Times New Roman"/>
          <w:sz w:val="19"/>
          <w:szCs w:val="19"/>
        </w:rPr>
        <w:t xml:space="preserve">Peking University </w:t>
      </w:r>
      <w:r w:rsidR="00D24D7C" w:rsidRPr="00D24D7C">
        <w:rPr>
          <w:rFonts w:ascii="Verdana" w:hAnsi="Verdana" w:cs="Times New Roman"/>
          <w:sz w:val="19"/>
          <w:szCs w:val="19"/>
        </w:rPr>
        <w:t>(Beijing, 2019)</w:t>
      </w:r>
    </w:p>
    <w:p w14:paraId="4CBA6221" w14:textId="77777777" w:rsidR="00307165" w:rsidRDefault="00307165" w:rsidP="005F1754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  <w:r>
        <w:rPr>
          <w:rFonts w:ascii="Verdana" w:hAnsi="Verdana" w:cs="Times New Roman"/>
          <w:sz w:val="19"/>
          <w:szCs w:val="19"/>
        </w:rPr>
        <w:t>Directorate General for Research and Innovation</w:t>
      </w:r>
      <w:r w:rsidRPr="00307165">
        <w:rPr>
          <w:rFonts w:ascii="Verdana" w:hAnsi="Verdana" w:cs="Times New Roman"/>
          <w:sz w:val="19"/>
          <w:szCs w:val="19"/>
        </w:rPr>
        <w:t xml:space="preserve"> </w:t>
      </w:r>
      <w:r>
        <w:rPr>
          <w:rFonts w:ascii="Verdana" w:hAnsi="Verdana" w:cs="Times New Roman"/>
          <w:sz w:val="19"/>
          <w:szCs w:val="19"/>
        </w:rPr>
        <w:t>P</w:t>
      </w:r>
      <w:r w:rsidRPr="00307165">
        <w:rPr>
          <w:rFonts w:ascii="Verdana" w:hAnsi="Verdana" w:cs="Times New Roman"/>
          <w:sz w:val="19"/>
          <w:szCs w:val="19"/>
        </w:rPr>
        <w:t>olicy (DG R</w:t>
      </w:r>
      <w:r>
        <w:rPr>
          <w:rFonts w:ascii="Verdana" w:hAnsi="Verdana" w:cs="Times New Roman"/>
          <w:sz w:val="19"/>
          <w:szCs w:val="19"/>
        </w:rPr>
        <w:t>TD</w:t>
      </w:r>
      <w:r w:rsidRPr="00307165">
        <w:rPr>
          <w:rFonts w:ascii="Verdana" w:hAnsi="Verdana" w:cs="Times New Roman"/>
          <w:sz w:val="19"/>
          <w:szCs w:val="19"/>
        </w:rPr>
        <w:t xml:space="preserve">) </w:t>
      </w:r>
      <w:r w:rsidRPr="00D24D7C">
        <w:rPr>
          <w:rFonts w:ascii="Verdana" w:hAnsi="Verdana" w:cs="Times New Roman"/>
          <w:sz w:val="19"/>
          <w:szCs w:val="19"/>
        </w:rPr>
        <w:t>(</w:t>
      </w:r>
      <w:r>
        <w:rPr>
          <w:rFonts w:ascii="Verdana" w:hAnsi="Verdana" w:cs="Times New Roman"/>
          <w:sz w:val="19"/>
          <w:szCs w:val="19"/>
        </w:rPr>
        <w:t>Brussels</w:t>
      </w:r>
      <w:r w:rsidRPr="00D24D7C">
        <w:rPr>
          <w:rFonts w:ascii="Verdana" w:hAnsi="Verdana" w:cs="Times New Roman"/>
          <w:sz w:val="19"/>
          <w:szCs w:val="19"/>
        </w:rPr>
        <w:t>, 2019)</w:t>
      </w:r>
    </w:p>
    <w:p w14:paraId="2553793C" w14:textId="77777777" w:rsidR="008D1E01" w:rsidRPr="008D1E01" w:rsidRDefault="008D1E01" w:rsidP="005F1754">
      <w:pPr>
        <w:spacing w:after="0" w:line="300" w:lineRule="auto"/>
        <w:jc w:val="both"/>
        <w:rPr>
          <w:rFonts w:ascii="Verdana" w:hAnsi="Verdana" w:cs="Times New Roman"/>
          <w:sz w:val="19"/>
          <w:szCs w:val="19"/>
          <w:lang w:val="es-ES"/>
        </w:rPr>
      </w:pPr>
      <w:r w:rsidRPr="008D1E01">
        <w:rPr>
          <w:rFonts w:ascii="Verdana" w:hAnsi="Verdana" w:cs="Times New Roman"/>
          <w:sz w:val="19"/>
          <w:szCs w:val="19"/>
          <w:lang w:val="es-ES"/>
        </w:rPr>
        <w:t xml:space="preserve">INGENIO, </w:t>
      </w:r>
      <w:proofErr w:type="spellStart"/>
      <w:r w:rsidRPr="008D1E01">
        <w:rPr>
          <w:rFonts w:ascii="Verdana" w:hAnsi="Verdana" w:cs="Times New Roman"/>
          <w:sz w:val="19"/>
          <w:szCs w:val="19"/>
          <w:lang w:val="es-ES"/>
        </w:rPr>
        <w:t>University</w:t>
      </w:r>
      <w:proofErr w:type="spellEnd"/>
      <w:r w:rsidRPr="008D1E01">
        <w:rPr>
          <w:rFonts w:ascii="Verdana" w:hAnsi="Verdana" w:cs="Times New Roman"/>
          <w:sz w:val="19"/>
          <w:szCs w:val="19"/>
          <w:lang w:val="es-ES"/>
        </w:rPr>
        <w:t xml:space="preserve"> </w:t>
      </w:r>
      <w:proofErr w:type="spellStart"/>
      <w:r w:rsidRPr="008D1E01">
        <w:rPr>
          <w:rFonts w:ascii="Verdana" w:hAnsi="Verdana" w:cs="Times New Roman"/>
          <w:sz w:val="19"/>
          <w:szCs w:val="19"/>
          <w:lang w:val="es-ES"/>
        </w:rPr>
        <w:t>of</w:t>
      </w:r>
      <w:proofErr w:type="spellEnd"/>
      <w:r w:rsidRPr="008D1E01">
        <w:rPr>
          <w:rFonts w:ascii="Verdana" w:hAnsi="Verdana" w:cs="Times New Roman"/>
          <w:sz w:val="19"/>
          <w:szCs w:val="19"/>
          <w:lang w:val="es-ES"/>
        </w:rPr>
        <w:t xml:space="preserve"> Valencia (Valencia, 2019)</w:t>
      </w:r>
    </w:p>
    <w:p w14:paraId="0E5EC632" w14:textId="77777777" w:rsidR="008D1E01" w:rsidRPr="008D1E01" w:rsidRDefault="008D1E01" w:rsidP="005F1754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  <w:r w:rsidRPr="008D1E01">
        <w:rPr>
          <w:rFonts w:ascii="Verdana" w:hAnsi="Verdana" w:cs="Times New Roman"/>
          <w:sz w:val="19"/>
          <w:szCs w:val="19"/>
        </w:rPr>
        <w:t xml:space="preserve">Joint Research Centre (JRC) </w:t>
      </w:r>
      <w:r>
        <w:rPr>
          <w:rFonts w:ascii="Verdana" w:hAnsi="Verdana" w:cs="Times New Roman"/>
          <w:sz w:val="19"/>
          <w:szCs w:val="19"/>
        </w:rPr>
        <w:t xml:space="preserve">of </w:t>
      </w:r>
      <w:r w:rsidRPr="008D1E01">
        <w:rPr>
          <w:rFonts w:ascii="Verdana" w:hAnsi="Verdana" w:cs="Times New Roman"/>
          <w:sz w:val="19"/>
          <w:szCs w:val="19"/>
        </w:rPr>
        <w:t>the European Commissio</w:t>
      </w:r>
      <w:r>
        <w:rPr>
          <w:rFonts w:ascii="Verdana" w:hAnsi="Verdana" w:cs="Times New Roman"/>
          <w:sz w:val="19"/>
          <w:szCs w:val="19"/>
        </w:rPr>
        <w:t>n (Sevilla, 2019)</w:t>
      </w:r>
    </w:p>
    <w:p w14:paraId="64E62602" w14:textId="77777777" w:rsidR="000A0F6C" w:rsidRDefault="000A0F6C" w:rsidP="005F1754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  <w:r w:rsidRPr="000A0F6C">
        <w:rPr>
          <w:rFonts w:ascii="Verdana" w:hAnsi="Verdana" w:cs="Times New Roman"/>
          <w:sz w:val="19"/>
          <w:szCs w:val="19"/>
        </w:rPr>
        <w:lastRenderedPageBreak/>
        <w:t>Ministry of Economy and Finance</w:t>
      </w:r>
      <w:r>
        <w:rPr>
          <w:rFonts w:ascii="Verdana" w:hAnsi="Verdana" w:cs="Times New Roman"/>
          <w:sz w:val="19"/>
          <w:szCs w:val="19"/>
        </w:rPr>
        <w:t xml:space="preserve"> of Morocco (Rabat, 2019)</w:t>
      </w:r>
    </w:p>
    <w:p w14:paraId="6C4CFD41" w14:textId="77777777" w:rsidR="00307165" w:rsidRDefault="000F444E" w:rsidP="005F1754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  <w:r>
        <w:rPr>
          <w:rFonts w:ascii="Verdana" w:hAnsi="Verdana" w:cs="Times New Roman"/>
          <w:sz w:val="19"/>
          <w:szCs w:val="19"/>
        </w:rPr>
        <w:t>Uni</w:t>
      </w:r>
      <w:r w:rsidR="000A0F6C">
        <w:rPr>
          <w:rFonts w:ascii="Verdana" w:hAnsi="Verdana" w:cs="Times New Roman"/>
          <w:sz w:val="19"/>
          <w:szCs w:val="19"/>
        </w:rPr>
        <w:t>versity Sidi Mohamed Ben Abdellah (</w:t>
      </w:r>
      <w:proofErr w:type="spellStart"/>
      <w:r w:rsidR="000A0F6C">
        <w:rPr>
          <w:rFonts w:ascii="Verdana" w:hAnsi="Verdana" w:cs="Times New Roman"/>
          <w:sz w:val="19"/>
          <w:szCs w:val="19"/>
        </w:rPr>
        <w:t>Fès</w:t>
      </w:r>
      <w:proofErr w:type="spellEnd"/>
      <w:r w:rsidR="000A0F6C">
        <w:rPr>
          <w:rFonts w:ascii="Verdana" w:hAnsi="Verdana" w:cs="Times New Roman"/>
          <w:sz w:val="19"/>
          <w:szCs w:val="19"/>
        </w:rPr>
        <w:t>, 2019)</w:t>
      </w:r>
    </w:p>
    <w:p w14:paraId="609CA158" w14:textId="77777777" w:rsidR="00307165" w:rsidRPr="000A0F6C" w:rsidRDefault="00307165" w:rsidP="005F1754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  <w:r w:rsidRPr="000A0F6C">
        <w:rPr>
          <w:rFonts w:ascii="Verdana" w:hAnsi="Verdana" w:cs="Times New Roman"/>
          <w:sz w:val="19"/>
          <w:szCs w:val="19"/>
        </w:rPr>
        <w:t>Stavanger Business School (Stavanger, 2018)</w:t>
      </w:r>
    </w:p>
    <w:p w14:paraId="73E69B2F" w14:textId="77777777" w:rsidR="008F4274" w:rsidRPr="000A0F6C" w:rsidRDefault="005F1754" w:rsidP="005F1754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  <w:r w:rsidRPr="000A0F6C">
        <w:rPr>
          <w:rFonts w:ascii="Verdana" w:hAnsi="Verdana" w:cs="Times New Roman"/>
          <w:sz w:val="19"/>
          <w:szCs w:val="19"/>
        </w:rPr>
        <w:t>HEC Montréal (Montréal, 2018)</w:t>
      </w:r>
    </w:p>
    <w:p w14:paraId="70DC61B1" w14:textId="77777777" w:rsidR="005F1754" w:rsidRDefault="005F1754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Media Lab, Massachusetts Insti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tute of Technology (Boston, 2018</w:t>
      </w: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)</w:t>
      </w:r>
    </w:p>
    <w:p w14:paraId="519CBAD0" w14:textId="77777777" w:rsidR="007A409A" w:rsidRDefault="007A409A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 xml:space="preserve">University of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Pisa</w:t>
      </w: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Pisa, 2018</w:t>
      </w: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)</w:t>
      </w:r>
    </w:p>
    <w:p w14:paraId="04B78C9E" w14:textId="77777777" w:rsidR="00AE5838" w:rsidRDefault="00AE5838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University of California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, Los Angeles (Los Angeles, 2018</w:t>
      </w: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)</w:t>
      </w:r>
    </w:p>
    <w:p w14:paraId="109A2EB7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University of Florence (Florence, 2017)</w:t>
      </w:r>
    </w:p>
    <w:p w14:paraId="05FEE77E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Media Lab, Massachusetts Institute of Technology (Boston, 2017)</w:t>
      </w:r>
    </w:p>
    <w:p w14:paraId="1F038B6A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John F. Kennedy School of Government, Harvard University (Boston, 2017)</w:t>
      </w:r>
    </w:p>
    <w:p w14:paraId="660835A6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University of Pisa (Pisa, 2017)</w:t>
      </w:r>
    </w:p>
    <w:p w14:paraId="63FF20D5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proofErr w:type="spellStart"/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Organisation</w:t>
      </w:r>
      <w:proofErr w:type="spellEnd"/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for Economic Co-operation and Development - OECD (Paris, 2017)</w:t>
      </w:r>
    </w:p>
    <w:p w14:paraId="4D9B6B10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University of California, Los Angeles (Los Angeles, 2017)</w:t>
      </w:r>
    </w:p>
    <w:p w14:paraId="5E671CED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Barcelona Workshop on Regional and Urban Economics (Barcelona, 2016)</w:t>
      </w:r>
    </w:p>
    <w:p w14:paraId="34CDA151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University of Toulouse (Toulouse, 2016)</w:t>
      </w:r>
    </w:p>
    <w:p w14:paraId="4FB26582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University of Pisa (Pisa, 2016)</w:t>
      </w:r>
    </w:p>
    <w:p w14:paraId="09ED1834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Growth Lab Seminar - John F. Kennedy School of Government, Harvard University (2015)</w:t>
      </w:r>
    </w:p>
    <w:p w14:paraId="67C62C8C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proofErr w:type="spellStart"/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Institutskolloquium</w:t>
      </w:r>
      <w:proofErr w:type="spellEnd"/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- Karlsruhe Institute of Technology (2015)</w:t>
      </w:r>
    </w:p>
    <w:p w14:paraId="38A7F6C3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ISEG Lecture - University of Hanover</w:t>
      </w:r>
    </w:p>
    <w:p w14:paraId="1EB27301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Research Seminar - University of Pisa (2015)</w:t>
      </w:r>
    </w:p>
    <w:p w14:paraId="3EF2B0E0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Research Seminar - University of Bordeaux (2015)</w:t>
      </w:r>
    </w:p>
    <w:p w14:paraId="7F784E19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Visiting Scholars Seminar - Swinburne University of Technology, Melbourne (2014)</w:t>
      </w:r>
    </w:p>
    <w:p w14:paraId="45591549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 xml:space="preserve">Cluster and Networks Seminar - </w:t>
      </w:r>
      <w:proofErr w:type="spellStart"/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Universitat</w:t>
      </w:r>
      <w:proofErr w:type="spellEnd"/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Jaume I de </w:t>
      </w:r>
      <w:proofErr w:type="spellStart"/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Castelló</w:t>
      </w:r>
      <w:proofErr w:type="spellEnd"/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, Spain (2013)</w:t>
      </w:r>
    </w:p>
    <w:p w14:paraId="05926345" w14:textId="77777777" w:rsidR="004E25A7" w:rsidRPr="004E25A7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 xml:space="preserve">International Workshop on Regional Development - INRA Paris (2011) </w:t>
      </w:r>
    </w:p>
    <w:p w14:paraId="5BF7080F" w14:textId="77777777" w:rsidR="003E7913" w:rsidRDefault="004E25A7" w:rsidP="004E25A7">
      <w:pPr>
        <w:pBdr>
          <w:bottom w:val="single" w:sz="4" w:space="1" w:color="auto"/>
        </w:pBd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E25A7">
        <w:rPr>
          <w:rFonts w:ascii="Verdana" w:eastAsia="Times New Roman" w:hAnsi="Verdana" w:cs="Times New Roman"/>
          <w:sz w:val="19"/>
          <w:szCs w:val="19"/>
          <w:lang w:eastAsia="fr-FR"/>
        </w:rPr>
        <w:t>Regional Innovation and Growth - University of Pécs, Hungary (2011)</w:t>
      </w:r>
    </w:p>
    <w:p w14:paraId="2EFD17EB" w14:textId="77777777" w:rsidR="00234692" w:rsidRDefault="00234692" w:rsidP="00443DA8">
      <w:pPr>
        <w:pBdr>
          <w:bottom w:val="single" w:sz="4" w:space="1" w:color="auto"/>
        </w:pBdr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3E8B5E80" w14:textId="77777777" w:rsidR="00234692" w:rsidRPr="00F233B2" w:rsidRDefault="00234692" w:rsidP="00234692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  <w:r w:rsidRPr="00F233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 xml:space="preserve">Short-term visits </w:t>
      </w:r>
    </w:p>
    <w:p w14:paraId="03B51CF6" w14:textId="77777777" w:rsidR="00234692" w:rsidRPr="00005CF6" w:rsidRDefault="00234692" w:rsidP="00234692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</w:p>
    <w:p w14:paraId="5624AF48" w14:textId="77777777" w:rsidR="008D03BA" w:rsidRDefault="008D03BA" w:rsidP="00284825">
      <w:pPr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>Chinese Academy of Science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July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2019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)</w:t>
      </w:r>
    </w:p>
    <w:p w14:paraId="5865338C" w14:textId="77777777" w:rsidR="00307165" w:rsidRDefault="00307165" w:rsidP="00284825">
      <w:pPr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>University of Paris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June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2019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)</w:t>
      </w:r>
    </w:p>
    <w:p w14:paraId="3D776C42" w14:textId="77777777" w:rsidR="00C51C69" w:rsidRDefault="00C51C69" w:rsidP="00284825">
      <w:pPr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University of Pécs (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July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2017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)</w:t>
      </w:r>
    </w:p>
    <w:p w14:paraId="2980F71F" w14:textId="77777777" w:rsidR="00234692" w:rsidRDefault="00234692" w:rsidP="00301639">
      <w:pP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234692">
        <w:rPr>
          <w:rFonts w:ascii="Verdana" w:eastAsia="Times New Roman" w:hAnsi="Verdana" w:cs="Times New Roman"/>
          <w:sz w:val="19"/>
          <w:szCs w:val="19"/>
          <w:lang w:eastAsia="fr-FR"/>
        </w:rPr>
        <w:t>Media Lab, Massachusetts Institute of Technology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(</w:t>
      </w:r>
      <w:r w:rsidR="00C51C69">
        <w:rPr>
          <w:rFonts w:ascii="Verdana" w:eastAsia="Times New Roman" w:hAnsi="Verdana" w:cs="Times New Roman"/>
          <w:sz w:val="19"/>
          <w:szCs w:val="19"/>
          <w:lang w:eastAsia="fr-FR"/>
        </w:rPr>
        <w:t>April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-May 2017)</w:t>
      </w:r>
    </w:p>
    <w:p w14:paraId="53951D41" w14:textId="77777777" w:rsidR="00C51C69" w:rsidRDefault="00C51C69" w:rsidP="00301639">
      <w:pP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>University of Florence (Feb. 2017)</w:t>
      </w:r>
    </w:p>
    <w:p w14:paraId="1A901AE9" w14:textId="77777777" w:rsidR="00234692" w:rsidRDefault="00234692" w:rsidP="00301639">
      <w:pP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University of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Toulouse 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(</w:t>
      </w:r>
      <w:r w:rsidR="00C51C69">
        <w:rPr>
          <w:rFonts w:ascii="Verdana" w:eastAsia="Times New Roman" w:hAnsi="Verdana" w:cs="Times New Roman"/>
          <w:sz w:val="19"/>
          <w:szCs w:val="19"/>
          <w:lang w:eastAsia="fr-FR"/>
        </w:rPr>
        <w:t>Nov. 2016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)</w:t>
      </w:r>
    </w:p>
    <w:p w14:paraId="25651D62" w14:textId="77777777" w:rsidR="00C51C69" w:rsidRDefault="00C51C69" w:rsidP="00301639">
      <w:pP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>University of Pisa (Feb. 2016)</w:t>
      </w:r>
    </w:p>
    <w:p w14:paraId="3325100B" w14:textId="77777777" w:rsidR="00B94311" w:rsidRDefault="00234692" w:rsidP="00301639">
      <w:pP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234692">
        <w:rPr>
          <w:rFonts w:ascii="Verdana" w:eastAsia="Times New Roman" w:hAnsi="Verdana" w:cs="Times New Roman"/>
          <w:sz w:val="19"/>
          <w:szCs w:val="19"/>
          <w:lang w:eastAsia="fr-FR"/>
        </w:rPr>
        <w:t>John F. Kennedy School of Government, Harvard University</w:t>
      </w:r>
      <w:r w:rsidR="00C51C69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(May 2015)</w:t>
      </w:r>
    </w:p>
    <w:p w14:paraId="2FE54EDD" w14:textId="0BC92F05" w:rsidR="00786AF7" w:rsidRDefault="00786AF7" w:rsidP="00301639">
      <w:pPr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>Swinburne University of Technology in Melbourne (Dec. 2014 – Jan. 2015)</w:t>
      </w:r>
    </w:p>
    <w:p w14:paraId="6CC3BEAB" w14:textId="77777777" w:rsidR="000B3372" w:rsidRPr="00B7344F" w:rsidRDefault="000B3372" w:rsidP="007B3E6E">
      <w:pPr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2C76897A" w14:textId="77777777" w:rsidR="003577A7" w:rsidRPr="00F233B2" w:rsidRDefault="003577A7" w:rsidP="000B3372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  <w:r w:rsidRPr="00F233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>Media</w:t>
      </w:r>
    </w:p>
    <w:p w14:paraId="36D5EAE1" w14:textId="77777777" w:rsidR="00DD1B9B" w:rsidRDefault="00DD1B9B" w:rsidP="007B3E6E">
      <w:pPr>
        <w:spacing w:after="2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47A088F0" w14:textId="77777777" w:rsidR="00DD1B9B" w:rsidRDefault="00DD1B9B" w:rsidP="007B3E6E">
      <w:pPr>
        <w:spacing w:after="2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DD1B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"The EU needs to fix the east – west innovation gap", by Florin </w:t>
      </w:r>
      <w:proofErr w:type="spellStart"/>
      <w:r w:rsidRPr="00DD1B9B">
        <w:rPr>
          <w:rFonts w:ascii="Verdana" w:eastAsia="Times New Roman" w:hAnsi="Verdana" w:cs="Times New Roman"/>
          <w:sz w:val="19"/>
          <w:szCs w:val="19"/>
          <w:lang w:eastAsia="fr-FR"/>
        </w:rPr>
        <w:t>Zubașcu</w:t>
      </w:r>
      <w:proofErr w:type="spellEnd"/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Pr="00DD1B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in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Science Business</w:t>
      </w:r>
      <w:r w:rsidRPr="00DD1B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Retrieved from </w:t>
      </w:r>
      <w:hyperlink r:id="rId11" w:history="1">
        <w:r w:rsidRPr="00152821">
          <w:rPr>
            <w:rStyle w:val="Hyperlink"/>
            <w:rFonts w:ascii="Verdana" w:eastAsia="Times New Roman" w:hAnsi="Verdana" w:cs="Times New Roman"/>
            <w:sz w:val="19"/>
            <w:szCs w:val="19"/>
            <w:lang w:eastAsia="fr-FR"/>
          </w:rPr>
          <w:t>https://sciencebusiness.net/news/eu-needs-fix-east-west-innovation-gap</w:t>
        </w:r>
      </w:hyperlink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Pr="00DD1B9B">
        <w:rPr>
          <w:rFonts w:ascii="Verdana" w:eastAsia="Times New Roman" w:hAnsi="Verdana" w:cs="Times New Roman"/>
          <w:sz w:val="19"/>
          <w:szCs w:val="19"/>
          <w:lang w:eastAsia="fr-FR"/>
        </w:rPr>
        <w:t>(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Sept. 26</w:t>
      </w:r>
      <w:r w:rsidRPr="00DD1B9B">
        <w:rPr>
          <w:rFonts w:ascii="Verdana" w:eastAsia="Times New Roman" w:hAnsi="Verdana" w:cs="Times New Roman"/>
          <w:sz w:val="19"/>
          <w:szCs w:val="19"/>
          <w:lang w:eastAsia="fr-FR"/>
        </w:rPr>
        <w:t>, 201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9</w:t>
      </w:r>
      <w:r w:rsidRPr="00DD1B9B">
        <w:rPr>
          <w:rFonts w:ascii="Verdana" w:eastAsia="Times New Roman" w:hAnsi="Verdana" w:cs="Times New Roman"/>
          <w:sz w:val="19"/>
          <w:szCs w:val="19"/>
          <w:lang w:eastAsia="fr-FR"/>
        </w:rPr>
        <w:t>).</w:t>
      </w:r>
    </w:p>
    <w:p w14:paraId="74B238CD" w14:textId="77777777" w:rsidR="00DD1B9B" w:rsidRDefault="00DD1B9B" w:rsidP="007B3E6E">
      <w:pPr>
        <w:spacing w:after="2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lastRenderedPageBreak/>
        <w:t>"</w:t>
      </w:r>
      <w:r w:rsidRPr="00DD1B9B">
        <w:rPr>
          <w:rFonts w:ascii="Verdana" w:eastAsia="Times New Roman" w:hAnsi="Verdana" w:cs="Times New Roman"/>
          <w:sz w:val="19"/>
          <w:szCs w:val="19"/>
          <w:lang w:eastAsia="fr-FR"/>
        </w:rPr>
        <w:t>How Regions Can Re-invent Themselves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"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Institute for New Economic Thinking Webinar by Pierre-Alexandre Balland. </w:t>
      </w:r>
      <w:r w:rsidRPr="0090108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[Video file]. </w:t>
      </w:r>
      <w:r w:rsidRPr="005922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Retrieved from </w:t>
      </w:r>
      <w:r w:rsidRPr="00DD1B9B">
        <w:rPr>
          <w:rStyle w:val="Hyperlink"/>
          <w:rFonts w:ascii="Verdana" w:eastAsia="Times New Roman" w:hAnsi="Verdana" w:cs="Times New Roman"/>
          <w:sz w:val="19"/>
          <w:szCs w:val="19"/>
          <w:lang w:eastAsia="fr-FR"/>
        </w:rPr>
        <w:t xml:space="preserve">https://www.youtube.com/watch?v=BmMTvj6IWRk </w:t>
      </w:r>
      <w:r w:rsidRPr="0059229B">
        <w:rPr>
          <w:rFonts w:ascii="Verdana" w:eastAsia="Times New Roman" w:hAnsi="Verdana" w:cs="Times New Roman"/>
          <w:sz w:val="19"/>
          <w:szCs w:val="19"/>
          <w:lang w:eastAsia="fr-FR"/>
        </w:rPr>
        <w:t>(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July 2, 2019</w:t>
      </w:r>
      <w:r w:rsidRPr="0059229B">
        <w:rPr>
          <w:rFonts w:ascii="Verdana" w:eastAsia="Times New Roman" w:hAnsi="Verdana" w:cs="Times New Roman"/>
          <w:sz w:val="19"/>
          <w:szCs w:val="19"/>
          <w:lang w:eastAsia="fr-FR"/>
        </w:rPr>
        <w:t>).</w:t>
      </w:r>
    </w:p>
    <w:p w14:paraId="7439F39A" w14:textId="77777777" w:rsidR="0059229B" w:rsidRDefault="0059229B" w:rsidP="007B3E6E">
      <w:pPr>
        <w:spacing w:after="2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"</w:t>
      </w:r>
      <w:r w:rsidRPr="0090108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Knowledge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complexity and spatial inequality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"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, I</w:t>
      </w:r>
      <w:r w:rsidR="00085FA1">
        <w:rPr>
          <w:rFonts w:ascii="Verdana" w:eastAsia="Times New Roman" w:hAnsi="Verdana" w:cs="Times New Roman"/>
          <w:sz w:val="19"/>
          <w:szCs w:val="19"/>
          <w:lang w:eastAsia="fr-FR"/>
        </w:rPr>
        <w:t xml:space="preserve">nstitute for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N</w:t>
      </w:r>
      <w:r w:rsidR="00085FA1">
        <w:rPr>
          <w:rFonts w:ascii="Verdana" w:eastAsia="Times New Roman" w:hAnsi="Verdana" w:cs="Times New Roman"/>
          <w:sz w:val="19"/>
          <w:szCs w:val="19"/>
          <w:lang w:eastAsia="fr-FR"/>
        </w:rPr>
        <w:t xml:space="preserve">ew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E</w:t>
      </w:r>
      <w:r w:rsidR="00085FA1">
        <w:rPr>
          <w:rFonts w:ascii="Verdana" w:eastAsia="Times New Roman" w:hAnsi="Verdana" w:cs="Times New Roman"/>
          <w:sz w:val="19"/>
          <w:szCs w:val="19"/>
          <w:lang w:eastAsia="fr-FR"/>
        </w:rPr>
        <w:t xml:space="preserve">conomic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T</w:t>
      </w:r>
      <w:r w:rsidR="00085FA1">
        <w:rPr>
          <w:rFonts w:ascii="Verdana" w:eastAsia="Times New Roman" w:hAnsi="Verdana" w:cs="Times New Roman"/>
          <w:sz w:val="19"/>
          <w:szCs w:val="19"/>
          <w:lang w:eastAsia="fr-FR"/>
        </w:rPr>
        <w:t>hinking W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ebinar by Pierre-Alexandre Balland. </w:t>
      </w:r>
      <w:r w:rsidRPr="0090108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[Video file]. </w:t>
      </w:r>
      <w:r w:rsidRPr="005922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Retrieved from </w:t>
      </w:r>
      <w:hyperlink r:id="rId12" w:history="1">
        <w:r w:rsidRPr="006D1FC6">
          <w:rPr>
            <w:rStyle w:val="Hyperlink"/>
            <w:rFonts w:ascii="Verdana" w:eastAsia="Times New Roman" w:hAnsi="Verdana" w:cs="Times New Roman"/>
            <w:sz w:val="19"/>
            <w:szCs w:val="19"/>
            <w:lang w:eastAsia="fr-FR"/>
          </w:rPr>
          <w:t>https://www.youtube.com/watch?v=huHYx5PD5ng</w:t>
        </w:r>
      </w:hyperlink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Pr="0059229B">
        <w:rPr>
          <w:rFonts w:ascii="Verdana" w:eastAsia="Times New Roman" w:hAnsi="Verdana" w:cs="Times New Roman"/>
          <w:sz w:val="19"/>
          <w:szCs w:val="19"/>
          <w:lang w:eastAsia="fr-FR"/>
        </w:rPr>
        <w:t>(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Sept.</w:t>
      </w:r>
      <w:r w:rsidRPr="005922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1</w:t>
      </w:r>
      <w:r w:rsidRPr="0059229B">
        <w:rPr>
          <w:rFonts w:ascii="Verdana" w:eastAsia="Times New Roman" w:hAnsi="Verdana" w:cs="Times New Roman"/>
          <w:sz w:val="19"/>
          <w:szCs w:val="19"/>
          <w:lang w:eastAsia="fr-FR"/>
        </w:rPr>
        <w:t>1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, 2017</w:t>
      </w:r>
      <w:r w:rsidRPr="0059229B">
        <w:rPr>
          <w:rFonts w:ascii="Verdana" w:eastAsia="Times New Roman" w:hAnsi="Verdana" w:cs="Times New Roman"/>
          <w:sz w:val="19"/>
          <w:szCs w:val="19"/>
          <w:lang w:eastAsia="fr-FR"/>
        </w:rPr>
        <w:t>).</w:t>
      </w:r>
    </w:p>
    <w:p w14:paraId="6E4340C5" w14:textId="77777777" w:rsidR="00423200" w:rsidRPr="0059229B" w:rsidRDefault="00423200" w:rsidP="007B3E6E">
      <w:pPr>
        <w:spacing w:after="2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423200">
        <w:rPr>
          <w:rFonts w:ascii="Verdana" w:eastAsia="Times New Roman" w:hAnsi="Verdana" w:cs="Times New Roman"/>
          <w:sz w:val="19"/>
          <w:szCs w:val="19"/>
          <w:lang w:eastAsia="fr-FR"/>
        </w:rPr>
        <w:t>"T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echnology as an urban solution to economic decline</w:t>
      </w:r>
      <w:r w:rsidRPr="00423200">
        <w:rPr>
          <w:rFonts w:ascii="Verdana" w:eastAsia="Times New Roman" w:hAnsi="Verdana" w:cs="Times New Roman"/>
          <w:sz w:val="19"/>
          <w:szCs w:val="19"/>
          <w:lang w:eastAsia="fr-FR"/>
        </w:rPr>
        <w:t>"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by Rachel Gordon in the </w:t>
      </w:r>
      <w:r w:rsidRPr="00423200">
        <w:rPr>
          <w:rFonts w:ascii="Verdana" w:eastAsia="Times New Roman" w:hAnsi="Verdana" w:cs="Times New Roman"/>
          <w:i/>
          <w:sz w:val="19"/>
          <w:szCs w:val="19"/>
          <w:lang w:eastAsia="fr-FR"/>
        </w:rPr>
        <w:t>Chicago Policy Review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  <w:r w:rsidRPr="005922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Retrieved from </w:t>
      </w:r>
      <w:hyperlink r:id="rId13" w:history="1">
        <w:r w:rsidRPr="005156BB">
          <w:rPr>
            <w:rStyle w:val="Hyperlink"/>
          </w:rPr>
          <w:t>http://chicagopolicyreview.org/2016/05/06/technology-as-an-urban-solution-to-economic-decline</w:t>
        </w:r>
      </w:hyperlink>
      <w:r>
        <w:t xml:space="preserve"> </w:t>
      </w:r>
      <w:r w:rsidRPr="005922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May 6</w:t>
      </w:r>
      <w:r w:rsidRPr="0059229B">
        <w:rPr>
          <w:rFonts w:ascii="Verdana" w:eastAsia="Times New Roman" w:hAnsi="Verdana" w:cs="Times New Roman"/>
          <w:sz w:val="19"/>
          <w:szCs w:val="19"/>
          <w:lang w:eastAsia="fr-FR"/>
        </w:rPr>
        <w:t>, 2016).</w:t>
      </w:r>
    </w:p>
    <w:p w14:paraId="2518C013" w14:textId="77777777" w:rsidR="00CE07F0" w:rsidRDefault="00D22F2A" w:rsidP="0059229B">
      <w:pPr>
        <w:spacing w:after="2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FD5602">
        <w:rPr>
          <w:rFonts w:ascii="Verdana" w:eastAsia="Times New Roman" w:hAnsi="Verdana" w:cs="Times New Roman"/>
          <w:sz w:val="19"/>
          <w:szCs w:val="19"/>
          <w:lang w:val="fr-FR" w:eastAsia="fr-FR"/>
        </w:rPr>
        <w:t xml:space="preserve">"Créer un </w:t>
      </w:r>
      <w:r w:rsidRPr="00FD5602">
        <w:rPr>
          <w:rFonts w:ascii="Verdana" w:eastAsia="Times New Roman" w:hAnsi="Verdana" w:cs="Times New Roman"/>
          <w:noProof/>
          <w:sz w:val="19"/>
          <w:szCs w:val="19"/>
          <w:lang w:val="fr-FR" w:eastAsia="fr-FR"/>
        </w:rPr>
        <w:t>observatoire</w:t>
      </w:r>
      <w:r w:rsidRPr="00FD5602">
        <w:rPr>
          <w:rFonts w:ascii="Verdana" w:eastAsia="Times New Roman" w:hAnsi="Verdana" w:cs="Times New Roman"/>
          <w:sz w:val="19"/>
          <w:szCs w:val="19"/>
          <w:lang w:val="fr-FR" w:eastAsia="fr-FR"/>
        </w:rPr>
        <w:t xml:space="preserve"> de </w:t>
      </w:r>
      <w:r w:rsidRPr="00FD5602">
        <w:rPr>
          <w:rFonts w:ascii="Verdana" w:eastAsia="Times New Roman" w:hAnsi="Verdana" w:cs="Times New Roman"/>
          <w:noProof/>
          <w:sz w:val="19"/>
          <w:szCs w:val="19"/>
          <w:lang w:val="fr-FR" w:eastAsia="fr-FR"/>
        </w:rPr>
        <w:t>l'innovation</w:t>
      </w:r>
      <w:r w:rsidRPr="00FD5602">
        <w:rPr>
          <w:rFonts w:ascii="Verdana" w:eastAsia="Times New Roman" w:hAnsi="Verdana" w:cs="Times New Roman"/>
          <w:sz w:val="19"/>
          <w:szCs w:val="19"/>
          <w:lang w:val="fr-FR" w:eastAsia="fr-FR"/>
        </w:rPr>
        <w:t xml:space="preserve"> pour </w:t>
      </w:r>
      <w:r w:rsidRPr="00FD5602">
        <w:rPr>
          <w:rFonts w:ascii="Verdana" w:eastAsia="Times New Roman" w:hAnsi="Verdana" w:cs="Times New Roman"/>
          <w:noProof/>
          <w:sz w:val="19"/>
          <w:szCs w:val="19"/>
          <w:lang w:val="fr-FR" w:eastAsia="fr-FR"/>
        </w:rPr>
        <w:t>cartographier</w:t>
      </w:r>
      <w:r w:rsidRPr="00FD5602">
        <w:rPr>
          <w:rFonts w:ascii="Verdana" w:eastAsia="Times New Roman" w:hAnsi="Verdana" w:cs="Times New Roman"/>
          <w:sz w:val="19"/>
          <w:szCs w:val="19"/>
          <w:lang w:val="fr-FR" w:eastAsia="fr-FR"/>
        </w:rPr>
        <w:t xml:space="preserve"> </w:t>
      </w:r>
      <w:r w:rsidRPr="00FD5602">
        <w:rPr>
          <w:rFonts w:ascii="Verdana" w:eastAsia="Times New Roman" w:hAnsi="Verdana" w:cs="Times New Roman"/>
          <w:noProof/>
          <w:sz w:val="19"/>
          <w:szCs w:val="19"/>
          <w:lang w:val="fr-FR" w:eastAsia="fr-FR"/>
        </w:rPr>
        <w:t>les</w:t>
      </w:r>
      <w:r w:rsidRPr="00FD5602">
        <w:rPr>
          <w:rFonts w:ascii="Verdana" w:eastAsia="Times New Roman" w:hAnsi="Verdana" w:cs="Times New Roman"/>
          <w:sz w:val="19"/>
          <w:szCs w:val="19"/>
          <w:lang w:val="fr-FR" w:eastAsia="fr-FR"/>
        </w:rPr>
        <w:t xml:space="preserve"> compétences des régions"</w:t>
      </w:r>
      <w:r w:rsidR="00C40870" w:rsidRPr="00FD5602">
        <w:rPr>
          <w:rFonts w:ascii="Verdana" w:eastAsia="Times New Roman" w:hAnsi="Verdana" w:cs="Times New Roman"/>
          <w:sz w:val="19"/>
          <w:szCs w:val="19"/>
          <w:lang w:val="fr-FR" w:eastAsia="fr-FR"/>
        </w:rPr>
        <w:t xml:space="preserve">, Interview of Pierre-Alexandre Balland by Paul </w:t>
      </w:r>
      <w:proofErr w:type="spellStart"/>
      <w:r w:rsidR="00C40870" w:rsidRPr="00FD5602">
        <w:rPr>
          <w:rFonts w:ascii="Verdana" w:eastAsia="Times New Roman" w:hAnsi="Verdana" w:cs="Times New Roman"/>
          <w:sz w:val="19"/>
          <w:szCs w:val="19"/>
          <w:lang w:val="fr-FR" w:eastAsia="fr-FR"/>
        </w:rPr>
        <w:t>Périé</w:t>
      </w:r>
      <w:proofErr w:type="spellEnd"/>
      <w:r w:rsidR="00C40870" w:rsidRPr="00FD5602">
        <w:rPr>
          <w:rFonts w:ascii="Verdana" w:eastAsia="Times New Roman" w:hAnsi="Verdana" w:cs="Times New Roman"/>
          <w:sz w:val="19"/>
          <w:szCs w:val="19"/>
          <w:lang w:val="fr-FR" w:eastAsia="fr-FR"/>
        </w:rPr>
        <w:t xml:space="preserve"> in </w:t>
      </w:r>
      <w:r w:rsidR="00C40870" w:rsidRPr="00FD5602">
        <w:rPr>
          <w:rFonts w:ascii="Verdana" w:eastAsia="Times New Roman" w:hAnsi="Verdana" w:cs="Times New Roman"/>
          <w:i/>
          <w:sz w:val="19"/>
          <w:szCs w:val="19"/>
          <w:lang w:val="fr-FR" w:eastAsia="fr-FR"/>
        </w:rPr>
        <w:t>La Tribune</w:t>
      </w:r>
      <w:r w:rsidR="0059229B">
        <w:rPr>
          <w:rFonts w:ascii="Verdana" w:eastAsia="Times New Roman" w:hAnsi="Verdana" w:cs="Times New Roman"/>
          <w:i/>
          <w:sz w:val="19"/>
          <w:szCs w:val="19"/>
          <w:lang w:val="fr-FR" w:eastAsia="fr-FR"/>
        </w:rPr>
        <w:t>.</w:t>
      </w:r>
      <w:r w:rsidR="00C40870" w:rsidRPr="00FD5602">
        <w:rPr>
          <w:rFonts w:ascii="Verdana" w:eastAsia="Times New Roman" w:hAnsi="Verdana" w:cs="Times New Roman"/>
          <w:sz w:val="19"/>
          <w:szCs w:val="19"/>
          <w:lang w:val="fr-FR" w:eastAsia="fr-FR"/>
        </w:rPr>
        <w:t xml:space="preserve"> </w:t>
      </w:r>
      <w:r w:rsidR="0059229B" w:rsidRPr="005922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Retrieved from </w:t>
      </w:r>
      <w:hyperlink r:id="rId14" w:history="1">
        <w:r w:rsidR="0059229B" w:rsidRPr="0059229B">
          <w:rPr>
            <w:rStyle w:val="Hyperlink"/>
            <w:rFonts w:ascii="Verdana" w:eastAsia="Times New Roman" w:hAnsi="Verdana" w:cs="Times New Roman"/>
            <w:sz w:val="19"/>
            <w:szCs w:val="19"/>
            <w:lang w:eastAsia="fr-FR"/>
          </w:rPr>
          <w:t>http://toulouse.latribune.fr/innovation/2016-01-27/-creer-un-observatoire-de-l-innovation-pour-cartographier-les-competences-des-regions.html</w:t>
        </w:r>
      </w:hyperlink>
      <w:r w:rsidR="0059229B" w:rsidRPr="005922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 </w:t>
      </w:r>
      <w:r w:rsidR="00C40870" w:rsidRPr="005922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(January 27, 2016). </w:t>
      </w:r>
    </w:p>
    <w:p w14:paraId="418D7224" w14:textId="77777777" w:rsidR="00C40870" w:rsidRDefault="00C40870" w:rsidP="00C40870">
      <w:pPr>
        <w:spacing w:after="2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"Socio-economic and technological flexibility is key to the resilience of American cities in times of crisis", by Pierre-Alexandre Balland, David Rigby, and Ron Boschma in </w:t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 xml:space="preserve">United States American Politics and Policy, 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London School of Economics United States Centre</w:t>
      </w:r>
      <w:r w:rsidR="005922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Retrieved from </w:t>
      </w:r>
      <w:hyperlink r:id="rId15" w:history="1">
        <w:r w:rsidR="0059229B" w:rsidRPr="006D1FC6">
          <w:rPr>
            <w:rStyle w:val="Hyperlink"/>
            <w:rFonts w:ascii="Verdana" w:eastAsia="Times New Roman" w:hAnsi="Verdana" w:cs="Times New Roman"/>
            <w:sz w:val="19"/>
            <w:szCs w:val="19"/>
            <w:lang w:eastAsia="fr-FR"/>
          </w:rPr>
          <w:t>http://blogs.lse.ac.uk/usappblog/2015/09/30/socio-economic-and-technological-flexibility-is-key-to-the-resilience-of-american-cities-in-times-of-crisis/</w:t>
        </w:r>
      </w:hyperlink>
      <w:r w:rsidR="005922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207969" w:rsidRPr="00005CF6">
        <w:rPr>
          <w:rFonts w:ascii="Verdana" w:eastAsia="Times New Roman" w:hAnsi="Verdana" w:cs="Times New Roman"/>
          <w:sz w:val="19"/>
          <w:szCs w:val="19"/>
          <w:lang w:eastAsia="fr-FR"/>
        </w:rPr>
        <w:t>(September 30, 2015).</w:t>
      </w:r>
    </w:p>
    <w:p w14:paraId="6A60B5BA" w14:textId="77777777" w:rsidR="0090108B" w:rsidRPr="00005CF6" w:rsidRDefault="0090108B" w:rsidP="00C40870">
      <w:pPr>
        <w:spacing w:after="2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"</w:t>
      </w:r>
      <w:r w:rsidRPr="0090108B">
        <w:rPr>
          <w:rFonts w:ascii="Verdana" w:eastAsia="Times New Roman" w:hAnsi="Verdana" w:cs="Times New Roman"/>
          <w:sz w:val="19"/>
          <w:szCs w:val="19"/>
          <w:lang w:eastAsia="fr-FR"/>
        </w:rPr>
        <w:t>Knowledge and the city: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Pr="0090108B">
        <w:rPr>
          <w:rFonts w:ascii="Verdana" w:eastAsia="Times New Roman" w:hAnsi="Verdana" w:cs="Times New Roman"/>
          <w:sz w:val="19"/>
          <w:szCs w:val="19"/>
          <w:lang w:eastAsia="fr-FR"/>
        </w:rPr>
        <w:t>the digital age paradox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"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5922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TEDx Talk 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>by Pierre-Alexandre Balland</w:t>
      </w:r>
      <w:r w:rsidR="005922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. </w:t>
      </w:r>
      <w:r w:rsidR="0059229B" w:rsidRPr="0090108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[Video file]. Retrieved from </w:t>
      </w:r>
      <w:hyperlink r:id="rId16" w:history="1">
        <w:r w:rsidR="0059229B" w:rsidRPr="006D1FC6">
          <w:rPr>
            <w:rStyle w:val="Hyperlink"/>
            <w:rFonts w:ascii="Verdana" w:eastAsia="Times New Roman" w:hAnsi="Verdana" w:cs="Times New Roman"/>
            <w:sz w:val="19"/>
            <w:szCs w:val="19"/>
            <w:lang w:eastAsia="fr-FR"/>
          </w:rPr>
          <w:t>https://www.youtube.com/watch?v=bKbTq7hCMeE</w:t>
        </w:r>
      </w:hyperlink>
      <w:r w:rsidR="0059229B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59229B" w:rsidRPr="00005CF6">
        <w:rPr>
          <w:rFonts w:ascii="Verdana" w:eastAsia="Times New Roman" w:hAnsi="Verdana" w:cs="Times New Roman"/>
          <w:sz w:val="19"/>
          <w:szCs w:val="19"/>
          <w:lang w:eastAsia="fr-FR"/>
        </w:rPr>
        <w:t>(</w:t>
      </w:r>
      <w:r w:rsidR="0059229B">
        <w:rPr>
          <w:rFonts w:ascii="Verdana" w:eastAsia="Times New Roman" w:hAnsi="Verdana" w:cs="Times New Roman"/>
          <w:sz w:val="19"/>
          <w:szCs w:val="19"/>
          <w:lang w:eastAsia="fr-FR"/>
        </w:rPr>
        <w:t>March 21</w:t>
      </w:r>
      <w:r w:rsidR="0059229B" w:rsidRPr="00005CF6">
        <w:rPr>
          <w:rFonts w:ascii="Verdana" w:eastAsia="Times New Roman" w:hAnsi="Verdana" w:cs="Times New Roman"/>
          <w:sz w:val="19"/>
          <w:szCs w:val="19"/>
          <w:lang w:eastAsia="fr-FR"/>
        </w:rPr>
        <w:t>, 2015).</w:t>
      </w:r>
    </w:p>
    <w:p w14:paraId="1B289AEE" w14:textId="77777777" w:rsidR="00E40429" w:rsidRPr="00005CF6" w:rsidRDefault="00E40429" w:rsidP="007B3E6E">
      <w:pPr>
        <w:spacing w:after="0" w:line="300" w:lineRule="auto"/>
        <w:jc w:val="both"/>
        <w:rPr>
          <w:rFonts w:ascii="Verdana" w:hAnsi="Verdana" w:cs="Times New Roman"/>
          <w:b/>
          <w:sz w:val="19"/>
          <w:szCs w:val="19"/>
        </w:rPr>
      </w:pPr>
    </w:p>
    <w:p w14:paraId="7FCC67AF" w14:textId="77777777" w:rsidR="00B35709" w:rsidRPr="00F233B2" w:rsidRDefault="00B35709" w:rsidP="00AB386C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  <w:r w:rsidRPr="00F233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>Contribution to Discipline</w:t>
      </w:r>
    </w:p>
    <w:p w14:paraId="5FB2B2DD" w14:textId="77777777" w:rsidR="00B35709" w:rsidRPr="00005CF6" w:rsidRDefault="00B35709" w:rsidP="00B35709">
      <w:pPr>
        <w:spacing w:after="0" w:line="300" w:lineRule="auto"/>
        <w:jc w:val="both"/>
        <w:rPr>
          <w:rFonts w:ascii="Verdana" w:hAnsi="Verdana" w:cs="Times New Roman"/>
          <w:i/>
          <w:sz w:val="19"/>
          <w:szCs w:val="19"/>
        </w:rPr>
      </w:pPr>
    </w:p>
    <w:p w14:paraId="65849FB9" w14:textId="77777777" w:rsidR="0019589D" w:rsidRPr="00F53C57" w:rsidRDefault="0019589D" w:rsidP="009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Member of the research committee of the Regional Studies Association</w:t>
      </w:r>
    </w:p>
    <w:p w14:paraId="2BF07B70" w14:textId="77777777" w:rsidR="00CA5BAA" w:rsidRPr="00F53C57" w:rsidRDefault="001B61D5" w:rsidP="009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Main Organizer</w:t>
      </w:r>
      <w:r w:rsidR="009C5AA0"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of Academic Events</w:t>
      </w:r>
    </w:p>
    <w:p w14:paraId="43BC3B7F" w14:textId="77777777" w:rsidR="00FD07C8" w:rsidRDefault="00FD07C8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>Geography of Innovation and Complexity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CE21A5">
        <w:rPr>
          <w:rFonts w:ascii="Verdana" w:eastAsia="Times New Roman" w:hAnsi="Verdana" w:cs="Times New Roman"/>
          <w:sz w:val="19"/>
          <w:szCs w:val="19"/>
          <w:lang w:eastAsia="fr-FR"/>
        </w:rPr>
        <w:t>Utrecht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CE21A5">
        <w:rPr>
          <w:rFonts w:ascii="Verdana" w:eastAsia="Times New Roman" w:hAnsi="Verdana" w:cs="Times New Roman"/>
          <w:sz w:val="19"/>
          <w:szCs w:val="19"/>
          <w:lang w:eastAsia="fr-FR"/>
        </w:rPr>
        <w:t>200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participants (201</w:t>
      </w:r>
      <w:r w:rsidR="00CE21A5">
        <w:rPr>
          <w:rFonts w:ascii="Verdana" w:eastAsia="Times New Roman" w:hAnsi="Verdana" w:cs="Times New Roman"/>
          <w:sz w:val="19"/>
          <w:szCs w:val="19"/>
          <w:lang w:eastAsia="fr-FR"/>
        </w:rPr>
        <w:t>9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)</w:t>
      </w:r>
    </w:p>
    <w:p w14:paraId="27435FBD" w14:textId="77777777" w:rsidR="00A54DCB" w:rsidRPr="00005CF6" w:rsidRDefault="00A54DCB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Geography of Networks Workshop - AAG Annual Meeting, Boston, 15 participants (2017)</w:t>
      </w:r>
    </w:p>
    <w:p w14:paraId="5EBC9F03" w14:textId="77777777" w:rsidR="009C5AA0" w:rsidRPr="00005CF6" w:rsidRDefault="009C5AA0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Network Analysis</w:t>
      </w:r>
      <w:r w:rsidR="00EF4969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and Innovation Studies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, Lund, 30 participants (2016)</w:t>
      </w:r>
    </w:p>
    <w:p w14:paraId="052D2FA1" w14:textId="77777777" w:rsidR="009C5AA0" w:rsidRPr="00005CF6" w:rsidRDefault="009C5AA0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Economic Geography Research Seminars - Utrecht, 40 participants (</w:t>
      </w:r>
      <w:r w:rsidR="00335EAE" w:rsidRPr="00005CF6">
        <w:rPr>
          <w:rFonts w:ascii="Verdana" w:eastAsia="Times New Roman" w:hAnsi="Verdana" w:cs="Times New Roman"/>
          <w:sz w:val="19"/>
          <w:szCs w:val="19"/>
          <w:lang w:eastAsia="fr-FR"/>
        </w:rPr>
        <w:t>since 2013 -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>monthly</w:t>
      </w:r>
      <w:r w:rsidR="00335EAE"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 xml:space="preserve"> seminars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)</w:t>
      </w:r>
    </w:p>
    <w:p w14:paraId="3188D86E" w14:textId="77777777" w:rsidR="009C5AA0" w:rsidRPr="00005CF6" w:rsidRDefault="009C5AA0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Geography of Networks Workshop - AAG Annual Meeting, Chicago, 25 participants (2015)</w:t>
      </w:r>
    </w:p>
    <w:p w14:paraId="69E3BC7D" w14:textId="77777777" w:rsidR="00935B8D" w:rsidRPr="00005CF6" w:rsidRDefault="00935B8D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Complexity Science</w:t>
      </w:r>
      <w:r w:rsidR="006A31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and Economic Geography -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1F2303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Utrecht, 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70 participants (2015)</w:t>
      </w:r>
    </w:p>
    <w:p w14:paraId="60C30104" w14:textId="77777777" w:rsidR="00887181" w:rsidRPr="00005CF6" w:rsidRDefault="00EF4969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Introduction to Network Analysis</w:t>
      </w:r>
      <w:r w:rsidR="00887181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- Los Angeles, 10 participants (2015)</w:t>
      </w:r>
    </w:p>
    <w:p w14:paraId="340AEF17" w14:textId="77777777" w:rsidR="009C5AA0" w:rsidRPr="00005CF6" w:rsidRDefault="009C5AA0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Second Geography of Innovation Conference - Utrecht, 400 participants (2014)</w:t>
      </w:r>
    </w:p>
    <w:p w14:paraId="228309C4" w14:textId="77777777" w:rsidR="001F2303" w:rsidRPr="00005CF6" w:rsidRDefault="001F2303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Networks</w:t>
      </w:r>
      <w:r w:rsidR="006A31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and Economic Geography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, Utrecht, 40 participants (2014)</w:t>
      </w:r>
    </w:p>
    <w:p w14:paraId="181A77D3" w14:textId="77777777" w:rsidR="001F2303" w:rsidRPr="00005CF6" w:rsidRDefault="001F2303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Regional Resilience </w:t>
      </w:r>
      <w:r w:rsidR="006A31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>Workshop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, Utrecht, 40 participants (2014)</w:t>
      </w:r>
    </w:p>
    <w:p w14:paraId="4A73A867" w14:textId="77777777" w:rsidR="009C5AA0" w:rsidRPr="00005CF6" w:rsidRDefault="00EF4969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Network Analysis and Innovation Studies</w:t>
      </w:r>
      <w:r w:rsidR="009C5AA0" w:rsidRPr="00005CF6">
        <w:rPr>
          <w:rFonts w:ascii="Verdana" w:eastAsia="Times New Roman" w:hAnsi="Verdana" w:cs="Times New Roman"/>
          <w:sz w:val="19"/>
          <w:szCs w:val="19"/>
          <w:lang w:eastAsia="fr-FR"/>
        </w:rPr>
        <w:t>, Lund, 30 participants (2014)</w:t>
      </w:r>
    </w:p>
    <w:p w14:paraId="52104D96" w14:textId="77777777" w:rsidR="009C5AA0" w:rsidRPr="00005CF6" w:rsidRDefault="009C5AA0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Geography of Networks Workshop - AAG Annual Meeting, Tampa, 15 participants (2014)</w:t>
      </w:r>
    </w:p>
    <w:p w14:paraId="567D48FC" w14:textId="77777777" w:rsidR="00DC3B5C" w:rsidRPr="00005CF6" w:rsidRDefault="00DC3B5C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Networks</w:t>
      </w:r>
      <w:r w:rsidR="006A31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and Economic Geography -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Utrecht, 40 participants (2013)</w:t>
      </w:r>
    </w:p>
    <w:p w14:paraId="1F65CF0E" w14:textId="77777777" w:rsidR="00DC3B5C" w:rsidRPr="00005CF6" w:rsidRDefault="006A3150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Regional Resilience Workshop -</w:t>
      </w:r>
      <w:r w:rsidR="00DC3B5C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Utrecht, 40 participants (2013)</w:t>
      </w:r>
    </w:p>
    <w:p w14:paraId="1FC507F5" w14:textId="77777777" w:rsidR="00EF4969" w:rsidRPr="00005CF6" w:rsidRDefault="00EF4969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Networks and Economic Geography - Utrecht, 30 participants (2013)</w:t>
      </w:r>
    </w:p>
    <w:p w14:paraId="64CEFA7F" w14:textId="77777777" w:rsidR="006A3150" w:rsidRPr="00005CF6" w:rsidRDefault="00DA1E45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Regional R</w:t>
      </w:r>
      <w:r w:rsidR="00EF4969" w:rsidRPr="00005CF6">
        <w:rPr>
          <w:rFonts w:ascii="Verdana" w:eastAsia="Times New Roman" w:hAnsi="Verdana" w:cs="Times New Roman"/>
          <w:sz w:val="19"/>
          <w:szCs w:val="19"/>
          <w:lang w:eastAsia="fr-FR"/>
        </w:rPr>
        <w:t>esilience Workshop - Utrecht, 25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participants (2012)</w:t>
      </w:r>
    </w:p>
    <w:p w14:paraId="736CD8B0" w14:textId="77777777" w:rsidR="009C5AA0" w:rsidRPr="00FD5602" w:rsidRDefault="006A3150" w:rsidP="0033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val="fr-FR" w:eastAsia="fr-FR"/>
        </w:rPr>
      </w:pPr>
      <w:r w:rsidRPr="00FD5602">
        <w:rPr>
          <w:rFonts w:ascii="Verdana" w:eastAsia="Times New Roman" w:hAnsi="Verdana" w:cs="Times New Roman"/>
          <w:sz w:val="19"/>
          <w:szCs w:val="19"/>
          <w:lang w:val="fr-FR" w:eastAsia="fr-FR"/>
        </w:rPr>
        <w:lastRenderedPageBreak/>
        <w:t xml:space="preserve">Social Network </w:t>
      </w:r>
      <w:proofErr w:type="spellStart"/>
      <w:r w:rsidRPr="00FD5602">
        <w:rPr>
          <w:rFonts w:ascii="Verdana" w:eastAsia="Times New Roman" w:hAnsi="Verdana" w:cs="Times New Roman"/>
          <w:sz w:val="19"/>
          <w:szCs w:val="19"/>
          <w:lang w:val="fr-FR" w:eastAsia="fr-FR"/>
        </w:rPr>
        <w:t>Analysis</w:t>
      </w:r>
      <w:proofErr w:type="spellEnd"/>
      <w:r w:rsidRPr="00FD5602">
        <w:rPr>
          <w:rFonts w:ascii="Verdana" w:eastAsia="Times New Roman" w:hAnsi="Verdana" w:cs="Times New Roman"/>
          <w:sz w:val="19"/>
          <w:szCs w:val="19"/>
          <w:lang w:val="fr-FR" w:eastAsia="fr-FR"/>
        </w:rPr>
        <w:t xml:space="preserve"> Seminar -</w:t>
      </w:r>
      <w:r w:rsidR="009C5AA0" w:rsidRPr="00FD5602">
        <w:rPr>
          <w:rFonts w:ascii="Verdana" w:eastAsia="Times New Roman" w:hAnsi="Verdana" w:cs="Times New Roman"/>
          <w:sz w:val="19"/>
          <w:szCs w:val="19"/>
          <w:lang w:val="fr-FR" w:eastAsia="fr-FR"/>
        </w:rPr>
        <w:t xml:space="preserve"> Toulouse, 50 participants (2009)</w:t>
      </w:r>
    </w:p>
    <w:p w14:paraId="31C1D020" w14:textId="77777777" w:rsidR="00B916B1" w:rsidRPr="00FD5602" w:rsidRDefault="00B916B1" w:rsidP="009C5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val="fr-FR" w:eastAsia="fr-FR"/>
        </w:rPr>
      </w:pPr>
    </w:p>
    <w:p w14:paraId="735A1C96" w14:textId="77777777" w:rsidR="00B916B1" w:rsidRPr="00F53C57" w:rsidRDefault="00B916B1" w:rsidP="00B91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Member of Organizing Committees </w:t>
      </w:r>
      <w:r w:rsidR="00A249FD"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of Major Academic Events</w:t>
      </w:r>
    </w:p>
    <w:p w14:paraId="630792D6" w14:textId="77777777" w:rsidR="00752B1E" w:rsidRPr="00005CF6" w:rsidRDefault="0019589D" w:rsidP="00752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Fourth</w:t>
      </w:r>
      <w:r w:rsidR="00FB5275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Geography of Innovation Conference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, Barcelona</w:t>
      </w:r>
      <w:r w:rsidR="00752B1E" w:rsidRPr="00005CF6">
        <w:rPr>
          <w:rFonts w:ascii="Verdana" w:eastAsia="Times New Roman" w:hAnsi="Verdana" w:cs="Times New Roman"/>
          <w:sz w:val="19"/>
          <w:szCs w:val="19"/>
          <w:lang w:eastAsia="fr-FR"/>
        </w:rPr>
        <w:t>,</w:t>
      </w:r>
      <w:r w:rsidR="00FB5275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350 participants</w:t>
      </w:r>
      <w:r w:rsidR="00752B1E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2018</w:t>
      </w:r>
      <w:r w:rsidR="00FB5275" w:rsidRPr="00005CF6">
        <w:rPr>
          <w:rFonts w:ascii="Verdana" w:eastAsia="Times New Roman" w:hAnsi="Verdana" w:cs="Times New Roman"/>
          <w:sz w:val="19"/>
          <w:szCs w:val="19"/>
          <w:lang w:eastAsia="fr-FR"/>
        </w:rPr>
        <w:t>)</w:t>
      </w:r>
    </w:p>
    <w:p w14:paraId="34990EC2" w14:textId="77777777" w:rsidR="0019589D" w:rsidRPr="00005CF6" w:rsidRDefault="0019589D" w:rsidP="00752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Third Geography of Innovation Conference, Toulouse, 350 participants (2016)</w:t>
      </w:r>
    </w:p>
    <w:p w14:paraId="6ED7FB58" w14:textId="77777777" w:rsidR="00752B1E" w:rsidRPr="00005CF6" w:rsidRDefault="00696618" w:rsidP="00752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10th </w:t>
      </w:r>
      <w:r w:rsidR="00202E54" w:rsidRPr="00005CF6">
        <w:rPr>
          <w:rFonts w:ascii="Verdana" w:eastAsia="Times New Roman" w:hAnsi="Verdana" w:cs="Times New Roman"/>
          <w:sz w:val="19"/>
          <w:szCs w:val="19"/>
          <w:lang w:eastAsia="fr-FR"/>
        </w:rPr>
        <w:t>Regional Innovation Policies Conference</w:t>
      </w:r>
      <w:r w:rsidR="00752B1E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Karlsruhe, </w:t>
      </w:r>
      <w:r w:rsidR="00202E54" w:rsidRPr="00005CF6">
        <w:rPr>
          <w:rFonts w:ascii="Verdana" w:eastAsia="Times New Roman" w:hAnsi="Verdana" w:cs="Times New Roman"/>
          <w:sz w:val="19"/>
          <w:szCs w:val="19"/>
          <w:lang w:eastAsia="fr-FR"/>
        </w:rPr>
        <w:t>100 participants</w:t>
      </w:r>
      <w:r w:rsidR="00752B1E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(2015</w:t>
      </w:r>
      <w:r w:rsidR="00202E54" w:rsidRPr="00005CF6">
        <w:rPr>
          <w:rFonts w:ascii="Verdana" w:eastAsia="Times New Roman" w:hAnsi="Verdana" w:cs="Times New Roman"/>
          <w:sz w:val="19"/>
          <w:szCs w:val="19"/>
          <w:lang w:eastAsia="fr-FR"/>
        </w:rPr>
        <w:t>)</w:t>
      </w:r>
    </w:p>
    <w:p w14:paraId="6ED25B1F" w14:textId="77777777" w:rsidR="00752B1E" w:rsidRPr="00005CF6" w:rsidRDefault="00FB5275" w:rsidP="00752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International </w:t>
      </w:r>
      <w:r w:rsidR="00FB1337"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Ph</w:t>
      </w:r>
      <w:r w:rsidR="005D42E8"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.D.</w:t>
      </w:r>
      <w:r w:rsidR="00FB1337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School in Economic Geography</w:t>
      </w:r>
      <w:r w:rsidR="00752B1E" w:rsidRPr="00005CF6">
        <w:rPr>
          <w:rFonts w:ascii="Verdana" w:eastAsia="Times New Roman" w:hAnsi="Verdana" w:cs="Times New Roman"/>
          <w:sz w:val="19"/>
          <w:szCs w:val="19"/>
          <w:lang w:eastAsia="fr-FR"/>
        </w:rPr>
        <w:t>, Utrecht,</w:t>
      </w:r>
      <w:r w:rsidR="00FB1337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752B1E" w:rsidRPr="00005CF6">
        <w:rPr>
          <w:rFonts w:ascii="Verdana" w:eastAsia="Times New Roman" w:hAnsi="Verdana" w:cs="Times New Roman"/>
          <w:sz w:val="19"/>
          <w:szCs w:val="19"/>
          <w:lang w:eastAsia="fr-FR"/>
        </w:rPr>
        <w:t>45</w:t>
      </w:r>
      <w:r w:rsidR="00FB1337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participants</w:t>
      </w:r>
      <w:r w:rsidR="00752B1E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(2016) </w:t>
      </w:r>
    </w:p>
    <w:p w14:paraId="16FEB3B8" w14:textId="77777777" w:rsidR="00752B1E" w:rsidRPr="00005CF6" w:rsidRDefault="00752B1E" w:rsidP="00752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International </w:t>
      </w:r>
      <w:r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Ph</w:t>
      </w:r>
      <w:r w:rsidR="005D42E8"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.D.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School in Economic Geography, Utrecht, 40 participants (2014) </w:t>
      </w:r>
    </w:p>
    <w:p w14:paraId="44414C45" w14:textId="77777777" w:rsidR="00752B1E" w:rsidRPr="00005CF6" w:rsidRDefault="00752B1E" w:rsidP="00752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Regional resilience and Innovation Policy workshop, Toulouse, 50 participants (2014)</w:t>
      </w:r>
    </w:p>
    <w:p w14:paraId="1817D646" w14:textId="77777777" w:rsidR="00752B1E" w:rsidRPr="00005CF6" w:rsidRDefault="00752B1E" w:rsidP="00752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International </w:t>
      </w:r>
      <w:r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Ph</w:t>
      </w:r>
      <w:r w:rsidR="005D42E8"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.D.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School in Economic Geography, Utrecht, 35 participants (2012) </w:t>
      </w:r>
    </w:p>
    <w:p w14:paraId="658401C9" w14:textId="77777777" w:rsidR="00752B1E" w:rsidRPr="00005CF6" w:rsidRDefault="007935E6" w:rsidP="00752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Economists in the City Conference</w:t>
      </w:r>
      <w:r w:rsidR="00752B1E" w:rsidRPr="00005CF6">
        <w:rPr>
          <w:rFonts w:ascii="Verdana" w:eastAsia="Times New Roman" w:hAnsi="Verdana" w:cs="Times New Roman"/>
          <w:sz w:val="19"/>
          <w:szCs w:val="19"/>
          <w:lang w:eastAsia="fr-FR"/>
        </w:rPr>
        <w:t>,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752B1E" w:rsidRPr="00005CF6">
        <w:rPr>
          <w:rFonts w:ascii="Verdana" w:eastAsia="Times New Roman" w:hAnsi="Verdana" w:cs="Times New Roman"/>
          <w:sz w:val="19"/>
          <w:szCs w:val="19"/>
          <w:lang w:eastAsia="fr-FR"/>
        </w:rPr>
        <w:t>Toulouse, 50 participants (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2010)</w:t>
      </w:r>
    </w:p>
    <w:p w14:paraId="14456B5E" w14:textId="77777777" w:rsidR="007935E6" w:rsidRPr="00005CF6" w:rsidRDefault="00752B1E" w:rsidP="00752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French </w:t>
      </w:r>
      <w:r w:rsidR="007935E6" w:rsidRPr="00005CF6">
        <w:rPr>
          <w:rFonts w:ascii="Verdana" w:eastAsia="Times New Roman" w:hAnsi="Verdana" w:cs="Times New Roman"/>
          <w:sz w:val="19"/>
          <w:szCs w:val="19"/>
          <w:lang w:eastAsia="fr-FR"/>
        </w:rPr>
        <w:t>Cluster Policy Conference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,</w:t>
      </w:r>
      <w:r w:rsidR="007935E6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FB5275" w:rsidRPr="00005CF6">
        <w:rPr>
          <w:rFonts w:ascii="Verdana" w:eastAsia="Times New Roman" w:hAnsi="Verdana" w:cs="Times New Roman"/>
          <w:sz w:val="19"/>
          <w:szCs w:val="19"/>
          <w:lang w:eastAsia="fr-FR"/>
        </w:rPr>
        <w:t>Toulouse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,</w:t>
      </w:r>
      <w:r w:rsidR="00FB5275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100 participants (</w:t>
      </w:r>
      <w:r w:rsidR="007935E6" w:rsidRPr="00005CF6">
        <w:rPr>
          <w:rFonts w:ascii="Verdana" w:eastAsia="Times New Roman" w:hAnsi="Verdana" w:cs="Times New Roman"/>
          <w:sz w:val="19"/>
          <w:szCs w:val="19"/>
          <w:lang w:eastAsia="fr-FR"/>
        </w:rPr>
        <w:t>2009)</w:t>
      </w:r>
    </w:p>
    <w:p w14:paraId="4634A57A" w14:textId="77777777" w:rsidR="00752B1E" w:rsidRPr="00005CF6" w:rsidRDefault="00752B1E" w:rsidP="00752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6CBD193A" w14:textId="77777777" w:rsidR="00752B1E" w:rsidRPr="00F53C57" w:rsidRDefault="00752B1E" w:rsidP="00752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Referee Activities</w:t>
      </w:r>
    </w:p>
    <w:p w14:paraId="2D7DB318" w14:textId="77777777" w:rsidR="00202E54" w:rsidRPr="00005CF6" w:rsidRDefault="00F61E81" w:rsidP="00FB5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i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Journal Referee for </w:t>
      </w:r>
      <w:r w:rsidR="00202E54"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 xml:space="preserve">African Journal of Business Management, </w:t>
      </w:r>
      <w:r w:rsidR="00202E54" w:rsidRPr="00005CF6">
        <w:rPr>
          <w:rFonts w:ascii="Verdana" w:eastAsia="Times New Roman" w:hAnsi="Verdana" w:cs="Verdana"/>
          <w:i/>
          <w:sz w:val="19"/>
          <w:szCs w:val="19"/>
          <w:lang w:eastAsia="fr-FR"/>
        </w:rPr>
        <w:t>Computers and Geosciences</w:t>
      </w:r>
      <w:r w:rsidR="00202E54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, </w:t>
      </w:r>
      <w:r w:rsidR="00202E54"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>Ecological Economics, Economic Geography, Economics of Innovation and New Technology, Environmental Innovation and Societal Transitions, European Planning Studies,</w:t>
      </w:r>
      <w:r w:rsidR="00202E54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proofErr w:type="spellStart"/>
      <w:r w:rsidR="00202E54"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>Geoforum</w:t>
      </w:r>
      <w:proofErr w:type="spellEnd"/>
      <w:r w:rsidR="00202E54"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>, Growth and Change, Industrial and Corporate Change, Journal of Economic and Social Geography,</w:t>
      </w:r>
      <w:r w:rsidR="00202E54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202E54"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 xml:space="preserve">Journal of Economic Geography, Journal of </w:t>
      </w:r>
      <w:proofErr w:type="spellStart"/>
      <w:r w:rsidR="00202E54"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>Informetrics</w:t>
      </w:r>
      <w:proofErr w:type="spellEnd"/>
      <w:r w:rsidR="00202E54"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 xml:space="preserve">, Journal of Regional and Urban Economics, Letters in Spatial and Resource Sciences, Nature Climate Change Review, </w:t>
      </w:r>
      <w:r w:rsidR="0059229B">
        <w:rPr>
          <w:rFonts w:ascii="Verdana" w:eastAsia="Times New Roman" w:hAnsi="Verdana" w:cs="Times New Roman"/>
          <w:i/>
          <w:sz w:val="19"/>
          <w:szCs w:val="19"/>
          <w:lang w:eastAsia="fr-FR"/>
        </w:rPr>
        <w:t xml:space="preserve">Nature Communications, </w:t>
      </w:r>
      <w:r w:rsidR="00202E54"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 xml:space="preserve">Papers in Regional Science, </w:t>
      </w:r>
      <w:r w:rsidR="00202E54" w:rsidRPr="00005CF6">
        <w:rPr>
          <w:rFonts w:ascii="Verdana" w:eastAsia="Times New Roman" w:hAnsi="Verdana" w:cs="Times New Roman"/>
          <w:i/>
          <w:noProof/>
          <w:sz w:val="19"/>
          <w:szCs w:val="19"/>
          <w:lang w:eastAsia="fr-FR"/>
        </w:rPr>
        <w:t>P</w:t>
      </w:r>
      <w:r w:rsidR="005D42E8" w:rsidRPr="00005CF6">
        <w:rPr>
          <w:rFonts w:ascii="Verdana" w:eastAsia="Times New Roman" w:hAnsi="Verdana" w:cs="Times New Roman"/>
          <w:i/>
          <w:noProof/>
          <w:sz w:val="19"/>
          <w:szCs w:val="19"/>
          <w:lang w:eastAsia="fr-FR"/>
        </w:rPr>
        <w:t>LoS</w:t>
      </w:r>
      <w:r w:rsidR="00202E54"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 xml:space="preserve"> One, Regional Studies, Industry and Innovation, Research Policy</w:t>
      </w:r>
      <w:r w:rsidR="00202E54" w:rsidRPr="00005CF6">
        <w:rPr>
          <w:rFonts w:ascii="Verdana" w:eastAsia="Times New Roman" w:hAnsi="Verdana" w:cs="Verdana"/>
          <w:i/>
          <w:sz w:val="19"/>
          <w:szCs w:val="19"/>
          <w:lang w:eastAsia="fr-FR"/>
        </w:rPr>
        <w:t xml:space="preserve">, </w:t>
      </w:r>
      <w:proofErr w:type="spellStart"/>
      <w:r w:rsidR="00202E54" w:rsidRPr="00005CF6">
        <w:rPr>
          <w:rFonts w:ascii="Verdana" w:eastAsia="Times New Roman" w:hAnsi="Verdana" w:cs="Verdana"/>
          <w:i/>
          <w:sz w:val="19"/>
          <w:szCs w:val="19"/>
          <w:lang w:eastAsia="fr-FR"/>
        </w:rPr>
        <w:t>L'Actualité</w:t>
      </w:r>
      <w:proofErr w:type="spellEnd"/>
      <w:r w:rsidR="00202E54" w:rsidRPr="00005CF6">
        <w:rPr>
          <w:rFonts w:ascii="Verdana" w:eastAsia="Times New Roman" w:hAnsi="Verdana" w:cs="Verdana"/>
          <w:i/>
          <w:sz w:val="19"/>
          <w:szCs w:val="19"/>
          <w:lang w:eastAsia="fr-FR"/>
        </w:rPr>
        <w:t xml:space="preserve"> </w:t>
      </w:r>
      <w:proofErr w:type="spellStart"/>
      <w:r w:rsidR="00202E54" w:rsidRPr="00005CF6">
        <w:rPr>
          <w:rFonts w:ascii="Verdana" w:eastAsia="Times New Roman" w:hAnsi="Verdana" w:cs="Verdana"/>
          <w:i/>
          <w:sz w:val="19"/>
          <w:szCs w:val="19"/>
          <w:lang w:eastAsia="fr-FR"/>
        </w:rPr>
        <w:t>Économique</w:t>
      </w:r>
      <w:proofErr w:type="spellEnd"/>
      <w:r w:rsidR="00202E54" w:rsidRPr="00005CF6">
        <w:rPr>
          <w:rFonts w:ascii="Verdana" w:eastAsia="Times New Roman" w:hAnsi="Verdana" w:cs="Verdana"/>
          <w:i/>
          <w:sz w:val="19"/>
          <w:szCs w:val="19"/>
          <w:lang w:eastAsia="fr-FR"/>
        </w:rPr>
        <w:t xml:space="preserve">, </w:t>
      </w:r>
      <w:proofErr w:type="spellStart"/>
      <w:r w:rsidR="00202E54"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>Scientometrics</w:t>
      </w:r>
      <w:proofErr w:type="spellEnd"/>
      <w:r w:rsidR="00202E54"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 xml:space="preserve">, The Annals of Regional Science, </w:t>
      </w:r>
      <w:r w:rsidR="00C34D70" w:rsidRPr="00C34D70">
        <w:rPr>
          <w:rFonts w:ascii="Verdana" w:eastAsia="Times New Roman" w:hAnsi="Verdana" w:cs="Times New Roman"/>
          <w:i/>
          <w:sz w:val="19"/>
          <w:szCs w:val="19"/>
          <w:lang w:eastAsia="fr-FR"/>
        </w:rPr>
        <w:t>Technological and Economic Development of Economy</w:t>
      </w:r>
      <w:r w:rsidR="00C34D70">
        <w:rPr>
          <w:rFonts w:ascii="Verdana" w:eastAsia="Times New Roman" w:hAnsi="Verdana" w:cs="Times New Roman"/>
          <w:i/>
          <w:sz w:val="19"/>
          <w:szCs w:val="19"/>
          <w:lang w:eastAsia="fr-FR"/>
        </w:rPr>
        <w:t xml:space="preserve">, </w:t>
      </w:r>
      <w:r w:rsidR="00202E54"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>Technological Forecasting and Social Change, and Urban Geography</w:t>
      </w:r>
      <w:r w:rsidR="0059229B">
        <w:rPr>
          <w:rFonts w:ascii="Verdana" w:eastAsia="Times New Roman" w:hAnsi="Verdana" w:cs="Times New Roman"/>
          <w:i/>
          <w:sz w:val="19"/>
          <w:szCs w:val="19"/>
          <w:lang w:eastAsia="fr-FR"/>
        </w:rPr>
        <w:t>.</w:t>
      </w:r>
    </w:p>
    <w:p w14:paraId="4A4C5E49" w14:textId="77777777" w:rsidR="00696618" w:rsidRPr="00005CF6" w:rsidRDefault="00696618" w:rsidP="00FB5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i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Manuscript reviewer: </w:t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>Routledge (Taylor &amp; Francis Group)</w:t>
      </w:r>
    </w:p>
    <w:p w14:paraId="6EC9E3B1" w14:textId="77777777" w:rsidR="00696618" w:rsidRPr="00005CF6" w:rsidRDefault="00696618" w:rsidP="00696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300" w:lineRule="auto"/>
        <w:jc w:val="both"/>
        <w:rPr>
          <w:rFonts w:ascii="Verdana" w:eastAsia="Times New Roman" w:hAnsi="Verdana" w:cs="Times New Roman"/>
          <w:i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Conference reviewer: </w:t>
      </w:r>
      <w:r w:rsidRPr="00005CF6">
        <w:rPr>
          <w:rFonts w:ascii="Verdana" w:eastAsia="Times New Roman" w:hAnsi="Verdana" w:cs="Times New Roman"/>
          <w:i/>
          <w:sz w:val="19"/>
          <w:szCs w:val="19"/>
          <w:lang w:eastAsia="fr-FR"/>
        </w:rPr>
        <w:t>DRUID Summer Conference, Geography of Innovation Conference, Regional Innovation Policies Conference</w:t>
      </w:r>
    </w:p>
    <w:p w14:paraId="55DD306D" w14:textId="77777777" w:rsidR="00393868" w:rsidRPr="00005CF6" w:rsidRDefault="00393868" w:rsidP="00987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21979E9D" w14:textId="77777777" w:rsidR="00393868" w:rsidRPr="00F233B2" w:rsidRDefault="00393868" w:rsidP="00F233B2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  <w:r w:rsidRPr="00F233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>Presentations at International Conferences</w:t>
      </w:r>
    </w:p>
    <w:p w14:paraId="50ACBEC8" w14:textId="77777777" w:rsidR="00393868" w:rsidRPr="00005CF6" w:rsidRDefault="00393868" w:rsidP="000B3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0E1FDF04" w14:textId="77777777" w:rsidR="00C038D9" w:rsidRDefault="00C038D9" w:rsidP="00F546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C038D9">
        <w:rPr>
          <w:rFonts w:ascii="Verdana" w:eastAsia="Times New Roman" w:hAnsi="Verdana" w:cs="Times New Roman"/>
          <w:sz w:val="19"/>
          <w:szCs w:val="19"/>
          <w:lang w:eastAsia="fr-FR"/>
        </w:rPr>
        <w:t>European Policy for Intellectual Property</w:t>
      </w:r>
      <w:r>
        <w:rPr>
          <w:rFonts w:ascii="Verdana" w:eastAsia="Times New Roman" w:hAnsi="Verdana" w:cs="Times New Roman"/>
          <w:sz w:val="19"/>
          <w:szCs w:val="19"/>
          <w:lang w:eastAsia="fr-FR"/>
        </w:rPr>
        <w:t xml:space="preserve"> conference – Bordeaux (2017)</w:t>
      </w:r>
    </w:p>
    <w:p w14:paraId="77BB668E" w14:textId="77777777" w:rsidR="003E6609" w:rsidRPr="00005CF6" w:rsidRDefault="003E6609" w:rsidP="00F546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Annual Meeting of the Association of American Geographers - Boston (2017)</w:t>
      </w:r>
    </w:p>
    <w:p w14:paraId="6B5A4813" w14:textId="77777777" w:rsidR="00F546FE" w:rsidRPr="00005CF6" w:rsidRDefault="00F546FE" w:rsidP="00F546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First Regional Economic Development and Innovation Workshop - Los Angeles (2016)</w:t>
      </w:r>
    </w:p>
    <w:p w14:paraId="018BEFBA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Geography of Innovation conference </w:t>
      </w:r>
      <w:r w:rsidR="00D727CC" w:rsidRPr="00005CF6">
        <w:rPr>
          <w:rFonts w:ascii="Verdana" w:eastAsia="Times New Roman" w:hAnsi="Verdana" w:cs="Times New Roman"/>
          <w:sz w:val="19"/>
          <w:szCs w:val="19"/>
          <w:lang w:eastAsia="fr-FR"/>
        </w:rPr>
        <w:t>- Toulouse (2016)</w:t>
      </w:r>
    </w:p>
    <w:p w14:paraId="7078588E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Annual Meeting of the Assoc</w:t>
      </w:r>
      <w:r w:rsidR="00D727CC" w:rsidRPr="00005CF6">
        <w:rPr>
          <w:rFonts w:ascii="Verdana" w:eastAsia="Times New Roman" w:hAnsi="Verdana" w:cs="Times New Roman"/>
          <w:sz w:val="19"/>
          <w:szCs w:val="19"/>
          <w:lang w:eastAsia="fr-FR"/>
        </w:rPr>
        <w:t>iation of American Geographers - Chicago (2015)</w:t>
      </w:r>
    </w:p>
    <w:p w14:paraId="53EA434F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Regional </w:t>
      </w:r>
      <w:r w:rsidR="00D727CC" w:rsidRPr="00005CF6">
        <w:rPr>
          <w:rFonts w:ascii="Verdana" w:eastAsia="Times New Roman" w:hAnsi="Verdana" w:cs="Times New Roman"/>
          <w:sz w:val="19"/>
          <w:szCs w:val="19"/>
          <w:lang w:eastAsia="fr-FR"/>
        </w:rPr>
        <w:t>Innovation Policies Conference - Stavanger, Norway (2015)</w:t>
      </w:r>
    </w:p>
    <w:p w14:paraId="5D251F84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Regional Studies A</w:t>
      </w:r>
      <w:r w:rsidR="00D727CC" w:rsidRPr="00005CF6">
        <w:rPr>
          <w:rFonts w:ascii="Verdana" w:eastAsia="Times New Roman" w:hAnsi="Verdana" w:cs="Times New Roman"/>
          <w:sz w:val="19"/>
          <w:szCs w:val="19"/>
          <w:lang w:eastAsia="fr-FR"/>
        </w:rPr>
        <w:t>ssociation European Conference - Izmir, Turkey (2015)</w:t>
      </w:r>
    </w:p>
    <w:p w14:paraId="7436E16B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Annual Meeting of the Assoc</w:t>
      </w:r>
      <w:r w:rsidR="00AE2D81" w:rsidRPr="00005CF6">
        <w:rPr>
          <w:rFonts w:ascii="Verdana" w:eastAsia="Times New Roman" w:hAnsi="Verdana" w:cs="Times New Roman"/>
          <w:sz w:val="19"/>
          <w:szCs w:val="19"/>
          <w:lang w:eastAsia="fr-FR"/>
        </w:rPr>
        <w:t>iation of American Geographers - Tampa (2014)</w:t>
      </w:r>
    </w:p>
    <w:p w14:paraId="7872B73C" w14:textId="77777777" w:rsidR="0085430D" w:rsidRPr="00005CF6" w:rsidRDefault="00DA1E45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Regional Resilience Workshop - Toulouse (2014)</w:t>
      </w:r>
    </w:p>
    <w:p w14:paraId="63EC7241" w14:textId="77777777" w:rsidR="0085430D" w:rsidRPr="00005CF6" w:rsidRDefault="00DA1E45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Geography of I</w:t>
      </w:r>
      <w:r w:rsidR="0085430D" w:rsidRPr="00005CF6">
        <w:rPr>
          <w:rFonts w:ascii="Verdana" w:eastAsia="Times New Roman" w:hAnsi="Verdana" w:cs="Times New Roman"/>
          <w:sz w:val="19"/>
          <w:szCs w:val="19"/>
          <w:lang w:eastAsia="fr-FR"/>
        </w:rPr>
        <w:t>nnovati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on Conference - Utrecht (2014)</w:t>
      </w:r>
    </w:p>
    <w:p w14:paraId="00E81264" w14:textId="77777777" w:rsidR="0085430D" w:rsidRPr="00005CF6" w:rsidRDefault="00DA1E45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Regional Studies Association Conference - Los Angeles (2013)</w:t>
      </w:r>
    </w:p>
    <w:p w14:paraId="62163395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OECD conferenc</w:t>
      </w:r>
      <w:r w:rsidR="00DA1E45" w:rsidRPr="00005CF6">
        <w:rPr>
          <w:rFonts w:ascii="Verdana" w:eastAsia="Times New Roman" w:hAnsi="Verdana" w:cs="Times New Roman"/>
          <w:sz w:val="19"/>
          <w:szCs w:val="19"/>
          <w:lang w:eastAsia="fr-FR"/>
        </w:rPr>
        <w:t>e on patents for policy makers - Rio de Janeiro (2013)</w:t>
      </w:r>
    </w:p>
    <w:p w14:paraId="08C5D03F" w14:textId="77777777" w:rsidR="0085430D" w:rsidRPr="00005CF6" w:rsidRDefault="00DA1E45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lastRenderedPageBreak/>
        <w:t xml:space="preserve">Industrial Relatedness and Economic Growth - </w:t>
      </w:r>
      <w:r w:rsidR="0085430D" w:rsidRPr="00005CF6">
        <w:rPr>
          <w:rFonts w:ascii="Verdana" w:eastAsia="Times New Roman" w:hAnsi="Verdana" w:cs="Times New Roman"/>
          <w:sz w:val="19"/>
          <w:szCs w:val="19"/>
          <w:lang w:eastAsia="fr-FR"/>
        </w:rPr>
        <w:t>Utre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cht (2013)</w:t>
      </w:r>
    </w:p>
    <w:p w14:paraId="27D2BC28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Annual Meeting of the Assoc</w:t>
      </w:r>
      <w:r w:rsidR="00DA1E45" w:rsidRPr="00005CF6">
        <w:rPr>
          <w:rFonts w:ascii="Verdana" w:eastAsia="Times New Roman" w:hAnsi="Verdana" w:cs="Times New Roman"/>
          <w:sz w:val="19"/>
          <w:szCs w:val="19"/>
          <w:lang w:eastAsia="fr-FR"/>
        </w:rPr>
        <w:t>iation of American Geographers - Los Angeles (2013)</w:t>
      </w:r>
    </w:p>
    <w:p w14:paraId="5A891801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Re</w:t>
      </w:r>
      <w:r w:rsidR="00DA1E45" w:rsidRPr="00005CF6">
        <w:rPr>
          <w:rFonts w:ascii="Verdana" w:eastAsia="Times New Roman" w:hAnsi="Verdana" w:cs="Times New Roman"/>
          <w:sz w:val="19"/>
          <w:szCs w:val="19"/>
          <w:lang w:eastAsia="fr-FR"/>
        </w:rPr>
        <w:t>search and Innovation workshop - Eindhoven (2012)</w:t>
      </w:r>
    </w:p>
    <w:p w14:paraId="586AD785" w14:textId="77777777" w:rsidR="0085430D" w:rsidRPr="00005CF6" w:rsidRDefault="00DA1E45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Regional Resilience Workshop</w:t>
      </w:r>
      <w:r w:rsidR="002D1559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- Utrecht (2012)</w:t>
      </w:r>
    </w:p>
    <w:p w14:paraId="15DAFE82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Network Dynamics a</w:t>
      </w:r>
      <w:r w:rsidR="005D2C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>nd the Geography of Innovation - Utrecht (2012)</w:t>
      </w:r>
    </w:p>
    <w:p w14:paraId="0D627801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Interdisciplinary Workshop on Networks </w:t>
      </w:r>
      <w:r w:rsidR="005D2C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>- Utrecht (2012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)</w:t>
      </w:r>
    </w:p>
    <w:p w14:paraId="15A26960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Regional Studies A</w:t>
      </w:r>
      <w:r w:rsidR="005D2C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>ssociation European Conference - Delft (2012)</w:t>
      </w:r>
    </w:p>
    <w:p w14:paraId="12B14565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Annual Meeting of the Assoc</w:t>
      </w:r>
      <w:r w:rsidR="005D2C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>iation of American Geographers - New-York (2012)</w:t>
      </w:r>
    </w:p>
    <w:p w14:paraId="35BFEC0A" w14:textId="77777777" w:rsidR="0085430D" w:rsidRPr="00005CF6" w:rsidRDefault="005D2C50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First </w:t>
      </w:r>
      <w:r w:rsidR="0085430D" w:rsidRPr="00005CF6">
        <w:rPr>
          <w:rFonts w:ascii="Verdana" w:eastAsia="Times New Roman" w:hAnsi="Verdana" w:cs="Times New Roman"/>
          <w:sz w:val="19"/>
          <w:szCs w:val="19"/>
          <w:lang w:eastAsia="fr-FR"/>
        </w:rPr>
        <w:t>Geog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raphy of Innovation conference - Saint-Etienne (2012)</w:t>
      </w:r>
    </w:p>
    <w:p w14:paraId="1ECF05E4" w14:textId="77777777" w:rsidR="0085430D" w:rsidRPr="00005CF6" w:rsidRDefault="005D2C50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Formalization</w:t>
      </w:r>
      <w:r w:rsidR="0085430D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and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dynamics of complete networks - Toulouse (2011)</w:t>
      </w:r>
    </w:p>
    <w:p w14:paraId="0721AF88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Atlanta Conference on Science, Tec</w:t>
      </w:r>
      <w:r w:rsidR="005D2C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>hnology, and Innovation Policy - Atlanta (2011)</w:t>
      </w:r>
    </w:p>
    <w:p w14:paraId="3257B49F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Workshop on Inno</w:t>
      </w:r>
      <w:r w:rsidR="005D2C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vation, </w:t>
      </w:r>
      <w:r w:rsidR="005D2C50"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Evolution</w:t>
      </w:r>
      <w:r w:rsidR="005D42E8"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,</w:t>
      </w:r>
      <w:r w:rsidR="005D2C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and Networks - Eindhoven (2011)</w:t>
      </w:r>
    </w:p>
    <w:p w14:paraId="69B904C9" w14:textId="77777777" w:rsidR="0085430D" w:rsidRPr="00005CF6" w:rsidRDefault="005D2C50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Dynamics and Multiplexity of Networks - Toulouse (2010)</w:t>
      </w:r>
    </w:p>
    <w:p w14:paraId="79F988BB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Sunbelt Conference of the International Network for Social Network Analysis</w:t>
      </w:r>
      <w:r w:rsidR="005D2C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- Riva Del Garda (2010)</w:t>
      </w:r>
    </w:p>
    <w:p w14:paraId="74FF557B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E</w:t>
      </w:r>
      <w:r w:rsidR="005D42E8"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>UROLIO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Conference on L</w:t>
      </w:r>
      <w:r w:rsidR="005D2C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>ocalized Innovation Indicators - Toulouse (2010)</w:t>
      </w:r>
    </w:p>
    <w:p w14:paraId="027F5117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Social Network Conference of the F</w:t>
      </w:r>
      <w:r w:rsidR="005D2C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>rench Association of Sociology - Toulouse (2010)</w:t>
      </w:r>
    </w:p>
    <w:p w14:paraId="69568724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Workshop Proximity and Inn</w:t>
      </w:r>
      <w:r w:rsidR="005D2C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>ovation: Empirical Issues - Toulouse (2010)</w:t>
      </w:r>
    </w:p>
    <w:p w14:paraId="378B5B3B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Works</w:t>
      </w:r>
      <w:r w:rsidR="005D2C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>hop on Social Network Analysis - Toulouse (2010)</w:t>
      </w:r>
    </w:p>
    <w:p w14:paraId="7837A72B" w14:textId="77777777" w:rsidR="0085430D" w:rsidRPr="00005CF6" w:rsidRDefault="005D2C50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Sixth Proximity Congress - Poitiers (2009)</w:t>
      </w:r>
    </w:p>
    <w:p w14:paraId="0A151A6E" w14:textId="77777777" w:rsidR="0085430D" w:rsidRPr="00005CF6" w:rsidRDefault="0085430D" w:rsidP="0085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French c</w:t>
      </w:r>
      <w:r w:rsidR="005D2C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>ompetitiveness clusters policy - Toulouse (2009)</w:t>
      </w:r>
    </w:p>
    <w:p w14:paraId="66A3A089" w14:textId="77777777" w:rsidR="000A27CE" w:rsidRPr="00005CF6" w:rsidRDefault="0085430D" w:rsidP="00987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Regional Studies Association </w:t>
      </w:r>
      <w:r w:rsidR="005D2C50" w:rsidRPr="00005CF6">
        <w:rPr>
          <w:rFonts w:ascii="Verdana" w:eastAsia="Times New Roman" w:hAnsi="Verdana" w:cs="Times New Roman"/>
          <w:sz w:val="19"/>
          <w:szCs w:val="19"/>
          <w:lang w:eastAsia="fr-FR"/>
        </w:rPr>
        <w:t>International Conference (2008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)</w:t>
      </w:r>
    </w:p>
    <w:p w14:paraId="2E5298EA" w14:textId="77777777" w:rsidR="00CC6C6E" w:rsidRPr="00005CF6" w:rsidRDefault="00CC6C6E" w:rsidP="00987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</w:p>
    <w:p w14:paraId="31C10720" w14:textId="77777777" w:rsidR="000A27CE" w:rsidRPr="00F233B2" w:rsidRDefault="000A27CE" w:rsidP="000A27CE">
      <w:pPr>
        <w:pBdr>
          <w:bottom w:val="single" w:sz="4" w:space="1" w:color="auto"/>
        </w:pBdr>
        <w:spacing w:after="0" w:line="300" w:lineRule="auto"/>
        <w:jc w:val="both"/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</w:pPr>
      <w:r w:rsidRPr="00F233B2">
        <w:rPr>
          <w:rFonts w:ascii="Verdana" w:eastAsia="Verdana" w:hAnsi="Verdana"/>
          <w:b/>
          <w:bCs/>
          <w:smallCaps/>
          <w:color w:val="3A9A98"/>
          <w:kern w:val="24"/>
          <w:sz w:val="24"/>
          <w:szCs w:val="24"/>
        </w:rPr>
        <w:t>Teaching</w:t>
      </w:r>
    </w:p>
    <w:p w14:paraId="553B205A" w14:textId="77777777" w:rsidR="000A27CE" w:rsidRPr="00005CF6" w:rsidRDefault="000A27CE" w:rsidP="000A27CE">
      <w:pPr>
        <w:spacing w:after="0" w:line="300" w:lineRule="auto"/>
        <w:jc w:val="both"/>
        <w:rPr>
          <w:rFonts w:ascii="Verdana" w:hAnsi="Verdana" w:cs="Times New Roman"/>
          <w:sz w:val="19"/>
          <w:szCs w:val="19"/>
        </w:rPr>
      </w:pPr>
    </w:p>
    <w:p w14:paraId="585512B5" w14:textId="77777777" w:rsidR="001123A1" w:rsidRPr="00F53C57" w:rsidRDefault="001123A1" w:rsidP="00112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Teaching qualifications</w:t>
      </w:r>
    </w:p>
    <w:p w14:paraId="52BB86D0" w14:textId="77777777" w:rsidR="001123A1" w:rsidRPr="00005CF6" w:rsidRDefault="001123A1" w:rsidP="00112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Teaching certificate from the French ministry of higher education (2010)</w:t>
      </w:r>
    </w:p>
    <w:p w14:paraId="7F2FCA53" w14:textId="77777777" w:rsidR="001123A1" w:rsidRPr="00005CF6" w:rsidRDefault="001123A1" w:rsidP="000A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Teaching certificate from Utrecht University (</w:t>
      </w:r>
      <w:proofErr w:type="spellStart"/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Basiskwalificatie</w:t>
      </w:r>
      <w:proofErr w:type="spellEnd"/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proofErr w:type="spellStart"/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Onderwijs</w:t>
      </w:r>
      <w:proofErr w:type="spellEnd"/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- 2014)</w:t>
      </w:r>
    </w:p>
    <w:p w14:paraId="6771E084" w14:textId="77777777" w:rsidR="001123A1" w:rsidRPr="00005CF6" w:rsidRDefault="001123A1" w:rsidP="000A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i/>
          <w:sz w:val="19"/>
          <w:szCs w:val="19"/>
          <w:lang w:eastAsia="fr-FR"/>
        </w:rPr>
      </w:pPr>
    </w:p>
    <w:p w14:paraId="16BF064A" w14:textId="77777777" w:rsidR="00EC34AE" w:rsidRPr="00F53C57" w:rsidRDefault="006C7AF2" w:rsidP="000A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Ph</w:t>
      </w:r>
      <w:r w:rsidR="005D42E8"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.</w:t>
      </w:r>
      <w:r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D</w:t>
      </w:r>
      <w:r w:rsidR="005D42E8"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.</w:t>
      </w:r>
      <w:r w:rsidR="00EC34AE"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Level</w:t>
      </w:r>
    </w:p>
    <w:p w14:paraId="396112A9" w14:textId="77777777" w:rsidR="00B13DA2" w:rsidRPr="00005CF6" w:rsidRDefault="00B13DA2" w:rsidP="00B13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Economic Geography in R - Utrecht University (since 2016)</w:t>
      </w:r>
    </w:p>
    <w:p w14:paraId="5C15A5B3" w14:textId="77777777" w:rsidR="00DE568A" w:rsidRPr="00005CF6" w:rsidRDefault="00DE568A" w:rsidP="00DE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Networks and Economic Geography </w:t>
      </w:r>
      <w:r w:rsidR="00B13DA2" w:rsidRPr="00005CF6">
        <w:rPr>
          <w:rFonts w:ascii="Verdana" w:eastAsia="Times New Roman" w:hAnsi="Verdana" w:cs="Times New Roman"/>
          <w:sz w:val="19"/>
          <w:szCs w:val="19"/>
          <w:lang w:eastAsia="fr-FR"/>
        </w:rPr>
        <w:t>- Utrecht University (since 2012)</w:t>
      </w:r>
    </w:p>
    <w:p w14:paraId="4582A8BB" w14:textId="77777777" w:rsidR="00EC6D61" w:rsidRPr="00005CF6" w:rsidRDefault="00091300" w:rsidP="00DE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Innovation</w:t>
      </w:r>
      <w:r w:rsidR="00B13DA2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Networ</w:t>
      </w:r>
      <w:r w:rsidR="00EC6D61" w:rsidRPr="00005CF6">
        <w:rPr>
          <w:rFonts w:ascii="Verdana" w:eastAsia="Times New Roman" w:hAnsi="Verdana" w:cs="Times New Roman"/>
          <w:sz w:val="19"/>
          <w:szCs w:val="19"/>
          <w:lang w:eastAsia="fr-FR"/>
        </w:rPr>
        <w:t>ks - Norwegian Business School (since 2014)</w:t>
      </w:r>
    </w:p>
    <w:p w14:paraId="408FEC91" w14:textId="77777777" w:rsidR="00EC6D61" w:rsidRPr="00005CF6" w:rsidRDefault="00F5342F" w:rsidP="00DE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Network Analysis and Innovation Studies </w:t>
      </w:r>
      <w:r w:rsidR="00EC6D61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- </w:t>
      </w:r>
      <w:r w:rsidR="00B13DA2" w:rsidRPr="00005CF6">
        <w:rPr>
          <w:rFonts w:ascii="Verdana" w:eastAsia="Times New Roman" w:hAnsi="Verdana" w:cs="Times New Roman"/>
          <w:sz w:val="19"/>
          <w:szCs w:val="19"/>
          <w:lang w:eastAsia="fr-FR"/>
        </w:rPr>
        <w:t>Lu</w:t>
      </w:r>
      <w:r w:rsidR="00EC6D61" w:rsidRPr="00005CF6">
        <w:rPr>
          <w:rFonts w:ascii="Verdana" w:eastAsia="Times New Roman" w:hAnsi="Verdana" w:cs="Times New Roman"/>
          <w:sz w:val="19"/>
          <w:szCs w:val="19"/>
          <w:lang w:eastAsia="fr-FR"/>
        </w:rPr>
        <w:t>nd University (since 2014)</w:t>
      </w:r>
    </w:p>
    <w:p w14:paraId="6C736053" w14:textId="77777777" w:rsidR="00EC6D61" w:rsidRPr="00005CF6" w:rsidRDefault="00F5342F" w:rsidP="00DE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Introduction to </w:t>
      </w:r>
      <w:r w:rsidR="00091300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Network Analysis </w:t>
      </w:r>
      <w:r w:rsidR="00EC6D61" w:rsidRPr="00005CF6">
        <w:rPr>
          <w:rFonts w:ascii="Verdana" w:eastAsia="Times New Roman" w:hAnsi="Verdana" w:cs="Times New Roman"/>
          <w:sz w:val="19"/>
          <w:szCs w:val="19"/>
          <w:lang w:eastAsia="fr-FR"/>
        </w:rPr>
        <w:t>- Universid</w:t>
      </w:r>
      <w:r w:rsidR="00091300" w:rsidRPr="00005CF6">
        <w:rPr>
          <w:rFonts w:ascii="Verdana" w:eastAsia="Times New Roman" w:hAnsi="Verdana" w:cs="Times New Roman"/>
          <w:sz w:val="19"/>
          <w:szCs w:val="19"/>
          <w:lang w:eastAsia="fr-FR"/>
        </w:rPr>
        <w:t>ad Miguel Hernández</w:t>
      </w:r>
      <w:r w:rsidR="00EC6D61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de Elche</w:t>
      </w:r>
      <w:r w:rsidR="00091300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(since 2016)</w:t>
      </w:r>
    </w:p>
    <w:p w14:paraId="21432E57" w14:textId="77777777" w:rsidR="00B13DA2" w:rsidRPr="00005CF6" w:rsidRDefault="00091300" w:rsidP="00DE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Networks</w:t>
      </w:r>
      <w:r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 xml:space="preserve"> and Economic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EC6D61" w:rsidRPr="00005CF6">
        <w:rPr>
          <w:rFonts w:ascii="Verdana" w:eastAsia="Times New Roman" w:hAnsi="Verdana" w:cs="Times New Roman"/>
          <w:sz w:val="19"/>
          <w:szCs w:val="19"/>
          <w:lang w:eastAsia="fr-FR"/>
        </w:rPr>
        <w:t>Geography</w:t>
      </w:r>
      <w:r w:rsidR="00EC6D61" w:rsidRPr="00005CF6">
        <w:rPr>
          <w:rFonts w:ascii="Verdana" w:eastAsia="Times New Roman" w:hAnsi="Verdana" w:cs="Times New Roman"/>
          <w:noProof/>
          <w:sz w:val="19"/>
          <w:szCs w:val="19"/>
          <w:lang w:eastAsia="fr-FR"/>
        </w:rPr>
        <w:t xml:space="preserve"> </w:t>
      </w:r>
      <w:r w:rsidR="00EC6D61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- 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Utrecht University</w:t>
      </w:r>
      <w:r w:rsidR="00E92E70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(since 2012)</w:t>
      </w:r>
    </w:p>
    <w:p w14:paraId="29557F85" w14:textId="77777777" w:rsidR="00FD101D" w:rsidRPr="00005CF6" w:rsidRDefault="00FD101D" w:rsidP="000A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i/>
          <w:sz w:val="19"/>
          <w:szCs w:val="19"/>
          <w:lang w:eastAsia="fr-FR"/>
        </w:rPr>
      </w:pPr>
    </w:p>
    <w:p w14:paraId="5009E8D5" w14:textId="77777777" w:rsidR="00FD101D" w:rsidRPr="00F53C57" w:rsidRDefault="00FD101D" w:rsidP="000A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lastRenderedPageBreak/>
        <w:t>M</w:t>
      </w:r>
      <w:r w:rsidR="005D42E8"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.S</w:t>
      </w:r>
      <w:r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c</w:t>
      </w:r>
      <w:r w:rsidR="005D42E8"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.</w:t>
      </w:r>
      <w:r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Level</w:t>
      </w:r>
    </w:p>
    <w:p w14:paraId="27361337" w14:textId="77777777" w:rsidR="00DE568A" w:rsidRPr="00005CF6" w:rsidRDefault="00DE568A" w:rsidP="00DE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The New Science of Cities - Utrecht University (since 2016)</w:t>
      </w:r>
    </w:p>
    <w:p w14:paraId="608BE4AB" w14:textId="77777777" w:rsidR="00DE568A" w:rsidRPr="00005CF6" w:rsidRDefault="00DE568A" w:rsidP="00DE568A">
      <w:pPr>
        <w:rPr>
          <w:rFonts w:ascii="Verdana" w:hAnsi="Verdana"/>
          <w:sz w:val="19"/>
          <w:szCs w:val="19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Urban Resilience - Utrecht University (since 2015)</w:t>
      </w:r>
    </w:p>
    <w:p w14:paraId="71D05D18" w14:textId="77777777" w:rsidR="00DE568A" w:rsidRPr="00005CF6" w:rsidRDefault="00DE568A" w:rsidP="00DE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Economic Geography Field Trip (1 week abroad) - Utrecht University (since 2015)</w:t>
      </w:r>
    </w:p>
    <w:p w14:paraId="61904DEA" w14:textId="77777777" w:rsidR="00DE568A" w:rsidRPr="00005CF6" w:rsidRDefault="00DE568A" w:rsidP="00DE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Quantitative Urban &amp; Economic Analytics - Utrecht University (since 2014)</w:t>
      </w:r>
    </w:p>
    <w:p w14:paraId="7809EEEF" w14:textId="77777777" w:rsidR="006D6316" w:rsidRPr="00005CF6" w:rsidRDefault="006D6316" w:rsidP="00DE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The Geography of Innovation, Networks, and Technological Change - University of Hannover</w:t>
      </w:r>
      <w:r w:rsidR="00E92E70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(2015 - 2016)</w:t>
      </w:r>
    </w:p>
    <w:p w14:paraId="30203A5D" w14:textId="77777777" w:rsidR="00FD101D" w:rsidRPr="00005CF6" w:rsidRDefault="00FD101D" w:rsidP="000A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i/>
          <w:sz w:val="19"/>
          <w:szCs w:val="19"/>
          <w:lang w:eastAsia="fr-FR"/>
        </w:rPr>
      </w:pPr>
    </w:p>
    <w:p w14:paraId="5F6BDF38" w14:textId="77777777" w:rsidR="00FD101D" w:rsidRPr="00F53C57" w:rsidRDefault="00FD101D" w:rsidP="000A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hAnsi="Verdana" w:cs="Arial"/>
          <w:b/>
          <w:bCs/>
          <w:color w:val="173E2A"/>
          <w:kern w:val="24"/>
          <w:sz w:val="19"/>
          <w:szCs w:val="19"/>
        </w:rPr>
      </w:pPr>
      <w:r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B</w:t>
      </w:r>
      <w:r w:rsidR="005D42E8"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.S</w:t>
      </w:r>
      <w:r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c</w:t>
      </w:r>
      <w:r w:rsidR="005D42E8"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>.</w:t>
      </w:r>
      <w:r w:rsidRPr="00F53C57">
        <w:rPr>
          <w:rFonts w:ascii="Verdana" w:hAnsi="Verdana" w:cs="Arial"/>
          <w:b/>
          <w:bCs/>
          <w:color w:val="173E2A"/>
          <w:kern w:val="24"/>
          <w:sz w:val="19"/>
          <w:szCs w:val="19"/>
        </w:rPr>
        <w:t xml:space="preserve"> Level</w:t>
      </w:r>
    </w:p>
    <w:p w14:paraId="485F5497" w14:textId="77777777" w:rsidR="000A27CE" w:rsidRPr="00005CF6" w:rsidRDefault="005149E4" w:rsidP="000A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>
        <w:rPr>
          <w:rFonts w:ascii="Verdana" w:eastAsia="Times New Roman" w:hAnsi="Verdana" w:cs="Times New Roman"/>
          <w:sz w:val="19"/>
          <w:szCs w:val="19"/>
          <w:lang w:eastAsia="fr-FR"/>
        </w:rPr>
        <w:t>Network Science</w:t>
      </w:r>
      <w:r w:rsidR="000A27CE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303D8E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- </w:t>
      </w:r>
      <w:r w:rsidR="0064120C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Utrecht University </w:t>
      </w:r>
      <w:r w:rsidR="00303D8E" w:rsidRPr="00005CF6">
        <w:rPr>
          <w:rFonts w:ascii="Verdana" w:eastAsia="Times New Roman" w:hAnsi="Verdana" w:cs="Times New Roman"/>
          <w:sz w:val="19"/>
          <w:szCs w:val="19"/>
          <w:lang w:eastAsia="fr-FR"/>
        </w:rPr>
        <w:t>(since 2010)</w:t>
      </w:r>
    </w:p>
    <w:p w14:paraId="0C3CF841" w14:textId="77777777" w:rsidR="000A27CE" w:rsidRPr="00005CF6" w:rsidRDefault="003B3DAC" w:rsidP="000A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Economic Evolution of Cities and R</w:t>
      </w:r>
      <w:r w:rsidR="000A27CE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egions 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- Utrecht University </w:t>
      </w:r>
      <w:r w:rsidR="000A27CE" w:rsidRPr="00005CF6">
        <w:rPr>
          <w:rFonts w:ascii="Verdana" w:eastAsia="Times New Roman" w:hAnsi="Verdana" w:cs="Times New Roman"/>
          <w:sz w:val="19"/>
          <w:szCs w:val="19"/>
          <w:lang w:eastAsia="fr-FR"/>
        </w:rPr>
        <w:t>(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since 2013)</w:t>
      </w:r>
    </w:p>
    <w:p w14:paraId="1A0C8F76" w14:textId="77777777" w:rsidR="000A27CE" w:rsidRPr="00005CF6" w:rsidRDefault="000A27CE" w:rsidP="000A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Applied Economics Research Course</w:t>
      </w:r>
      <w:r w:rsidR="00E92E70"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</w:t>
      </w:r>
      <w:r w:rsidR="003B3DAC" w:rsidRPr="00005CF6">
        <w:rPr>
          <w:rFonts w:ascii="Verdana" w:eastAsia="Times New Roman" w:hAnsi="Verdana" w:cs="Times New Roman"/>
          <w:sz w:val="19"/>
          <w:szCs w:val="19"/>
          <w:lang w:eastAsia="fr-FR"/>
        </w:rPr>
        <w:t>- Utrecht University</w:t>
      </w: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 (</w:t>
      </w:r>
      <w:r w:rsidR="0064120C" w:rsidRPr="00005CF6">
        <w:rPr>
          <w:rFonts w:ascii="Verdana" w:eastAsia="Times New Roman" w:hAnsi="Verdana" w:cs="Times New Roman"/>
          <w:sz w:val="19"/>
          <w:szCs w:val="19"/>
          <w:lang w:eastAsia="fr-FR"/>
        </w:rPr>
        <w:t>since 2015)</w:t>
      </w:r>
    </w:p>
    <w:p w14:paraId="6EE85E08" w14:textId="77777777" w:rsidR="000A27CE" w:rsidRPr="00005CF6" w:rsidRDefault="003B3DAC" w:rsidP="000A2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 xml:space="preserve">Geography of Networks, University of California, Los Angeles </w:t>
      </w:r>
      <w:r w:rsidR="0064120C" w:rsidRPr="00005CF6">
        <w:rPr>
          <w:rFonts w:ascii="Verdana" w:eastAsia="Times New Roman" w:hAnsi="Verdana" w:cs="Times New Roman"/>
          <w:sz w:val="19"/>
          <w:szCs w:val="19"/>
          <w:lang w:eastAsia="fr-FR"/>
        </w:rPr>
        <w:t>(2015-2016)</w:t>
      </w:r>
    </w:p>
    <w:p w14:paraId="636C53A3" w14:textId="77777777" w:rsidR="00A012CF" w:rsidRPr="00005CF6" w:rsidRDefault="00E70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00" w:lineRule="auto"/>
        <w:jc w:val="both"/>
        <w:rPr>
          <w:rFonts w:ascii="Verdana" w:eastAsia="Times New Roman" w:hAnsi="Verdana" w:cs="Times New Roman"/>
          <w:sz w:val="19"/>
          <w:szCs w:val="19"/>
          <w:lang w:eastAsia="fr-FR"/>
        </w:rPr>
      </w:pPr>
      <w:r w:rsidRPr="00005CF6">
        <w:rPr>
          <w:rFonts w:ascii="Verdana" w:eastAsia="Times New Roman" w:hAnsi="Verdana" w:cs="Times New Roman"/>
          <w:sz w:val="19"/>
          <w:szCs w:val="19"/>
          <w:lang w:eastAsia="fr-FR"/>
        </w:rPr>
        <w:t>Organizational Theory</w:t>
      </w:r>
      <w:r w:rsidR="0064120C" w:rsidRPr="00005CF6">
        <w:rPr>
          <w:rFonts w:ascii="Verdana" w:eastAsia="Times New Roman" w:hAnsi="Verdana" w:cs="Times New Roman"/>
          <w:sz w:val="19"/>
          <w:szCs w:val="19"/>
          <w:lang w:eastAsia="fr-FR"/>
        </w:rPr>
        <w:t>, University of Toulouse (2007-2010)</w:t>
      </w:r>
    </w:p>
    <w:sectPr w:rsidR="00A012CF" w:rsidRPr="00005CF6" w:rsidSect="005F5515">
      <w:headerReference w:type="default" r:id="rId17"/>
      <w:type w:val="continuous"/>
      <w:pgSz w:w="11906" w:h="16838"/>
      <w:pgMar w:top="1008" w:right="864" w:bottom="720" w:left="1008" w:header="28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F7F2A" w14:textId="77777777" w:rsidR="00424EB3" w:rsidRDefault="00424EB3" w:rsidP="001C5E98">
      <w:pPr>
        <w:spacing w:after="0" w:line="240" w:lineRule="auto"/>
      </w:pPr>
      <w:r>
        <w:separator/>
      </w:r>
    </w:p>
  </w:endnote>
  <w:endnote w:type="continuationSeparator" w:id="0">
    <w:p w14:paraId="6197F808" w14:textId="77777777" w:rsidR="00424EB3" w:rsidRDefault="00424EB3" w:rsidP="001C5E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Tdcr10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733763"/>
      <w:docPartObj>
        <w:docPartGallery w:val="Page Numbers (Bottom of Page)"/>
        <w:docPartUnique/>
      </w:docPartObj>
    </w:sdtPr>
    <w:sdtContent>
      <w:p w14:paraId="65879793" w14:textId="77777777" w:rsidR="00FA2E08" w:rsidRDefault="00FA2E08">
        <w:pPr>
          <w:pStyle w:val="Footer"/>
          <w:jc w:val="center"/>
        </w:pPr>
      </w:p>
      <w:p w14:paraId="1DCEE036" w14:textId="77777777" w:rsidR="00B13DA2" w:rsidRDefault="0022177A">
        <w:pPr>
          <w:pStyle w:val="Footer"/>
          <w:jc w:val="center"/>
        </w:pPr>
        <w:r>
          <w:fldChar w:fldCharType="begin"/>
        </w:r>
        <w:r w:rsidR="009607D6">
          <w:instrText xml:space="preserve"> PAGE   \* MERGEFORMAT </w:instrText>
        </w:r>
        <w:r>
          <w:fldChar w:fldCharType="separate"/>
        </w:r>
        <w:r w:rsidR="00A97C90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247C2A1F" w14:textId="77777777" w:rsidR="00B13DA2" w:rsidRDefault="00B13D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2D34C" w14:textId="77777777" w:rsidR="00424EB3" w:rsidRDefault="00424EB3" w:rsidP="001C5E98">
      <w:pPr>
        <w:spacing w:after="0" w:line="240" w:lineRule="auto"/>
      </w:pPr>
      <w:r>
        <w:separator/>
      </w:r>
    </w:p>
  </w:footnote>
  <w:footnote w:type="continuationSeparator" w:id="0">
    <w:p w14:paraId="04B6316B" w14:textId="77777777" w:rsidR="00424EB3" w:rsidRDefault="00424EB3" w:rsidP="001C5E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AF6E3" w14:textId="77777777" w:rsidR="00B13DA2" w:rsidRDefault="00B13DA2" w:rsidP="00FA2E08">
    <w:pPr>
      <w:pStyle w:val="Header"/>
      <w:tabs>
        <w:tab w:val="clear" w:pos="4536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7BA24" w14:textId="77777777" w:rsidR="00B13DA2" w:rsidRPr="004F2735" w:rsidRDefault="00B13DA2" w:rsidP="00EC6111">
    <w:pPr>
      <w:pStyle w:val="Header"/>
      <w:tabs>
        <w:tab w:val="clear" w:pos="4536"/>
      </w:tabs>
      <w:rPr>
        <w:rFonts w:ascii="Verdana" w:hAnsi="Verdana"/>
        <w:noProof/>
        <w:sz w:val="20"/>
        <w:szCs w:val="20"/>
        <w:lang w:eastAsia="nl-NL"/>
      </w:rPr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 w:grammar="clean"/>
  <w:defaultTabStop w:val="706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tDA2NDc1MzA1sDA1NDZR0lEKTi0uzszPAykwMasFAHLJEoEtAAAA"/>
  </w:docVars>
  <w:rsids>
    <w:rsidRoot w:val="001C5E98"/>
    <w:rsid w:val="00000B7C"/>
    <w:rsid w:val="00004703"/>
    <w:rsid w:val="00005CF6"/>
    <w:rsid w:val="00014E99"/>
    <w:rsid w:val="0001531A"/>
    <w:rsid w:val="00015F94"/>
    <w:rsid w:val="000201FF"/>
    <w:rsid w:val="0002363E"/>
    <w:rsid w:val="000264C6"/>
    <w:rsid w:val="00030980"/>
    <w:rsid w:val="00030E78"/>
    <w:rsid w:val="000322B1"/>
    <w:rsid w:val="00033782"/>
    <w:rsid w:val="00037BB0"/>
    <w:rsid w:val="0004441F"/>
    <w:rsid w:val="00050EA8"/>
    <w:rsid w:val="0005471A"/>
    <w:rsid w:val="00055FE1"/>
    <w:rsid w:val="00066881"/>
    <w:rsid w:val="00067BE0"/>
    <w:rsid w:val="000711B6"/>
    <w:rsid w:val="00077AFD"/>
    <w:rsid w:val="00080B70"/>
    <w:rsid w:val="00084206"/>
    <w:rsid w:val="00085FA1"/>
    <w:rsid w:val="00091300"/>
    <w:rsid w:val="000977DA"/>
    <w:rsid w:val="000A0F6C"/>
    <w:rsid w:val="000A24D0"/>
    <w:rsid w:val="000A27CE"/>
    <w:rsid w:val="000B2085"/>
    <w:rsid w:val="000B2462"/>
    <w:rsid w:val="000B3372"/>
    <w:rsid w:val="000B79F2"/>
    <w:rsid w:val="000B7DA7"/>
    <w:rsid w:val="000D4CA0"/>
    <w:rsid w:val="000D5109"/>
    <w:rsid w:val="000D7E53"/>
    <w:rsid w:val="000E78F1"/>
    <w:rsid w:val="000F444E"/>
    <w:rsid w:val="000F6D4A"/>
    <w:rsid w:val="000F6E67"/>
    <w:rsid w:val="000F6F53"/>
    <w:rsid w:val="00102DF9"/>
    <w:rsid w:val="00110236"/>
    <w:rsid w:val="001123A1"/>
    <w:rsid w:val="0011252C"/>
    <w:rsid w:val="001146A6"/>
    <w:rsid w:val="0011507A"/>
    <w:rsid w:val="00116C4B"/>
    <w:rsid w:val="001343C1"/>
    <w:rsid w:val="00135477"/>
    <w:rsid w:val="00135C3B"/>
    <w:rsid w:val="00152311"/>
    <w:rsid w:val="00156A5C"/>
    <w:rsid w:val="00164A9C"/>
    <w:rsid w:val="00184753"/>
    <w:rsid w:val="001864E6"/>
    <w:rsid w:val="001869AF"/>
    <w:rsid w:val="001932F6"/>
    <w:rsid w:val="00193F6F"/>
    <w:rsid w:val="00194F78"/>
    <w:rsid w:val="00195630"/>
    <w:rsid w:val="0019589D"/>
    <w:rsid w:val="00196564"/>
    <w:rsid w:val="001B4387"/>
    <w:rsid w:val="001B61D5"/>
    <w:rsid w:val="001C090F"/>
    <w:rsid w:val="001C09C8"/>
    <w:rsid w:val="001C558C"/>
    <w:rsid w:val="001C5E98"/>
    <w:rsid w:val="001E1E8E"/>
    <w:rsid w:val="001E2CEC"/>
    <w:rsid w:val="001E32D3"/>
    <w:rsid w:val="001F0D43"/>
    <w:rsid w:val="001F2303"/>
    <w:rsid w:val="00202D97"/>
    <w:rsid w:val="00202E54"/>
    <w:rsid w:val="00207969"/>
    <w:rsid w:val="002121A5"/>
    <w:rsid w:val="002173E2"/>
    <w:rsid w:val="002174D7"/>
    <w:rsid w:val="0022177A"/>
    <w:rsid w:val="002247C6"/>
    <w:rsid w:val="00224DE5"/>
    <w:rsid w:val="00234692"/>
    <w:rsid w:val="00237243"/>
    <w:rsid w:val="00245505"/>
    <w:rsid w:val="00253E65"/>
    <w:rsid w:val="00261886"/>
    <w:rsid w:val="00266765"/>
    <w:rsid w:val="00270D86"/>
    <w:rsid w:val="00276449"/>
    <w:rsid w:val="00284825"/>
    <w:rsid w:val="00294EA3"/>
    <w:rsid w:val="00296952"/>
    <w:rsid w:val="002B1CDA"/>
    <w:rsid w:val="002B2E6D"/>
    <w:rsid w:val="002B5364"/>
    <w:rsid w:val="002B6ED7"/>
    <w:rsid w:val="002B7673"/>
    <w:rsid w:val="002C6577"/>
    <w:rsid w:val="002C68D8"/>
    <w:rsid w:val="002D0994"/>
    <w:rsid w:val="002D1559"/>
    <w:rsid w:val="002D17A7"/>
    <w:rsid w:val="002D1876"/>
    <w:rsid w:val="002D1C67"/>
    <w:rsid w:val="002D23A9"/>
    <w:rsid w:val="002D3296"/>
    <w:rsid w:val="002E0991"/>
    <w:rsid w:val="002E17DE"/>
    <w:rsid w:val="002E642A"/>
    <w:rsid w:val="00301639"/>
    <w:rsid w:val="00303D8E"/>
    <w:rsid w:val="00304118"/>
    <w:rsid w:val="00307165"/>
    <w:rsid w:val="003079CB"/>
    <w:rsid w:val="00312F7C"/>
    <w:rsid w:val="00321A92"/>
    <w:rsid w:val="00323568"/>
    <w:rsid w:val="00335EAE"/>
    <w:rsid w:val="00343EDF"/>
    <w:rsid w:val="00354EA3"/>
    <w:rsid w:val="003577A7"/>
    <w:rsid w:val="0036431F"/>
    <w:rsid w:val="003677C4"/>
    <w:rsid w:val="003731B1"/>
    <w:rsid w:val="003758D3"/>
    <w:rsid w:val="00384329"/>
    <w:rsid w:val="00391D4B"/>
    <w:rsid w:val="00393868"/>
    <w:rsid w:val="0039662D"/>
    <w:rsid w:val="003975DA"/>
    <w:rsid w:val="00397B93"/>
    <w:rsid w:val="00397D9A"/>
    <w:rsid w:val="003A2036"/>
    <w:rsid w:val="003A3874"/>
    <w:rsid w:val="003A6955"/>
    <w:rsid w:val="003B1030"/>
    <w:rsid w:val="003B3DAC"/>
    <w:rsid w:val="003B5655"/>
    <w:rsid w:val="003B7EEF"/>
    <w:rsid w:val="003C3B67"/>
    <w:rsid w:val="003C763A"/>
    <w:rsid w:val="003D17FC"/>
    <w:rsid w:val="003D3691"/>
    <w:rsid w:val="003D55CE"/>
    <w:rsid w:val="003E275E"/>
    <w:rsid w:val="003E6609"/>
    <w:rsid w:val="003E7432"/>
    <w:rsid w:val="003E7913"/>
    <w:rsid w:val="003F31A4"/>
    <w:rsid w:val="00400166"/>
    <w:rsid w:val="004009C1"/>
    <w:rsid w:val="00401214"/>
    <w:rsid w:val="00402899"/>
    <w:rsid w:val="004110FC"/>
    <w:rsid w:val="004112E2"/>
    <w:rsid w:val="004166C8"/>
    <w:rsid w:val="00421B16"/>
    <w:rsid w:val="00423200"/>
    <w:rsid w:val="00424EB3"/>
    <w:rsid w:val="004261C6"/>
    <w:rsid w:val="00427ADE"/>
    <w:rsid w:val="00430717"/>
    <w:rsid w:val="0044104F"/>
    <w:rsid w:val="00443DA8"/>
    <w:rsid w:val="00444A72"/>
    <w:rsid w:val="00452818"/>
    <w:rsid w:val="0045339F"/>
    <w:rsid w:val="00456668"/>
    <w:rsid w:val="00456E27"/>
    <w:rsid w:val="004611D4"/>
    <w:rsid w:val="00472E31"/>
    <w:rsid w:val="00473CDC"/>
    <w:rsid w:val="0047608F"/>
    <w:rsid w:val="00480AC1"/>
    <w:rsid w:val="00480E39"/>
    <w:rsid w:val="00487BC6"/>
    <w:rsid w:val="004A44D8"/>
    <w:rsid w:val="004B03FC"/>
    <w:rsid w:val="004B0D09"/>
    <w:rsid w:val="004B14BE"/>
    <w:rsid w:val="004B1D54"/>
    <w:rsid w:val="004B2023"/>
    <w:rsid w:val="004C4834"/>
    <w:rsid w:val="004D3D0A"/>
    <w:rsid w:val="004D552F"/>
    <w:rsid w:val="004D5F5E"/>
    <w:rsid w:val="004D7A60"/>
    <w:rsid w:val="004E25A7"/>
    <w:rsid w:val="004E6980"/>
    <w:rsid w:val="004E6E1A"/>
    <w:rsid w:val="004F2735"/>
    <w:rsid w:val="004F5367"/>
    <w:rsid w:val="004F602E"/>
    <w:rsid w:val="004F7771"/>
    <w:rsid w:val="00502A47"/>
    <w:rsid w:val="005041BE"/>
    <w:rsid w:val="00506CF2"/>
    <w:rsid w:val="00512D97"/>
    <w:rsid w:val="00512E99"/>
    <w:rsid w:val="005149E4"/>
    <w:rsid w:val="00514C48"/>
    <w:rsid w:val="0051757F"/>
    <w:rsid w:val="00520696"/>
    <w:rsid w:val="00522BAA"/>
    <w:rsid w:val="0052455F"/>
    <w:rsid w:val="00526EF0"/>
    <w:rsid w:val="00540E6C"/>
    <w:rsid w:val="0054240F"/>
    <w:rsid w:val="005442B5"/>
    <w:rsid w:val="00553524"/>
    <w:rsid w:val="00560B51"/>
    <w:rsid w:val="0056695D"/>
    <w:rsid w:val="00567EB5"/>
    <w:rsid w:val="005710E5"/>
    <w:rsid w:val="00580323"/>
    <w:rsid w:val="00582D1A"/>
    <w:rsid w:val="0059229B"/>
    <w:rsid w:val="00592941"/>
    <w:rsid w:val="00596030"/>
    <w:rsid w:val="00596A40"/>
    <w:rsid w:val="00597CF1"/>
    <w:rsid w:val="005A2035"/>
    <w:rsid w:val="005B4612"/>
    <w:rsid w:val="005B6DE2"/>
    <w:rsid w:val="005C332D"/>
    <w:rsid w:val="005C3BE8"/>
    <w:rsid w:val="005C74AB"/>
    <w:rsid w:val="005D2C50"/>
    <w:rsid w:val="005D42E8"/>
    <w:rsid w:val="005D5B95"/>
    <w:rsid w:val="005D6955"/>
    <w:rsid w:val="005F084C"/>
    <w:rsid w:val="005F1754"/>
    <w:rsid w:val="005F2E7D"/>
    <w:rsid w:val="005F3030"/>
    <w:rsid w:val="005F3104"/>
    <w:rsid w:val="005F5515"/>
    <w:rsid w:val="005F56F4"/>
    <w:rsid w:val="005F5C1B"/>
    <w:rsid w:val="005F7C36"/>
    <w:rsid w:val="005F7F94"/>
    <w:rsid w:val="00600CED"/>
    <w:rsid w:val="00601FDE"/>
    <w:rsid w:val="006045B5"/>
    <w:rsid w:val="006111D4"/>
    <w:rsid w:val="00612553"/>
    <w:rsid w:val="006134E0"/>
    <w:rsid w:val="00615642"/>
    <w:rsid w:val="006170B9"/>
    <w:rsid w:val="00617CD5"/>
    <w:rsid w:val="0063028A"/>
    <w:rsid w:val="00635A8A"/>
    <w:rsid w:val="006360DF"/>
    <w:rsid w:val="00636BBD"/>
    <w:rsid w:val="006370B4"/>
    <w:rsid w:val="0064120C"/>
    <w:rsid w:val="00643EC1"/>
    <w:rsid w:val="00645483"/>
    <w:rsid w:val="00657C20"/>
    <w:rsid w:val="006612FE"/>
    <w:rsid w:val="006755B9"/>
    <w:rsid w:val="00677C90"/>
    <w:rsid w:val="00682D89"/>
    <w:rsid w:val="00682E84"/>
    <w:rsid w:val="00685A4C"/>
    <w:rsid w:val="00686F84"/>
    <w:rsid w:val="006873BE"/>
    <w:rsid w:val="00691FDA"/>
    <w:rsid w:val="00693AFF"/>
    <w:rsid w:val="00694181"/>
    <w:rsid w:val="00696618"/>
    <w:rsid w:val="006A2F8A"/>
    <w:rsid w:val="006A3150"/>
    <w:rsid w:val="006A3E09"/>
    <w:rsid w:val="006B4E8C"/>
    <w:rsid w:val="006B5AEF"/>
    <w:rsid w:val="006B61F5"/>
    <w:rsid w:val="006B6410"/>
    <w:rsid w:val="006C3074"/>
    <w:rsid w:val="006C57F6"/>
    <w:rsid w:val="006C7AF2"/>
    <w:rsid w:val="006D0D34"/>
    <w:rsid w:val="006D28B5"/>
    <w:rsid w:val="006D4486"/>
    <w:rsid w:val="006D6316"/>
    <w:rsid w:val="006D6903"/>
    <w:rsid w:val="006F351C"/>
    <w:rsid w:val="006F583C"/>
    <w:rsid w:val="00703641"/>
    <w:rsid w:val="00712605"/>
    <w:rsid w:val="00714DD2"/>
    <w:rsid w:val="00715855"/>
    <w:rsid w:val="00720E79"/>
    <w:rsid w:val="007347F0"/>
    <w:rsid w:val="00736118"/>
    <w:rsid w:val="00752B1E"/>
    <w:rsid w:val="00754577"/>
    <w:rsid w:val="00754E7B"/>
    <w:rsid w:val="007613BC"/>
    <w:rsid w:val="00762C73"/>
    <w:rsid w:val="00763AA5"/>
    <w:rsid w:val="00770BEB"/>
    <w:rsid w:val="00786AF7"/>
    <w:rsid w:val="00792C60"/>
    <w:rsid w:val="007935E6"/>
    <w:rsid w:val="007A409A"/>
    <w:rsid w:val="007B1AF8"/>
    <w:rsid w:val="007B3E6E"/>
    <w:rsid w:val="007B46B0"/>
    <w:rsid w:val="007C2852"/>
    <w:rsid w:val="007C4B41"/>
    <w:rsid w:val="007C75AE"/>
    <w:rsid w:val="007D02A7"/>
    <w:rsid w:val="007D7D17"/>
    <w:rsid w:val="007E61D7"/>
    <w:rsid w:val="007E7A9B"/>
    <w:rsid w:val="007F4BE9"/>
    <w:rsid w:val="007F6507"/>
    <w:rsid w:val="00805C89"/>
    <w:rsid w:val="0080624C"/>
    <w:rsid w:val="008074D9"/>
    <w:rsid w:val="00827B80"/>
    <w:rsid w:val="008345A6"/>
    <w:rsid w:val="0084035B"/>
    <w:rsid w:val="00840919"/>
    <w:rsid w:val="00850205"/>
    <w:rsid w:val="0085430D"/>
    <w:rsid w:val="00855AC1"/>
    <w:rsid w:val="008564F6"/>
    <w:rsid w:val="00857B70"/>
    <w:rsid w:val="008608BF"/>
    <w:rsid w:val="008615DD"/>
    <w:rsid w:val="00861C4A"/>
    <w:rsid w:val="00862648"/>
    <w:rsid w:val="00870725"/>
    <w:rsid w:val="008744D5"/>
    <w:rsid w:val="0087646B"/>
    <w:rsid w:val="0088177B"/>
    <w:rsid w:val="008866C3"/>
    <w:rsid w:val="00887181"/>
    <w:rsid w:val="00887B96"/>
    <w:rsid w:val="00892398"/>
    <w:rsid w:val="0089466C"/>
    <w:rsid w:val="0089527F"/>
    <w:rsid w:val="008A119D"/>
    <w:rsid w:val="008A12F9"/>
    <w:rsid w:val="008A6081"/>
    <w:rsid w:val="008A63D6"/>
    <w:rsid w:val="008B2983"/>
    <w:rsid w:val="008B56DC"/>
    <w:rsid w:val="008C1398"/>
    <w:rsid w:val="008C2043"/>
    <w:rsid w:val="008C3D9A"/>
    <w:rsid w:val="008D03BA"/>
    <w:rsid w:val="008D1E01"/>
    <w:rsid w:val="008D50EB"/>
    <w:rsid w:val="008D6B17"/>
    <w:rsid w:val="008D7FDE"/>
    <w:rsid w:val="008E051E"/>
    <w:rsid w:val="008E4B24"/>
    <w:rsid w:val="008F0C14"/>
    <w:rsid w:val="008F1BF9"/>
    <w:rsid w:val="008F4274"/>
    <w:rsid w:val="0090108B"/>
    <w:rsid w:val="00902499"/>
    <w:rsid w:val="00904525"/>
    <w:rsid w:val="009129B1"/>
    <w:rsid w:val="0092247A"/>
    <w:rsid w:val="00923999"/>
    <w:rsid w:val="009355CF"/>
    <w:rsid w:val="009359DF"/>
    <w:rsid w:val="00935B8D"/>
    <w:rsid w:val="009372D5"/>
    <w:rsid w:val="009466CC"/>
    <w:rsid w:val="00950531"/>
    <w:rsid w:val="00950FB7"/>
    <w:rsid w:val="009513CA"/>
    <w:rsid w:val="00953827"/>
    <w:rsid w:val="00955226"/>
    <w:rsid w:val="009555FF"/>
    <w:rsid w:val="009607D6"/>
    <w:rsid w:val="00973366"/>
    <w:rsid w:val="0097632C"/>
    <w:rsid w:val="0098521B"/>
    <w:rsid w:val="0098739C"/>
    <w:rsid w:val="00987B13"/>
    <w:rsid w:val="00990C4E"/>
    <w:rsid w:val="009A2721"/>
    <w:rsid w:val="009A5988"/>
    <w:rsid w:val="009A7791"/>
    <w:rsid w:val="009A7CE3"/>
    <w:rsid w:val="009B1DD4"/>
    <w:rsid w:val="009B3061"/>
    <w:rsid w:val="009B35E9"/>
    <w:rsid w:val="009B7CD7"/>
    <w:rsid w:val="009C0707"/>
    <w:rsid w:val="009C1352"/>
    <w:rsid w:val="009C571D"/>
    <w:rsid w:val="009C5AA0"/>
    <w:rsid w:val="009C619D"/>
    <w:rsid w:val="009D000D"/>
    <w:rsid w:val="009D5120"/>
    <w:rsid w:val="009E19DB"/>
    <w:rsid w:val="009E2811"/>
    <w:rsid w:val="009F0A06"/>
    <w:rsid w:val="009F5A9F"/>
    <w:rsid w:val="00A001EF"/>
    <w:rsid w:val="00A012CF"/>
    <w:rsid w:val="00A03C74"/>
    <w:rsid w:val="00A10E20"/>
    <w:rsid w:val="00A1716A"/>
    <w:rsid w:val="00A209AA"/>
    <w:rsid w:val="00A211D5"/>
    <w:rsid w:val="00A2497F"/>
    <w:rsid w:val="00A249FD"/>
    <w:rsid w:val="00A24ACA"/>
    <w:rsid w:val="00A26BAB"/>
    <w:rsid w:val="00A2796C"/>
    <w:rsid w:val="00A30B47"/>
    <w:rsid w:val="00A3549A"/>
    <w:rsid w:val="00A374BD"/>
    <w:rsid w:val="00A42239"/>
    <w:rsid w:val="00A4594A"/>
    <w:rsid w:val="00A50B1A"/>
    <w:rsid w:val="00A54DCB"/>
    <w:rsid w:val="00A56FE3"/>
    <w:rsid w:val="00A63C7A"/>
    <w:rsid w:val="00A76A1D"/>
    <w:rsid w:val="00A77145"/>
    <w:rsid w:val="00A801DC"/>
    <w:rsid w:val="00A8456A"/>
    <w:rsid w:val="00A91632"/>
    <w:rsid w:val="00A94BE9"/>
    <w:rsid w:val="00A96019"/>
    <w:rsid w:val="00A97C90"/>
    <w:rsid w:val="00AA48FA"/>
    <w:rsid w:val="00AB09C0"/>
    <w:rsid w:val="00AB12E3"/>
    <w:rsid w:val="00AB2929"/>
    <w:rsid w:val="00AB386C"/>
    <w:rsid w:val="00AB38E7"/>
    <w:rsid w:val="00AC70F4"/>
    <w:rsid w:val="00AD67F4"/>
    <w:rsid w:val="00AE2D81"/>
    <w:rsid w:val="00AE5838"/>
    <w:rsid w:val="00AE6BE9"/>
    <w:rsid w:val="00AF0CA9"/>
    <w:rsid w:val="00AF259B"/>
    <w:rsid w:val="00B0191C"/>
    <w:rsid w:val="00B10B68"/>
    <w:rsid w:val="00B13DA2"/>
    <w:rsid w:val="00B152D7"/>
    <w:rsid w:val="00B1631C"/>
    <w:rsid w:val="00B20B9B"/>
    <w:rsid w:val="00B23BEF"/>
    <w:rsid w:val="00B2406A"/>
    <w:rsid w:val="00B24158"/>
    <w:rsid w:val="00B26B57"/>
    <w:rsid w:val="00B30863"/>
    <w:rsid w:val="00B331FE"/>
    <w:rsid w:val="00B35709"/>
    <w:rsid w:val="00B3799C"/>
    <w:rsid w:val="00B4098D"/>
    <w:rsid w:val="00B43DBC"/>
    <w:rsid w:val="00B476E1"/>
    <w:rsid w:val="00B56FED"/>
    <w:rsid w:val="00B6577A"/>
    <w:rsid w:val="00B7344F"/>
    <w:rsid w:val="00B73C45"/>
    <w:rsid w:val="00B75677"/>
    <w:rsid w:val="00B82C35"/>
    <w:rsid w:val="00B916B1"/>
    <w:rsid w:val="00B94201"/>
    <w:rsid w:val="00B94311"/>
    <w:rsid w:val="00BA3341"/>
    <w:rsid w:val="00BA4F9D"/>
    <w:rsid w:val="00BA5069"/>
    <w:rsid w:val="00BA50B7"/>
    <w:rsid w:val="00BB52EF"/>
    <w:rsid w:val="00BC7B67"/>
    <w:rsid w:val="00BD331B"/>
    <w:rsid w:val="00BD3475"/>
    <w:rsid w:val="00BD5744"/>
    <w:rsid w:val="00BD5DD2"/>
    <w:rsid w:val="00BE0DC2"/>
    <w:rsid w:val="00BF25CC"/>
    <w:rsid w:val="00BF3575"/>
    <w:rsid w:val="00BF400C"/>
    <w:rsid w:val="00BF46B4"/>
    <w:rsid w:val="00BF49F9"/>
    <w:rsid w:val="00C038D9"/>
    <w:rsid w:val="00C0471B"/>
    <w:rsid w:val="00C04A4E"/>
    <w:rsid w:val="00C06EC3"/>
    <w:rsid w:val="00C07418"/>
    <w:rsid w:val="00C150C4"/>
    <w:rsid w:val="00C2509E"/>
    <w:rsid w:val="00C250B2"/>
    <w:rsid w:val="00C26936"/>
    <w:rsid w:val="00C3072F"/>
    <w:rsid w:val="00C34D70"/>
    <w:rsid w:val="00C355C2"/>
    <w:rsid w:val="00C40870"/>
    <w:rsid w:val="00C5084E"/>
    <w:rsid w:val="00C51C69"/>
    <w:rsid w:val="00C60CB9"/>
    <w:rsid w:val="00C62C0F"/>
    <w:rsid w:val="00C64A81"/>
    <w:rsid w:val="00C65E26"/>
    <w:rsid w:val="00C7330D"/>
    <w:rsid w:val="00C74444"/>
    <w:rsid w:val="00C74509"/>
    <w:rsid w:val="00C75BE8"/>
    <w:rsid w:val="00C772B7"/>
    <w:rsid w:val="00C80D64"/>
    <w:rsid w:val="00C83CEE"/>
    <w:rsid w:val="00C86D31"/>
    <w:rsid w:val="00C910D3"/>
    <w:rsid w:val="00C94209"/>
    <w:rsid w:val="00C9632D"/>
    <w:rsid w:val="00C96D6A"/>
    <w:rsid w:val="00CA55BE"/>
    <w:rsid w:val="00CA5BAA"/>
    <w:rsid w:val="00CA5F29"/>
    <w:rsid w:val="00CA7798"/>
    <w:rsid w:val="00CB08F9"/>
    <w:rsid w:val="00CB7576"/>
    <w:rsid w:val="00CC2E10"/>
    <w:rsid w:val="00CC46EE"/>
    <w:rsid w:val="00CC4E88"/>
    <w:rsid w:val="00CC6C6E"/>
    <w:rsid w:val="00CD5FE6"/>
    <w:rsid w:val="00CD6B3F"/>
    <w:rsid w:val="00CE07F0"/>
    <w:rsid w:val="00CE1611"/>
    <w:rsid w:val="00CE21A5"/>
    <w:rsid w:val="00CE2692"/>
    <w:rsid w:val="00CE5BFB"/>
    <w:rsid w:val="00CF16D4"/>
    <w:rsid w:val="00D00E57"/>
    <w:rsid w:val="00D03C9C"/>
    <w:rsid w:val="00D0798B"/>
    <w:rsid w:val="00D14C80"/>
    <w:rsid w:val="00D17B5C"/>
    <w:rsid w:val="00D22F2A"/>
    <w:rsid w:val="00D24D7C"/>
    <w:rsid w:val="00D25B1C"/>
    <w:rsid w:val="00D34C05"/>
    <w:rsid w:val="00D36DD7"/>
    <w:rsid w:val="00D41749"/>
    <w:rsid w:val="00D426FE"/>
    <w:rsid w:val="00D43C6A"/>
    <w:rsid w:val="00D6235F"/>
    <w:rsid w:val="00D64739"/>
    <w:rsid w:val="00D64841"/>
    <w:rsid w:val="00D67E81"/>
    <w:rsid w:val="00D727CC"/>
    <w:rsid w:val="00D759BD"/>
    <w:rsid w:val="00D823CB"/>
    <w:rsid w:val="00D8318A"/>
    <w:rsid w:val="00D84E9E"/>
    <w:rsid w:val="00D8743A"/>
    <w:rsid w:val="00D9426D"/>
    <w:rsid w:val="00DA1E01"/>
    <w:rsid w:val="00DA1E45"/>
    <w:rsid w:val="00DA6A68"/>
    <w:rsid w:val="00DB5FDA"/>
    <w:rsid w:val="00DC066C"/>
    <w:rsid w:val="00DC174E"/>
    <w:rsid w:val="00DC3B5C"/>
    <w:rsid w:val="00DD1B9B"/>
    <w:rsid w:val="00DD367F"/>
    <w:rsid w:val="00DD3AA9"/>
    <w:rsid w:val="00DE568A"/>
    <w:rsid w:val="00DE6B1E"/>
    <w:rsid w:val="00DF4DB2"/>
    <w:rsid w:val="00DF6551"/>
    <w:rsid w:val="00DF7AD1"/>
    <w:rsid w:val="00E00694"/>
    <w:rsid w:val="00E073BF"/>
    <w:rsid w:val="00E10B72"/>
    <w:rsid w:val="00E10F53"/>
    <w:rsid w:val="00E16333"/>
    <w:rsid w:val="00E2327D"/>
    <w:rsid w:val="00E25D5B"/>
    <w:rsid w:val="00E27CD7"/>
    <w:rsid w:val="00E30B23"/>
    <w:rsid w:val="00E31430"/>
    <w:rsid w:val="00E33269"/>
    <w:rsid w:val="00E3329F"/>
    <w:rsid w:val="00E34EE0"/>
    <w:rsid w:val="00E362DA"/>
    <w:rsid w:val="00E37049"/>
    <w:rsid w:val="00E40429"/>
    <w:rsid w:val="00E44EC7"/>
    <w:rsid w:val="00E45EAC"/>
    <w:rsid w:val="00E45F72"/>
    <w:rsid w:val="00E53BAA"/>
    <w:rsid w:val="00E56460"/>
    <w:rsid w:val="00E57BFC"/>
    <w:rsid w:val="00E65615"/>
    <w:rsid w:val="00E70771"/>
    <w:rsid w:val="00E74100"/>
    <w:rsid w:val="00E80903"/>
    <w:rsid w:val="00E80E9F"/>
    <w:rsid w:val="00E92E70"/>
    <w:rsid w:val="00E949C2"/>
    <w:rsid w:val="00E94A43"/>
    <w:rsid w:val="00E97DD8"/>
    <w:rsid w:val="00EA7827"/>
    <w:rsid w:val="00EB4171"/>
    <w:rsid w:val="00EC34AE"/>
    <w:rsid w:val="00EC488F"/>
    <w:rsid w:val="00EC4A0B"/>
    <w:rsid w:val="00EC6111"/>
    <w:rsid w:val="00EC6527"/>
    <w:rsid w:val="00EC6D61"/>
    <w:rsid w:val="00ED1B4A"/>
    <w:rsid w:val="00ED48FB"/>
    <w:rsid w:val="00ED5E9A"/>
    <w:rsid w:val="00EE60CA"/>
    <w:rsid w:val="00EE618B"/>
    <w:rsid w:val="00EE68BF"/>
    <w:rsid w:val="00EF4969"/>
    <w:rsid w:val="00EF6C41"/>
    <w:rsid w:val="00F03EB5"/>
    <w:rsid w:val="00F05219"/>
    <w:rsid w:val="00F06448"/>
    <w:rsid w:val="00F136ED"/>
    <w:rsid w:val="00F2108E"/>
    <w:rsid w:val="00F22266"/>
    <w:rsid w:val="00F233B2"/>
    <w:rsid w:val="00F36959"/>
    <w:rsid w:val="00F44774"/>
    <w:rsid w:val="00F45728"/>
    <w:rsid w:val="00F467F5"/>
    <w:rsid w:val="00F516DA"/>
    <w:rsid w:val="00F5342F"/>
    <w:rsid w:val="00F53C57"/>
    <w:rsid w:val="00F546FE"/>
    <w:rsid w:val="00F54990"/>
    <w:rsid w:val="00F604D9"/>
    <w:rsid w:val="00F61E81"/>
    <w:rsid w:val="00F649F7"/>
    <w:rsid w:val="00F66491"/>
    <w:rsid w:val="00F7203B"/>
    <w:rsid w:val="00F742E7"/>
    <w:rsid w:val="00F764BB"/>
    <w:rsid w:val="00F91175"/>
    <w:rsid w:val="00FA2E08"/>
    <w:rsid w:val="00FA681F"/>
    <w:rsid w:val="00FB1337"/>
    <w:rsid w:val="00FB5275"/>
    <w:rsid w:val="00FC0B67"/>
    <w:rsid w:val="00FC38C5"/>
    <w:rsid w:val="00FC6C64"/>
    <w:rsid w:val="00FD07C8"/>
    <w:rsid w:val="00FD101D"/>
    <w:rsid w:val="00FD25D9"/>
    <w:rsid w:val="00FD5602"/>
    <w:rsid w:val="00FD5EDB"/>
    <w:rsid w:val="00FE0D8E"/>
    <w:rsid w:val="00FE36B9"/>
    <w:rsid w:val="00FF4190"/>
    <w:rsid w:val="00FF4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260FB94"/>
  <w15:docId w15:val="{E1DDD2A5-1B19-4448-B627-DC203DE90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62D"/>
    <w:rPr>
      <w:rFonts w:eastAsiaTheme="minorEastAsia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662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5E98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val="nl-NL"/>
    </w:rPr>
  </w:style>
  <w:style w:type="character" w:customStyle="1" w:styleId="HeaderChar">
    <w:name w:val="Header Char"/>
    <w:basedOn w:val="DefaultParagraphFont"/>
    <w:link w:val="Header"/>
    <w:uiPriority w:val="99"/>
    <w:rsid w:val="001C5E98"/>
  </w:style>
  <w:style w:type="paragraph" w:styleId="Footer">
    <w:name w:val="footer"/>
    <w:basedOn w:val="Normal"/>
    <w:link w:val="FooterChar"/>
    <w:uiPriority w:val="99"/>
    <w:unhideWhenUsed/>
    <w:rsid w:val="001C5E98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val="nl-NL"/>
    </w:rPr>
  </w:style>
  <w:style w:type="character" w:customStyle="1" w:styleId="FooterChar">
    <w:name w:val="Footer Char"/>
    <w:basedOn w:val="DefaultParagraphFont"/>
    <w:link w:val="Footer"/>
    <w:uiPriority w:val="99"/>
    <w:rsid w:val="001C5E98"/>
  </w:style>
  <w:style w:type="paragraph" w:styleId="BalloonText">
    <w:name w:val="Balloon Text"/>
    <w:basedOn w:val="Normal"/>
    <w:link w:val="BalloonTextChar"/>
    <w:uiPriority w:val="99"/>
    <w:semiHidden/>
    <w:unhideWhenUsed/>
    <w:rsid w:val="001C5E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5E9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6695D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39662D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character" w:styleId="Emphasis">
    <w:name w:val="Emphasis"/>
    <w:basedOn w:val="DefaultParagraphFont"/>
    <w:uiPriority w:val="20"/>
    <w:qFormat/>
    <w:rsid w:val="00A211D5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FD25D9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25D9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25D9"/>
    <w:rPr>
      <w:rFonts w:eastAsiaTheme="minorEastAsia"/>
      <w:sz w:val="24"/>
      <w:szCs w:val="24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25D9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25D9"/>
    <w:rPr>
      <w:rFonts w:eastAsiaTheme="minorEastAsia"/>
      <w:b/>
      <w:bCs/>
      <w:sz w:val="20"/>
      <w:szCs w:val="2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030E7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1585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6A3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nl-NL" w:eastAsia="nl-N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A3E09"/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gd15mcfceub">
    <w:name w:val="gd15mcfceub"/>
    <w:basedOn w:val="DefaultParagraphFont"/>
    <w:rsid w:val="006A3E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chicagopolicyreview.org/2016/05/06/technology-as-an-urban-solution-to-economic-decline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youtube.com/watch?v=huHYx5PD5ng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bKbTq7hCMeE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sciencebusiness.net/news/eu-needs-fix-east-west-innovation-gap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logs.lse.ac.uk/usappblog/2015/09/30/socio-economic-and-technological-flexibility-is-key-to-the-resilience-of-american-cities-in-times-of-crisis/" TargetMode="External"/><Relationship Id="rId10" Type="http://schemas.openxmlformats.org/officeDocument/2006/relationships/hyperlink" Target="https://aiworld.eu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://toulouse.latribune.fr/innovation/2016-01-27/-creer-un-observatoire-de-l-innovation-pour-cartographier-les-competences-des-region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084FFD9-EBEF-41D1-AFAC-B7694A943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12</Pages>
  <Words>4234</Words>
  <Characters>24138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Utrecht University</Company>
  <LinksUpToDate>false</LinksUpToDate>
  <CharactersWithSpaces>28316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Balland</dc:creator>
  <cp:lastModifiedBy>Pierre Balland</cp:lastModifiedBy>
  <cp:revision>191</cp:revision>
  <cp:lastPrinted>2016-09-19T17:19:00Z</cp:lastPrinted>
  <dcterms:created xsi:type="dcterms:W3CDTF">2021-08-27T16:27:00Z</dcterms:created>
  <dcterms:modified xsi:type="dcterms:W3CDTF">2026-10-22T14:02:00Z</dcterms:modified>
</cp:coreProperties>
</file>