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166D3" w14:textId="6FE53CE4" w:rsidR="00004703" w:rsidRPr="0063418F" w:rsidRDefault="00FB4112" w:rsidP="00FB4112">
      <w:pPr>
        <w:autoSpaceDE w:val="0"/>
        <w:autoSpaceDN w:val="0"/>
        <w:adjustRightInd w:val="0"/>
        <w:spacing w:after="0" w:line="240" w:lineRule="auto"/>
        <w:rPr>
          <w:rFonts w:ascii="Verdana" w:eastAsiaTheme="minorHAnsi" w:hAnsi="Verdana" w:cs="TTdcr10"/>
          <w:b/>
          <w:smallCaps/>
          <w:color w:val="0A6654"/>
          <w:sz w:val="28"/>
          <w:szCs w:val="28"/>
          <w:lang w:val="fr-FR"/>
        </w:rPr>
      </w:pPr>
      <w:r w:rsidRPr="0063418F">
        <w:rPr>
          <w:noProof/>
          <w:sz w:val="20"/>
          <w:szCs w:val="20"/>
        </w:rPr>
        <w:drawing>
          <wp:anchor distT="0" distB="0" distL="114300" distR="114300" simplePos="0" relativeHeight="251661312" behindDoc="1" locked="0" layoutInCell="1" allowOverlap="1" wp14:anchorId="1520F51B" wp14:editId="45F1A765">
            <wp:simplePos x="0" y="0"/>
            <wp:positionH relativeFrom="column">
              <wp:posOffset>4178300</wp:posOffset>
            </wp:positionH>
            <wp:positionV relativeFrom="paragraph">
              <wp:posOffset>80010</wp:posOffset>
            </wp:positionV>
            <wp:extent cx="1906972" cy="1987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06972" cy="1987550"/>
                    </a:xfrm>
                    <a:prstGeom prst="rect">
                      <a:avLst/>
                    </a:prstGeom>
                  </pic:spPr>
                </pic:pic>
              </a:graphicData>
            </a:graphic>
            <wp14:sizeRelH relativeFrom="page">
              <wp14:pctWidth>0</wp14:pctWidth>
            </wp14:sizeRelH>
            <wp14:sizeRelV relativeFrom="page">
              <wp14:pctHeight>0</wp14:pctHeight>
            </wp14:sizeRelV>
          </wp:anchor>
        </w:drawing>
      </w:r>
      <w:r w:rsidR="009A75E6">
        <w:rPr>
          <w:rFonts w:ascii="Verdana" w:eastAsia="Verdana" w:hAnsi="Verdana"/>
          <w:b/>
          <w:bCs/>
          <w:smallCaps/>
          <w:color w:val="3A9A98"/>
          <w:kern w:val="24"/>
          <w:sz w:val="28"/>
          <w:szCs w:val="28"/>
          <w:lang w:val="fr-FR"/>
        </w:rPr>
        <w:t xml:space="preserve">Prof. </w:t>
      </w:r>
      <w:r w:rsidR="00294EA3" w:rsidRPr="0063418F">
        <w:rPr>
          <w:rFonts w:ascii="Verdana" w:eastAsia="Verdana" w:hAnsi="Verdana"/>
          <w:b/>
          <w:bCs/>
          <w:smallCaps/>
          <w:color w:val="3A9A98"/>
          <w:kern w:val="24"/>
          <w:sz w:val="28"/>
          <w:szCs w:val="28"/>
          <w:lang w:val="fr-FR"/>
        </w:rPr>
        <w:t>Dr. Pierre-Alexandre Balland</w:t>
      </w:r>
    </w:p>
    <w:p w14:paraId="3A929E18" w14:textId="6B7E9741" w:rsidR="00004703" w:rsidRPr="0063418F" w:rsidRDefault="00004703" w:rsidP="00004703">
      <w:pPr>
        <w:autoSpaceDE w:val="0"/>
        <w:autoSpaceDN w:val="0"/>
        <w:adjustRightInd w:val="0"/>
        <w:spacing w:after="0" w:line="240" w:lineRule="auto"/>
        <w:rPr>
          <w:rFonts w:ascii="Verdana" w:eastAsiaTheme="minorHAnsi" w:hAnsi="Verdana" w:cs="TTdcr10"/>
          <w:sz w:val="20"/>
          <w:szCs w:val="20"/>
          <w:lang w:val="fr-FR"/>
        </w:rPr>
      </w:pPr>
    </w:p>
    <w:p w14:paraId="58FBD110" w14:textId="30796475" w:rsidR="003F31A4" w:rsidRPr="00FB4112" w:rsidRDefault="000977DA" w:rsidP="0044104F">
      <w:pPr>
        <w:autoSpaceDE w:val="0"/>
        <w:autoSpaceDN w:val="0"/>
        <w:adjustRightInd w:val="0"/>
        <w:spacing w:after="0" w:line="240" w:lineRule="auto"/>
        <w:rPr>
          <w:rFonts w:ascii="Verdana" w:eastAsiaTheme="minorHAnsi" w:hAnsi="Verdana" w:cs="TTdcr10"/>
          <w:sz w:val="18"/>
          <w:szCs w:val="18"/>
        </w:rPr>
      </w:pPr>
      <w:r w:rsidRPr="00FB4112">
        <w:rPr>
          <w:rFonts w:ascii="Verdana" w:eastAsiaTheme="minorHAnsi" w:hAnsi="Verdana" w:cs="TTdcr10"/>
          <w:sz w:val="18"/>
          <w:szCs w:val="18"/>
        </w:rPr>
        <w:t xml:space="preserve">Chief Data Scientist </w:t>
      </w:r>
    </w:p>
    <w:p w14:paraId="7F4DA301" w14:textId="77777777" w:rsidR="000977DA" w:rsidRPr="00FB4112" w:rsidRDefault="000977DA" w:rsidP="0044104F">
      <w:pPr>
        <w:autoSpaceDE w:val="0"/>
        <w:autoSpaceDN w:val="0"/>
        <w:adjustRightInd w:val="0"/>
        <w:spacing w:after="0" w:line="240" w:lineRule="auto"/>
        <w:rPr>
          <w:rFonts w:ascii="Verdana" w:hAnsi="Verdana" w:cs="Arial"/>
          <w:b/>
          <w:bCs/>
          <w:color w:val="173E2A"/>
          <w:kern w:val="24"/>
          <w:sz w:val="18"/>
          <w:szCs w:val="18"/>
        </w:rPr>
      </w:pPr>
      <w:r w:rsidRPr="00FB4112">
        <w:rPr>
          <w:rFonts w:ascii="Verdana" w:hAnsi="Verdana" w:cs="Arial"/>
          <w:b/>
          <w:bCs/>
          <w:color w:val="173E2A"/>
          <w:kern w:val="24"/>
          <w:sz w:val="18"/>
          <w:szCs w:val="18"/>
        </w:rPr>
        <w:t>Centre for European Policy Studies</w:t>
      </w:r>
    </w:p>
    <w:p w14:paraId="4263D1AC" w14:textId="77777777" w:rsidR="000977DA" w:rsidRPr="00FB4112" w:rsidRDefault="000977DA" w:rsidP="0044104F">
      <w:pPr>
        <w:autoSpaceDE w:val="0"/>
        <w:autoSpaceDN w:val="0"/>
        <w:adjustRightInd w:val="0"/>
        <w:spacing w:after="0" w:line="240" w:lineRule="auto"/>
        <w:rPr>
          <w:rFonts w:ascii="Verdana" w:hAnsi="Verdana" w:cs="Arial"/>
          <w:b/>
          <w:bCs/>
          <w:color w:val="173E2A"/>
          <w:kern w:val="24"/>
          <w:sz w:val="18"/>
          <w:szCs w:val="18"/>
        </w:rPr>
      </w:pPr>
    </w:p>
    <w:p w14:paraId="5726F4F2" w14:textId="6B368C01" w:rsidR="003F31A4" w:rsidRPr="00FB4112" w:rsidRDefault="00643EC1" w:rsidP="0044104F">
      <w:pPr>
        <w:autoSpaceDE w:val="0"/>
        <w:autoSpaceDN w:val="0"/>
        <w:adjustRightInd w:val="0"/>
        <w:spacing w:after="0" w:line="240" w:lineRule="auto"/>
        <w:rPr>
          <w:rFonts w:ascii="Verdana" w:eastAsiaTheme="minorHAnsi" w:hAnsi="Verdana" w:cs="TTdcr10"/>
          <w:sz w:val="18"/>
          <w:szCs w:val="18"/>
        </w:rPr>
      </w:pPr>
      <w:r w:rsidRPr="00FB4112">
        <w:rPr>
          <w:rFonts w:ascii="Verdana" w:eastAsiaTheme="minorHAnsi" w:hAnsi="Verdana" w:cs="TTdcr10"/>
          <w:sz w:val="18"/>
          <w:szCs w:val="18"/>
        </w:rPr>
        <w:t xml:space="preserve">Visiting </w:t>
      </w:r>
      <w:r w:rsidR="00195630" w:rsidRPr="00FB4112">
        <w:rPr>
          <w:rFonts w:ascii="Verdana" w:eastAsiaTheme="minorHAnsi" w:hAnsi="Verdana" w:cs="TTdcr10"/>
          <w:sz w:val="18"/>
          <w:szCs w:val="18"/>
        </w:rPr>
        <w:t>Professor</w:t>
      </w:r>
    </w:p>
    <w:p w14:paraId="33E3C3BC" w14:textId="241F0A54" w:rsidR="00294EA3" w:rsidRPr="00FB4112" w:rsidRDefault="00643EC1" w:rsidP="0044104F">
      <w:pPr>
        <w:autoSpaceDE w:val="0"/>
        <w:autoSpaceDN w:val="0"/>
        <w:adjustRightInd w:val="0"/>
        <w:spacing w:after="0" w:line="240" w:lineRule="auto"/>
        <w:rPr>
          <w:rFonts w:ascii="Verdana" w:hAnsi="Verdana" w:cs="Arial"/>
          <w:b/>
          <w:bCs/>
          <w:color w:val="173E2A"/>
          <w:kern w:val="24"/>
          <w:sz w:val="18"/>
          <w:szCs w:val="18"/>
        </w:rPr>
      </w:pPr>
      <w:r w:rsidRPr="00FB4112">
        <w:rPr>
          <w:rFonts w:ascii="Verdana" w:hAnsi="Verdana" w:cs="Arial"/>
          <w:b/>
          <w:bCs/>
          <w:color w:val="173E2A"/>
          <w:kern w:val="24"/>
          <w:sz w:val="18"/>
          <w:szCs w:val="18"/>
        </w:rPr>
        <w:t>Harvard Kennedy School</w:t>
      </w:r>
    </w:p>
    <w:p w14:paraId="505EF8C1" w14:textId="77777777" w:rsidR="006B3032" w:rsidRPr="00FB4112" w:rsidRDefault="006B3032" w:rsidP="0044104F">
      <w:pPr>
        <w:autoSpaceDE w:val="0"/>
        <w:autoSpaceDN w:val="0"/>
        <w:adjustRightInd w:val="0"/>
        <w:spacing w:after="0" w:line="240" w:lineRule="auto"/>
        <w:rPr>
          <w:rFonts w:ascii="Verdana" w:hAnsi="Verdana" w:cs="Arial"/>
          <w:b/>
          <w:bCs/>
          <w:color w:val="173E2A"/>
          <w:kern w:val="24"/>
          <w:sz w:val="18"/>
          <w:szCs w:val="18"/>
        </w:rPr>
      </w:pPr>
    </w:p>
    <w:p w14:paraId="6BC3BEB2" w14:textId="2FC7EA1E" w:rsidR="006B3032" w:rsidRPr="00FB4112" w:rsidRDefault="006B3032" w:rsidP="006B3032">
      <w:pPr>
        <w:autoSpaceDE w:val="0"/>
        <w:autoSpaceDN w:val="0"/>
        <w:adjustRightInd w:val="0"/>
        <w:spacing w:after="0" w:line="240" w:lineRule="auto"/>
        <w:rPr>
          <w:rFonts w:ascii="Verdana" w:eastAsiaTheme="minorHAnsi" w:hAnsi="Verdana" w:cs="TTdcr10"/>
          <w:sz w:val="18"/>
          <w:szCs w:val="18"/>
        </w:rPr>
      </w:pPr>
      <w:r w:rsidRPr="00FB4112">
        <w:rPr>
          <w:rFonts w:ascii="Verdana" w:eastAsiaTheme="minorHAnsi" w:hAnsi="Verdana" w:cs="TTdcr10"/>
          <w:sz w:val="18"/>
          <w:szCs w:val="18"/>
        </w:rPr>
        <w:t xml:space="preserve">Co-Founder &amp; Director </w:t>
      </w:r>
    </w:p>
    <w:p w14:paraId="4F7796B1" w14:textId="1CC88325" w:rsidR="006B3032" w:rsidRPr="00FB4112" w:rsidRDefault="006B3032" w:rsidP="006B3032">
      <w:pPr>
        <w:autoSpaceDE w:val="0"/>
        <w:autoSpaceDN w:val="0"/>
        <w:adjustRightInd w:val="0"/>
        <w:spacing w:after="0" w:line="240" w:lineRule="auto"/>
        <w:rPr>
          <w:rFonts w:ascii="Verdana" w:hAnsi="Verdana" w:cs="Arial"/>
          <w:b/>
          <w:bCs/>
          <w:color w:val="173E2A"/>
          <w:kern w:val="24"/>
          <w:sz w:val="18"/>
          <w:szCs w:val="18"/>
        </w:rPr>
      </w:pPr>
      <w:r w:rsidRPr="00FB4112">
        <w:rPr>
          <w:rFonts w:ascii="Verdana" w:hAnsi="Verdana" w:cs="Arial"/>
          <w:b/>
          <w:bCs/>
          <w:color w:val="173E2A"/>
          <w:kern w:val="24"/>
          <w:sz w:val="18"/>
          <w:szCs w:val="18"/>
        </w:rPr>
        <w:t xml:space="preserve">AI World </w:t>
      </w:r>
    </w:p>
    <w:p w14:paraId="281F358A" w14:textId="77777777" w:rsidR="0044104F" w:rsidRPr="00FB4112" w:rsidRDefault="0044104F" w:rsidP="0044104F">
      <w:pPr>
        <w:autoSpaceDE w:val="0"/>
        <w:autoSpaceDN w:val="0"/>
        <w:adjustRightInd w:val="0"/>
        <w:spacing w:after="0" w:line="240" w:lineRule="auto"/>
        <w:rPr>
          <w:rFonts w:ascii="Verdana" w:hAnsi="Verdana" w:cs="Arial"/>
          <w:b/>
          <w:bCs/>
          <w:color w:val="173E2A"/>
          <w:kern w:val="24"/>
          <w:sz w:val="18"/>
          <w:szCs w:val="18"/>
        </w:rPr>
      </w:pPr>
    </w:p>
    <w:p w14:paraId="3C9B2F2A" w14:textId="0F5F2343" w:rsidR="00266765" w:rsidRPr="00FB4112" w:rsidRDefault="00266765" w:rsidP="0044104F">
      <w:pPr>
        <w:autoSpaceDE w:val="0"/>
        <w:autoSpaceDN w:val="0"/>
        <w:adjustRightInd w:val="0"/>
        <w:spacing w:after="0" w:line="240" w:lineRule="auto"/>
        <w:rPr>
          <w:rFonts w:ascii="Verdana" w:eastAsiaTheme="minorHAnsi" w:hAnsi="Verdana" w:cs="TTdcr10"/>
          <w:sz w:val="18"/>
          <w:szCs w:val="18"/>
        </w:rPr>
      </w:pPr>
      <w:r w:rsidRPr="00FB4112">
        <w:rPr>
          <w:rFonts w:ascii="Verdana" w:eastAsiaTheme="minorHAnsi" w:hAnsi="Verdana" w:cs="TTdcr10"/>
          <w:sz w:val="18"/>
          <w:szCs w:val="18"/>
        </w:rPr>
        <w:t xml:space="preserve">E-mail: </w:t>
      </w:r>
      <w:r w:rsidR="00EE60CA" w:rsidRPr="00FB4112">
        <w:rPr>
          <w:rFonts w:ascii="Verdana" w:eastAsiaTheme="minorHAnsi" w:hAnsi="Verdana" w:cs="TTdcr10"/>
          <w:sz w:val="18"/>
          <w:szCs w:val="18"/>
        </w:rPr>
        <w:t>p</w:t>
      </w:r>
      <w:r w:rsidR="00D67E81" w:rsidRPr="00FB4112">
        <w:rPr>
          <w:rFonts w:ascii="Verdana" w:eastAsiaTheme="minorHAnsi" w:hAnsi="Verdana" w:cs="TTdcr10"/>
          <w:sz w:val="18"/>
          <w:szCs w:val="18"/>
        </w:rPr>
        <w:t>ierre-</w:t>
      </w:r>
      <w:r w:rsidR="00EE60CA" w:rsidRPr="00FB4112">
        <w:rPr>
          <w:rFonts w:ascii="Verdana" w:eastAsiaTheme="minorHAnsi" w:hAnsi="Verdana" w:cs="TTdcr10"/>
          <w:sz w:val="18"/>
          <w:szCs w:val="18"/>
        </w:rPr>
        <w:t>a</w:t>
      </w:r>
      <w:r w:rsidR="00D67E81" w:rsidRPr="00FB4112">
        <w:rPr>
          <w:rFonts w:ascii="Verdana" w:eastAsiaTheme="minorHAnsi" w:hAnsi="Verdana" w:cs="TTdcr10"/>
          <w:sz w:val="18"/>
          <w:szCs w:val="18"/>
        </w:rPr>
        <w:t>lexandre.</w:t>
      </w:r>
      <w:r w:rsidR="00EE60CA" w:rsidRPr="00FB4112">
        <w:rPr>
          <w:rFonts w:ascii="Verdana" w:eastAsiaTheme="minorHAnsi" w:hAnsi="Verdana" w:cs="TTdcr10"/>
          <w:sz w:val="18"/>
          <w:szCs w:val="18"/>
        </w:rPr>
        <w:t>b</w:t>
      </w:r>
      <w:r w:rsidR="00D67E81" w:rsidRPr="00FB4112">
        <w:rPr>
          <w:rFonts w:ascii="Verdana" w:eastAsiaTheme="minorHAnsi" w:hAnsi="Verdana" w:cs="TTdcr10"/>
          <w:sz w:val="18"/>
          <w:szCs w:val="18"/>
        </w:rPr>
        <w:t>alland@ceps.eu</w:t>
      </w:r>
    </w:p>
    <w:p w14:paraId="73526F47" w14:textId="14AD0D2E" w:rsidR="00FA2E08" w:rsidRPr="0063418F" w:rsidRDefault="00294EA3" w:rsidP="0044104F">
      <w:pPr>
        <w:autoSpaceDE w:val="0"/>
        <w:autoSpaceDN w:val="0"/>
        <w:adjustRightInd w:val="0"/>
        <w:spacing w:after="0" w:line="240" w:lineRule="auto"/>
        <w:rPr>
          <w:rFonts w:ascii="Verdana" w:eastAsiaTheme="minorHAnsi" w:hAnsi="Verdana" w:cs="TTdcr10"/>
          <w:b/>
          <w:bCs/>
          <w:color w:val="0A6654"/>
          <w:sz w:val="20"/>
          <w:szCs w:val="20"/>
        </w:rPr>
      </w:pPr>
      <w:r w:rsidRPr="00FB4112">
        <w:rPr>
          <w:rFonts w:ascii="Verdana" w:hAnsi="Verdana" w:cs="Arial"/>
          <w:b/>
          <w:bCs/>
          <w:color w:val="173E2A"/>
          <w:kern w:val="24"/>
          <w:sz w:val="18"/>
          <w:szCs w:val="18"/>
        </w:rPr>
        <w:t>Webpage: www.paballand.com</w:t>
      </w:r>
      <w:r w:rsidR="00EE618B" w:rsidRPr="00FB4112">
        <w:rPr>
          <w:rFonts w:ascii="Verdana" w:eastAsiaTheme="minorHAnsi" w:hAnsi="Verdana" w:cs="TTdcr10"/>
          <w:b/>
          <w:bCs/>
          <w:color w:val="0A6654"/>
          <w:sz w:val="18"/>
          <w:szCs w:val="18"/>
        </w:rPr>
        <w:tab/>
      </w:r>
      <w:r w:rsidR="00EE618B" w:rsidRPr="0063418F">
        <w:rPr>
          <w:rFonts w:ascii="Verdana" w:hAnsi="Verdana" w:cs="TTdcr10"/>
          <w:b/>
          <w:bCs/>
          <w:color w:val="0A6654"/>
          <w:sz w:val="20"/>
          <w:szCs w:val="20"/>
        </w:rPr>
        <w:tab/>
      </w:r>
      <w:r w:rsidR="00C150C4" w:rsidRPr="0063418F">
        <w:rPr>
          <w:rFonts w:ascii="Verdana" w:hAnsi="Verdana" w:cs="TTdcr10"/>
          <w:b/>
          <w:bCs/>
          <w:color w:val="0A6654"/>
          <w:sz w:val="20"/>
          <w:szCs w:val="20"/>
        </w:rPr>
        <w:t xml:space="preserve"> </w:t>
      </w:r>
    </w:p>
    <w:p w14:paraId="3C83E1CB" w14:textId="42EF01E8" w:rsidR="00004703" w:rsidRPr="0063418F" w:rsidRDefault="00004703" w:rsidP="00004703">
      <w:pPr>
        <w:pStyle w:val="Header"/>
        <w:tabs>
          <w:tab w:val="clear" w:pos="4536"/>
        </w:tabs>
        <w:spacing w:line="288" w:lineRule="auto"/>
        <w:rPr>
          <w:rFonts w:ascii="Verdana" w:hAnsi="Verdana"/>
          <w:noProof/>
          <w:sz w:val="20"/>
          <w:szCs w:val="20"/>
          <w:lang w:val="en-US" w:eastAsia="nl-NL"/>
        </w:rPr>
      </w:pPr>
      <w:r w:rsidRPr="0063418F">
        <w:rPr>
          <w:rFonts w:ascii="Verdana" w:hAnsi="Verdana"/>
          <w:noProof/>
          <w:sz w:val="20"/>
          <w:szCs w:val="20"/>
          <w:lang w:val="en-US" w:eastAsia="nl-NL"/>
        </w:rPr>
        <w:tab/>
      </w:r>
    </w:p>
    <w:p w14:paraId="2A79EAE9" w14:textId="77777777" w:rsidR="00004703" w:rsidRPr="0063418F" w:rsidRDefault="00004703" w:rsidP="00BC7B67">
      <w:pPr>
        <w:spacing w:after="0" w:line="300" w:lineRule="auto"/>
        <w:jc w:val="both"/>
        <w:rPr>
          <w:rFonts w:ascii="Verdana" w:hAnsi="Verdana" w:cs="Times New Roman"/>
          <w:sz w:val="20"/>
          <w:szCs w:val="20"/>
        </w:rPr>
        <w:sectPr w:rsidR="00004703" w:rsidRPr="0063418F" w:rsidSect="005F5515">
          <w:headerReference w:type="default" r:id="rId8"/>
          <w:footerReference w:type="default" r:id="rId9"/>
          <w:type w:val="continuous"/>
          <w:pgSz w:w="11906" w:h="16838"/>
          <w:pgMar w:top="794" w:right="1077" w:bottom="964" w:left="1077" w:header="0" w:footer="397" w:gutter="0"/>
          <w:cols w:space="708"/>
          <w:docGrid w:linePitch="360"/>
        </w:sectPr>
      </w:pPr>
    </w:p>
    <w:p w14:paraId="5B2B730A" w14:textId="77777777" w:rsidR="003975DA" w:rsidRPr="0063418F" w:rsidRDefault="003975DA" w:rsidP="00080B70">
      <w:pPr>
        <w:pBdr>
          <w:bottom w:val="single" w:sz="4" w:space="1" w:color="auto"/>
        </w:pBdr>
        <w:spacing w:after="0" w:line="300" w:lineRule="auto"/>
        <w:jc w:val="both"/>
        <w:rPr>
          <w:rFonts w:ascii="Verdana" w:eastAsia="Verdana" w:hAnsi="Verdana"/>
          <w:b/>
          <w:bCs/>
          <w:smallCaps/>
          <w:color w:val="3A9A98"/>
          <w:kern w:val="24"/>
          <w:sz w:val="20"/>
          <w:szCs w:val="20"/>
        </w:rPr>
      </w:pPr>
    </w:p>
    <w:p w14:paraId="2235AF08" w14:textId="269ECCC5" w:rsidR="00714DD2" w:rsidRPr="00FB4112" w:rsidRDefault="00D61184" w:rsidP="00080B70">
      <w:pPr>
        <w:pBdr>
          <w:bottom w:val="single" w:sz="4" w:space="1" w:color="auto"/>
        </w:pBdr>
        <w:spacing w:after="0" w:line="300" w:lineRule="auto"/>
        <w:jc w:val="both"/>
        <w:rPr>
          <w:rFonts w:ascii="Verdana" w:hAnsi="Verdana" w:cs="Times New Roman"/>
          <w:b/>
          <w:bCs/>
          <w:smallCaps/>
          <w:sz w:val="24"/>
          <w:szCs w:val="24"/>
        </w:rPr>
      </w:pPr>
      <w:r w:rsidRPr="00FB4112">
        <w:rPr>
          <w:rFonts w:ascii="Verdana" w:eastAsia="Verdana" w:hAnsi="Verdana"/>
          <w:b/>
          <w:bCs/>
          <w:smallCaps/>
          <w:color w:val="3A9A98"/>
          <w:kern w:val="24"/>
          <w:sz w:val="24"/>
          <w:szCs w:val="24"/>
        </w:rPr>
        <w:t xml:space="preserve">Professional </w:t>
      </w:r>
      <w:r w:rsidRPr="00FB4112">
        <w:rPr>
          <w:rFonts w:ascii="Verdana" w:eastAsia="Verdana" w:hAnsi="Verdana"/>
          <w:b/>
          <w:bCs/>
          <w:smallCaps/>
          <w:color w:val="3A9A98"/>
          <w:kern w:val="24"/>
          <w:sz w:val="24"/>
          <w:szCs w:val="24"/>
        </w:rPr>
        <w:t>Experience</w:t>
      </w:r>
    </w:p>
    <w:p w14:paraId="00889D34" w14:textId="1845E305" w:rsidR="00714DD2" w:rsidRPr="0063418F" w:rsidRDefault="00714DD2" w:rsidP="00714DD2">
      <w:pPr>
        <w:spacing w:after="0" w:line="300" w:lineRule="auto"/>
        <w:jc w:val="both"/>
        <w:rPr>
          <w:rFonts w:ascii="Verdana" w:hAnsi="Verdana" w:cs="Times New Roman"/>
          <w:sz w:val="20"/>
          <w:szCs w:val="20"/>
        </w:rPr>
      </w:pPr>
    </w:p>
    <w:p w14:paraId="45D5F574" w14:textId="77777777" w:rsidR="0063418F" w:rsidRPr="00FB4112" w:rsidRDefault="0063418F" w:rsidP="00634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Verdana" w:eastAsia="Times New Roman" w:hAnsi="Verdana" w:cs="Times New Roman"/>
          <w:iCs/>
          <w:sz w:val="18"/>
          <w:szCs w:val="18"/>
          <w:lang w:eastAsia="fr-FR"/>
        </w:rPr>
      </w:pPr>
      <w:r w:rsidRPr="00FB4112">
        <w:rPr>
          <w:rFonts w:ascii="Verdana" w:eastAsia="Times New Roman" w:hAnsi="Verdana" w:cs="Times New Roman"/>
          <w:iCs/>
          <w:sz w:val="18"/>
          <w:szCs w:val="18"/>
          <w:lang w:eastAsia="fr-FR"/>
        </w:rPr>
        <w:t>Pierre-Alexandre Balland is a French economist and data scientist specializing in complex economic systems and artificial intelligence. He currently serves as Chief Data Scientist at the Centre for European Policy Studies (CEPS) in Brussels and Visiting Professor at Harvard University’s Growth Lab, where his work bridges cutting-edge AI research and real-world policy applications.</w:t>
      </w:r>
    </w:p>
    <w:p w14:paraId="3C362D3F" w14:textId="77777777" w:rsidR="0063418F" w:rsidRPr="00FB4112" w:rsidRDefault="0063418F" w:rsidP="00634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Verdana" w:eastAsia="Times New Roman" w:hAnsi="Verdana" w:cs="Times New Roman"/>
          <w:iCs/>
          <w:sz w:val="18"/>
          <w:szCs w:val="18"/>
          <w:lang w:eastAsia="fr-FR"/>
        </w:rPr>
      </w:pPr>
    </w:p>
    <w:p w14:paraId="05729605" w14:textId="777CCBC9" w:rsidR="0063418F" w:rsidRPr="00FB4112" w:rsidRDefault="0063418F" w:rsidP="00634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Verdana" w:eastAsia="Times New Roman" w:hAnsi="Verdana" w:cs="Times New Roman"/>
          <w:iCs/>
          <w:sz w:val="18"/>
          <w:szCs w:val="18"/>
          <w:lang w:eastAsia="fr-FR"/>
        </w:rPr>
      </w:pPr>
      <w:r w:rsidRPr="00FB4112">
        <w:rPr>
          <w:rFonts w:ascii="Verdana" w:eastAsia="Times New Roman" w:hAnsi="Verdana" w:cs="Times New Roman"/>
          <w:iCs/>
          <w:sz w:val="18"/>
          <w:szCs w:val="18"/>
          <w:lang w:eastAsia="fr-FR"/>
        </w:rPr>
        <w:t xml:space="preserve">As Director of AI World (aiworld.eu), he leads the development of a global data observatory that integrates </w:t>
      </w:r>
      <w:proofErr w:type="gramStart"/>
      <w:r w:rsidR="00FB4112" w:rsidRPr="00FB4112">
        <w:rPr>
          <w:rFonts w:ascii="Verdana" w:eastAsia="Times New Roman" w:hAnsi="Verdana" w:cs="Times New Roman"/>
          <w:iCs/>
          <w:sz w:val="18"/>
          <w:szCs w:val="18"/>
          <w:lang w:eastAsia="fr-FR"/>
        </w:rPr>
        <w:t>dozen</w:t>
      </w:r>
      <w:proofErr w:type="gramEnd"/>
      <w:r w:rsidR="00FB4112" w:rsidRPr="00FB4112">
        <w:rPr>
          <w:rFonts w:ascii="Verdana" w:eastAsia="Times New Roman" w:hAnsi="Verdana" w:cs="Times New Roman"/>
          <w:iCs/>
          <w:sz w:val="18"/>
          <w:szCs w:val="18"/>
          <w:lang w:eastAsia="fr-FR"/>
        </w:rPr>
        <w:t xml:space="preserve"> of </w:t>
      </w:r>
      <w:r w:rsidRPr="00FB4112">
        <w:rPr>
          <w:rFonts w:ascii="Verdana" w:eastAsia="Times New Roman" w:hAnsi="Verdana" w:cs="Times New Roman"/>
          <w:iCs/>
          <w:sz w:val="18"/>
          <w:szCs w:val="18"/>
          <w:lang w:eastAsia="fr-FR"/>
        </w:rPr>
        <w:t>open datasets</w:t>
      </w:r>
      <w:r w:rsidR="00FB4112" w:rsidRPr="00FB4112">
        <w:rPr>
          <w:rFonts w:ascii="Verdana" w:eastAsia="Times New Roman" w:hAnsi="Verdana" w:cs="Times New Roman"/>
          <w:iCs/>
          <w:sz w:val="18"/>
          <w:szCs w:val="18"/>
          <w:lang w:eastAsia="fr-FR"/>
        </w:rPr>
        <w:t xml:space="preserve"> - </w:t>
      </w:r>
      <w:r w:rsidRPr="00FB4112">
        <w:rPr>
          <w:rFonts w:ascii="Verdana" w:eastAsia="Times New Roman" w:hAnsi="Verdana" w:cs="Times New Roman"/>
          <w:iCs/>
          <w:sz w:val="18"/>
          <w:szCs w:val="18"/>
          <w:lang w:eastAsia="fr-FR"/>
        </w:rPr>
        <w:t>from patents and publications to code repositories and investments</w:t>
      </w:r>
      <w:r w:rsidR="00FB4112" w:rsidRPr="00FB4112">
        <w:rPr>
          <w:rFonts w:ascii="Verdana" w:eastAsia="Times New Roman" w:hAnsi="Verdana" w:cs="Times New Roman"/>
          <w:iCs/>
          <w:sz w:val="18"/>
          <w:szCs w:val="18"/>
          <w:lang w:eastAsia="fr-FR"/>
        </w:rPr>
        <w:t xml:space="preserve"> - </w:t>
      </w:r>
      <w:r w:rsidRPr="00FB4112">
        <w:rPr>
          <w:rFonts w:ascii="Verdana" w:eastAsia="Times New Roman" w:hAnsi="Verdana" w:cs="Times New Roman"/>
          <w:iCs/>
          <w:sz w:val="18"/>
          <w:szCs w:val="18"/>
          <w:lang w:eastAsia="fr-FR"/>
        </w:rPr>
        <w:t xml:space="preserve">to map the evolution of the </w:t>
      </w:r>
      <w:r w:rsidR="00FB4112" w:rsidRPr="00FB4112">
        <w:rPr>
          <w:rFonts w:ascii="Verdana" w:eastAsia="Times New Roman" w:hAnsi="Verdana" w:cs="Times New Roman"/>
          <w:iCs/>
          <w:sz w:val="18"/>
          <w:szCs w:val="18"/>
          <w:lang w:eastAsia="fr-FR"/>
        </w:rPr>
        <w:t xml:space="preserve">global </w:t>
      </w:r>
      <w:r w:rsidRPr="00FB4112">
        <w:rPr>
          <w:rFonts w:ascii="Verdana" w:eastAsia="Times New Roman" w:hAnsi="Verdana" w:cs="Times New Roman"/>
          <w:iCs/>
          <w:sz w:val="18"/>
          <w:szCs w:val="18"/>
          <w:lang w:eastAsia="fr-FR"/>
        </w:rPr>
        <w:t>AI ecosystem. His current research explores how AI agents can autonomously source, curate, and create new datasets, enabling more complete, transparent, and actionable intelligence for science, policy, and business.</w:t>
      </w:r>
    </w:p>
    <w:p w14:paraId="17F1DFE9" w14:textId="77777777" w:rsidR="0063418F" w:rsidRPr="00FB4112" w:rsidRDefault="0063418F" w:rsidP="00634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Verdana" w:eastAsia="Times New Roman" w:hAnsi="Verdana" w:cs="Times New Roman"/>
          <w:iCs/>
          <w:sz w:val="18"/>
          <w:szCs w:val="18"/>
          <w:lang w:eastAsia="fr-FR"/>
        </w:rPr>
      </w:pPr>
    </w:p>
    <w:p w14:paraId="3527B9EC" w14:textId="5922FA69" w:rsidR="0063418F" w:rsidRPr="00FB4112" w:rsidRDefault="0063418F" w:rsidP="00634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Verdana" w:eastAsia="Times New Roman" w:hAnsi="Verdana" w:cs="Times New Roman"/>
          <w:iCs/>
          <w:sz w:val="18"/>
          <w:szCs w:val="18"/>
          <w:lang w:eastAsia="fr-FR"/>
        </w:rPr>
      </w:pPr>
      <w:r w:rsidRPr="00FB4112">
        <w:rPr>
          <w:rFonts w:ascii="Verdana" w:eastAsia="Times New Roman" w:hAnsi="Verdana" w:cs="Times New Roman"/>
          <w:iCs/>
          <w:sz w:val="18"/>
          <w:szCs w:val="18"/>
          <w:lang w:eastAsia="fr-FR"/>
        </w:rPr>
        <w:t xml:space="preserve">Pierre-Alexandre ranks among the top 1% of most cited economists worldwide and frequently speaks at global technology and policy events such as Slush, </w:t>
      </w:r>
      <w:proofErr w:type="spellStart"/>
      <w:r w:rsidRPr="00FB4112">
        <w:rPr>
          <w:rFonts w:ascii="Verdana" w:eastAsia="Times New Roman" w:hAnsi="Verdana" w:cs="Times New Roman"/>
          <w:iCs/>
          <w:sz w:val="18"/>
          <w:szCs w:val="18"/>
          <w:lang w:eastAsia="fr-FR"/>
        </w:rPr>
        <w:t>VivaTech</w:t>
      </w:r>
      <w:proofErr w:type="spellEnd"/>
      <w:r w:rsidRPr="00FB4112">
        <w:rPr>
          <w:rFonts w:ascii="Verdana" w:eastAsia="Times New Roman" w:hAnsi="Verdana" w:cs="Times New Roman"/>
          <w:iCs/>
          <w:sz w:val="18"/>
          <w:szCs w:val="18"/>
          <w:lang w:eastAsia="fr-FR"/>
        </w:rPr>
        <w:t>, Unleash World, and CEPS Ideas Lab. His prior academic appointments include positions at MIT, UCLA</w:t>
      </w:r>
      <w:r w:rsidR="00FB4112">
        <w:rPr>
          <w:rFonts w:ascii="Verdana" w:eastAsia="Times New Roman" w:hAnsi="Verdana" w:cs="Times New Roman"/>
          <w:iCs/>
          <w:sz w:val="18"/>
          <w:szCs w:val="18"/>
          <w:lang w:eastAsia="fr-FR"/>
        </w:rPr>
        <w:t>,</w:t>
      </w:r>
      <w:r w:rsidR="00FB4112" w:rsidRPr="00FB4112">
        <w:rPr>
          <w:rFonts w:ascii="Verdana" w:eastAsia="Times New Roman" w:hAnsi="Verdana" w:cs="Times New Roman"/>
          <w:iCs/>
          <w:sz w:val="18"/>
          <w:szCs w:val="18"/>
          <w:lang w:eastAsia="fr-FR"/>
        </w:rPr>
        <w:t xml:space="preserve"> </w:t>
      </w:r>
      <w:r w:rsidRPr="00FB4112">
        <w:rPr>
          <w:rFonts w:ascii="Verdana" w:eastAsia="Times New Roman" w:hAnsi="Verdana" w:cs="Times New Roman"/>
          <w:iCs/>
          <w:sz w:val="18"/>
          <w:szCs w:val="18"/>
          <w:lang w:eastAsia="fr-FR"/>
        </w:rPr>
        <w:t>Utrecht University</w:t>
      </w:r>
      <w:r w:rsidR="00FB4112">
        <w:rPr>
          <w:rFonts w:ascii="Verdana" w:eastAsia="Times New Roman" w:hAnsi="Verdana" w:cs="Times New Roman"/>
          <w:iCs/>
          <w:sz w:val="18"/>
          <w:szCs w:val="18"/>
          <w:lang w:eastAsia="fr-FR"/>
        </w:rPr>
        <w:t xml:space="preserve"> and the Artificial &amp; Natural Intelligence Toulouse Institute. </w:t>
      </w:r>
    </w:p>
    <w:p w14:paraId="13A5EF9F" w14:textId="77777777" w:rsidR="00D23B6C" w:rsidRPr="0063418F" w:rsidRDefault="00D23B6C" w:rsidP="00080B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jc w:val="both"/>
        <w:rPr>
          <w:rFonts w:ascii="Verdana" w:eastAsia="Times New Roman" w:hAnsi="Verdana" w:cs="Times New Roman"/>
          <w:sz w:val="20"/>
          <w:szCs w:val="20"/>
          <w:lang w:eastAsia="fr-FR"/>
        </w:rPr>
      </w:pPr>
    </w:p>
    <w:p w14:paraId="37A765F0" w14:textId="6601CD3A" w:rsidR="00E80E9F" w:rsidRPr="00FB4112" w:rsidRDefault="0063418F" w:rsidP="00E80E9F">
      <w:pPr>
        <w:pBdr>
          <w:bottom w:val="single" w:sz="4" w:space="1" w:color="auto"/>
        </w:pBdr>
        <w:spacing w:after="0" w:line="300" w:lineRule="auto"/>
        <w:jc w:val="both"/>
        <w:rPr>
          <w:rFonts w:ascii="Verdana" w:eastAsia="Verdana" w:hAnsi="Verdana"/>
          <w:b/>
          <w:bCs/>
          <w:smallCaps/>
          <w:color w:val="3A9A98"/>
          <w:kern w:val="24"/>
          <w:sz w:val="24"/>
          <w:szCs w:val="24"/>
        </w:rPr>
      </w:pPr>
      <w:r w:rsidRPr="00FB4112">
        <w:rPr>
          <w:rFonts w:ascii="Verdana" w:eastAsia="Verdana" w:hAnsi="Verdana"/>
          <w:b/>
          <w:bCs/>
          <w:smallCaps/>
          <w:color w:val="3A9A98"/>
          <w:kern w:val="24"/>
          <w:sz w:val="24"/>
          <w:szCs w:val="24"/>
        </w:rPr>
        <w:t xml:space="preserve">Relevant </w:t>
      </w:r>
      <w:r w:rsidR="009A75E6">
        <w:rPr>
          <w:rFonts w:ascii="Verdana" w:eastAsia="Verdana" w:hAnsi="Verdana"/>
          <w:b/>
          <w:bCs/>
          <w:smallCaps/>
          <w:color w:val="3A9A98"/>
          <w:kern w:val="24"/>
          <w:sz w:val="24"/>
          <w:szCs w:val="24"/>
        </w:rPr>
        <w:t xml:space="preserve">Scientific </w:t>
      </w:r>
      <w:r w:rsidRPr="00FB4112">
        <w:rPr>
          <w:rFonts w:ascii="Verdana" w:eastAsia="Verdana" w:hAnsi="Verdana"/>
          <w:b/>
          <w:bCs/>
          <w:smallCaps/>
          <w:color w:val="3A9A98"/>
          <w:kern w:val="24"/>
          <w:sz w:val="24"/>
          <w:szCs w:val="24"/>
        </w:rPr>
        <w:t>Papers</w:t>
      </w:r>
      <w:r w:rsidR="00E80E9F" w:rsidRPr="00FB4112">
        <w:rPr>
          <w:rFonts w:ascii="Verdana" w:eastAsia="Verdana" w:hAnsi="Verdana"/>
          <w:b/>
          <w:bCs/>
          <w:smallCaps/>
          <w:color w:val="3A9A98"/>
          <w:kern w:val="24"/>
          <w:sz w:val="24"/>
          <w:szCs w:val="24"/>
        </w:rPr>
        <w:t xml:space="preserve"> </w:t>
      </w:r>
    </w:p>
    <w:p w14:paraId="2BFE8CAC" w14:textId="77777777" w:rsidR="00E80E9F" w:rsidRPr="0063418F" w:rsidRDefault="00E80E9F" w:rsidP="00E80E9F">
      <w:pPr>
        <w:spacing w:after="0" w:line="300" w:lineRule="auto"/>
        <w:jc w:val="both"/>
        <w:rPr>
          <w:rFonts w:ascii="Verdana" w:hAnsi="Verdana" w:cs="Times New Roman"/>
          <w:sz w:val="20"/>
          <w:szCs w:val="20"/>
        </w:rPr>
      </w:pPr>
    </w:p>
    <w:p w14:paraId="1968569C" w14:textId="52CF572B" w:rsidR="00E910A2" w:rsidRPr="00FB4112" w:rsidRDefault="00E910A2" w:rsidP="00E910A2">
      <w:pPr>
        <w:spacing w:after="140" w:line="300" w:lineRule="auto"/>
        <w:jc w:val="both"/>
        <w:rPr>
          <w:rFonts w:ascii="Verdana" w:eastAsia="Times New Roman" w:hAnsi="Verdana" w:cs="Times New Roman"/>
          <w:sz w:val="18"/>
          <w:szCs w:val="18"/>
          <w:lang w:eastAsia="fr-FR"/>
        </w:rPr>
      </w:pPr>
      <w:r w:rsidRPr="00FB4112">
        <w:rPr>
          <w:rFonts w:ascii="Verdana" w:eastAsia="Times New Roman" w:hAnsi="Verdana" w:cs="Times New Roman"/>
          <w:sz w:val="18"/>
          <w:szCs w:val="18"/>
          <w:lang w:eastAsia="fr-FR"/>
        </w:rPr>
        <w:t xml:space="preserve">Balland, P.A., </w:t>
      </w:r>
      <w:proofErr w:type="spellStart"/>
      <w:r w:rsidRPr="00FB4112">
        <w:rPr>
          <w:rFonts w:ascii="Verdana" w:eastAsia="Times New Roman" w:hAnsi="Verdana" w:cs="Times New Roman"/>
          <w:sz w:val="18"/>
          <w:szCs w:val="18"/>
          <w:lang w:eastAsia="fr-FR"/>
        </w:rPr>
        <w:t>Broekel</w:t>
      </w:r>
      <w:proofErr w:type="spellEnd"/>
      <w:r w:rsidRPr="00FB4112">
        <w:rPr>
          <w:rFonts w:ascii="Verdana" w:eastAsia="Times New Roman" w:hAnsi="Verdana" w:cs="Times New Roman"/>
          <w:sz w:val="18"/>
          <w:szCs w:val="18"/>
          <w:lang w:eastAsia="fr-FR"/>
        </w:rPr>
        <w:t xml:space="preserve">, T., Diodato, D., Giuliani, E., Hausmann, R., O’Clery, N. &amp; Rigby, D. (2022) </w:t>
      </w:r>
      <w:r w:rsidRPr="00FB4112">
        <w:rPr>
          <w:rFonts w:ascii="Verdana" w:hAnsi="Verdana" w:cs="Arial"/>
          <w:b/>
          <w:bCs/>
          <w:color w:val="173E2A"/>
          <w:kern w:val="24"/>
          <w:sz w:val="18"/>
          <w:szCs w:val="18"/>
        </w:rPr>
        <w:t>The new paradigm of economic complexity</w:t>
      </w:r>
      <w:r w:rsidRPr="00FB4112">
        <w:rPr>
          <w:rFonts w:ascii="Verdana" w:eastAsia="Times New Roman" w:hAnsi="Verdana" w:cs="Times New Roman"/>
          <w:sz w:val="18"/>
          <w:szCs w:val="18"/>
          <w:lang w:eastAsia="fr-FR"/>
        </w:rPr>
        <w:t>, Research Policy, 51 (3): 1-11.</w:t>
      </w:r>
    </w:p>
    <w:p w14:paraId="60FD384E" w14:textId="51A659E8" w:rsidR="00E910A2" w:rsidRPr="00FB4112" w:rsidRDefault="00E910A2" w:rsidP="00E910A2">
      <w:pPr>
        <w:spacing w:after="140" w:line="300" w:lineRule="auto"/>
        <w:jc w:val="both"/>
        <w:rPr>
          <w:rFonts w:ascii="Verdana" w:eastAsia="Times New Roman" w:hAnsi="Verdana" w:cs="Times New Roman"/>
          <w:sz w:val="18"/>
          <w:szCs w:val="18"/>
          <w:lang w:eastAsia="fr-FR"/>
        </w:rPr>
      </w:pPr>
      <w:r w:rsidRPr="00FB4112">
        <w:rPr>
          <w:rFonts w:ascii="Verdana" w:eastAsia="Times New Roman" w:hAnsi="Verdana" w:cs="Times New Roman"/>
          <w:sz w:val="18"/>
          <w:szCs w:val="18"/>
          <w:lang w:eastAsia="fr-FR"/>
        </w:rPr>
        <w:t xml:space="preserve">Balland, P.A., Jara-Figueroa, C., Petralia, S., Steijn, M., Rigby, D., and Hidalgo, C. (2020) </w:t>
      </w:r>
      <w:r w:rsidRPr="00FB4112">
        <w:rPr>
          <w:rFonts w:ascii="Verdana" w:hAnsi="Verdana" w:cs="Arial"/>
          <w:b/>
          <w:bCs/>
          <w:color w:val="173E2A"/>
          <w:kern w:val="24"/>
          <w:sz w:val="18"/>
          <w:szCs w:val="18"/>
        </w:rPr>
        <w:t>Complex Economic Activities Concentrate in Large Cities</w:t>
      </w:r>
      <w:r w:rsidRPr="00FB4112">
        <w:rPr>
          <w:rFonts w:ascii="Verdana" w:eastAsia="Times New Roman" w:hAnsi="Verdana" w:cs="Times New Roman"/>
          <w:sz w:val="18"/>
          <w:szCs w:val="18"/>
          <w:lang w:eastAsia="fr-FR"/>
        </w:rPr>
        <w:t>, Nature Human Behavior, 4: 248–254.</w:t>
      </w:r>
    </w:p>
    <w:p w14:paraId="2541E158" w14:textId="6B6EC3BC" w:rsidR="00E910A2" w:rsidRPr="00FB4112" w:rsidRDefault="00E910A2" w:rsidP="00E910A2">
      <w:pPr>
        <w:spacing w:after="140" w:line="300" w:lineRule="auto"/>
        <w:jc w:val="both"/>
        <w:rPr>
          <w:rFonts w:ascii="Verdana" w:eastAsia="Times New Roman" w:hAnsi="Verdana" w:cs="Times New Roman"/>
          <w:sz w:val="18"/>
          <w:szCs w:val="18"/>
          <w:lang w:eastAsia="fr-FR"/>
        </w:rPr>
      </w:pPr>
      <w:r w:rsidRPr="00FB4112">
        <w:rPr>
          <w:rFonts w:ascii="Verdana" w:eastAsia="Times New Roman" w:hAnsi="Verdana" w:cs="Times New Roman"/>
          <w:sz w:val="18"/>
          <w:szCs w:val="18"/>
          <w:lang w:eastAsia="fr-FR"/>
        </w:rPr>
        <w:t xml:space="preserve">Balland, P.A., Boschma, R., Crespo, J. and Rigby, D. (2019) </w:t>
      </w:r>
      <w:r w:rsidRPr="00FB4112">
        <w:rPr>
          <w:rFonts w:ascii="Verdana" w:hAnsi="Verdana" w:cs="Arial"/>
          <w:b/>
          <w:bCs/>
          <w:color w:val="173E2A"/>
          <w:kern w:val="24"/>
          <w:sz w:val="18"/>
          <w:szCs w:val="18"/>
        </w:rPr>
        <w:t>Smart Specialization policy in the EU: Relatedness, Knowledge Complexity and Regional Diversification</w:t>
      </w:r>
      <w:r w:rsidRPr="00FB4112">
        <w:rPr>
          <w:rFonts w:ascii="Verdana" w:eastAsia="Times New Roman" w:hAnsi="Verdana" w:cs="Times New Roman"/>
          <w:sz w:val="18"/>
          <w:szCs w:val="18"/>
          <w:lang w:eastAsia="fr-FR"/>
        </w:rPr>
        <w:t xml:space="preserve">, Regional Studies, </w:t>
      </w:r>
      <w:r w:rsidRPr="00FB4112">
        <w:rPr>
          <w:rFonts w:ascii="Verdana" w:eastAsia="Times New Roman" w:hAnsi="Verdana" w:cs="Times New Roman"/>
          <w:bCs/>
          <w:sz w:val="18"/>
          <w:szCs w:val="18"/>
          <w:lang w:eastAsia="fr-FR"/>
        </w:rPr>
        <w:t>53 (9):</w:t>
      </w:r>
      <w:r w:rsidRPr="00FB4112">
        <w:rPr>
          <w:rFonts w:ascii="Verdana" w:eastAsia="Times New Roman" w:hAnsi="Verdana" w:cs="Times New Roman"/>
          <w:sz w:val="18"/>
          <w:szCs w:val="18"/>
          <w:lang w:eastAsia="fr-FR"/>
        </w:rPr>
        <w:t xml:space="preserve"> 1252-1268.</w:t>
      </w:r>
    </w:p>
    <w:p w14:paraId="2AC3EE72" w14:textId="77777777" w:rsidR="00E910A2" w:rsidRPr="00FB4112" w:rsidRDefault="00E910A2" w:rsidP="00E910A2">
      <w:pPr>
        <w:spacing w:after="140" w:line="300" w:lineRule="auto"/>
        <w:jc w:val="both"/>
        <w:rPr>
          <w:rFonts w:ascii="Verdana" w:eastAsia="Times New Roman" w:hAnsi="Verdana" w:cs="Times New Roman"/>
          <w:b/>
          <w:bCs/>
          <w:sz w:val="18"/>
          <w:szCs w:val="18"/>
          <w:lang w:eastAsia="fr-FR"/>
        </w:rPr>
      </w:pPr>
      <w:r w:rsidRPr="00FB4112">
        <w:rPr>
          <w:rFonts w:ascii="Verdana" w:eastAsia="Times New Roman" w:hAnsi="Verdana" w:cs="Times New Roman"/>
          <w:sz w:val="18"/>
          <w:szCs w:val="18"/>
          <w:lang w:eastAsia="fr-FR"/>
        </w:rPr>
        <w:t xml:space="preserve">Hidalgo, C., Balland, P.A., Boschma, R., Delgado, M., Feldman, M., </w:t>
      </w:r>
      <w:proofErr w:type="spellStart"/>
      <w:r w:rsidRPr="00FB4112">
        <w:rPr>
          <w:rFonts w:ascii="Verdana" w:eastAsia="Times New Roman" w:hAnsi="Verdana" w:cs="Times New Roman"/>
          <w:sz w:val="18"/>
          <w:szCs w:val="18"/>
          <w:lang w:eastAsia="fr-FR"/>
        </w:rPr>
        <w:t>Frenken</w:t>
      </w:r>
      <w:proofErr w:type="spellEnd"/>
      <w:r w:rsidRPr="00FB4112">
        <w:rPr>
          <w:rFonts w:ascii="Verdana" w:eastAsia="Times New Roman" w:hAnsi="Verdana" w:cs="Times New Roman"/>
          <w:sz w:val="18"/>
          <w:szCs w:val="18"/>
          <w:lang w:eastAsia="fr-FR"/>
        </w:rPr>
        <w:t>, K., Glaeser, E., He, C., Kogler, D., Morrison, A.</w:t>
      </w:r>
      <w:proofErr w:type="gramStart"/>
      <w:r w:rsidRPr="00FB4112">
        <w:rPr>
          <w:rFonts w:ascii="Verdana" w:eastAsia="Times New Roman" w:hAnsi="Verdana" w:cs="Times New Roman"/>
          <w:sz w:val="18"/>
          <w:szCs w:val="18"/>
          <w:lang w:eastAsia="fr-FR"/>
        </w:rPr>
        <w:t xml:space="preserve">,  </w:t>
      </w:r>
      <w:proofErr w:type="spellStart"/>
      <w:r w:rsidRPr="00FB4112">
        <w:rPr>
          <w:rFonts w:ascii="Verdana" w:eastAsia="Times New Roman" w:hAnsi="Verdana" w:cs="Times New Roman"/>
          <w:sz w:val="18"/>
          <w:szCs w:val="18"/>
          <w:lang w:eastAsia="fr-FR"/>
        </w:rPr>
        <w:t>Neffke</w:t>
      </w:r>
      <w:proofErr w:type="spellEnd"/>
      <w:proofErr w:type="gramEnd"/>
      <w:r w:rsidRPr="00FB4112">
        <w:rPr>
          <w:rFonts w:ascii="Verdana" w:eastAsia="Times New Roman" w:hAnsi="Verdana" w:cs="Times New Roman"/>
          <w:sz w:val="18"/>
          <w:szCs w:val="18"/>
          <w:lang w:eastAsia="fr-FR"/>
        </w:rPr>
        <w:t>, F., Rigby, D., Stern, S., Zheng, S., and Zhu, S. (2018</w:t>
      </w:r>
      <w:proofErr w:type="gramStart"/>
      <w:r w:rsidRPr="00FB4112">
        <w:rPr>
          <w:rFonts w:ascii="Verdana" w:eastAsia="Times New Roman" w:hAnsi="Verdana" w:cs="Times New Roman"/>
          <w:sz w:val="18"/>
          <w:szCs w:val="18"/>
          <w:lang w:eastAsia="fr-FR"/>
        </w:rPr>
        <w:t xml:space="preserve">)  </w:t>
      </w:r>
      <w:r w:rsidRPr="00FB4112">
        <w:rPr>
          <w:rFonts w:ascii="Verdana" w:hAnsi="Verdana" w:cs="Arial"/>
          <w:b/>
          <w:bCs/>
          <w:color w:val="173E2A"/>
          <w:kern w:val="24"/>
          <w:sz w:val="18"/>
          <w:szCs w:val="18"/>
        </w:rPr>
        <w:t>The</w:t>
      </w:r>
      <w:proofErr w:type="gramEnd"/>
      <w:r w:rsidRPr="00FB4112">
        <w:rPr>
          <w:rFonts w:ascii="Verdana" w:hAnsi="Verdana" w:cs="Arial"/>
          <w:b/>
          <w:bCs/>
          <w:color w:val="173E2A"/>
          <w:kern w:val="24"/>
          <w:sz w:val="18"/>
          <w:szCs w:val="18"/>
        </w:rPr>
        <w:t xml:space="preserve"> Principle of Relatedness</w:t>
      </w:r>
      <w:r w:rsidRPr="00FB4112">
        <w:rPr>
          <w:rFonts w:ascii="Verdana" w:eastAsia="Times New Roman" w:hAnsi="Verdana" w:cs="Times New Roman"/>
          <w:sz w:val="18"/>
          <w:szCs w:val="18"/>
          <w:lang w:eastAsia="fr-FR"/>
        </w:rPr>
        <w:t xml:space="preserve">, Unifying Themes in Complex Systems </w:t>
      </w:r>
      <w:r w:rsidRPr="00FB4112">
        <w:rPr>
          <w:rFonts w:ascii="Verdana" w:eastAsia="Times New Roman" w:hAnsi="Verdana" w:cs="Times New Roman"/>
          <w:b/>
          <w:bCs/>
          <w:sz w:val="18"/>
          <w:szCs w:val="18"/>
          <w:lang w:eastAsia="fr-FR"/>
        </w:rPr>
        <w:t>(IX): 451-457.</w:t>
      </w:r>
    </w:p>
    <w:p w14:paraId="4D1F82BC" w14:textId="77777777" w:rsidR="00E910A2" w:rsidRPr="00FB4112" w:rsidRDefault="00E910A2" w:rsidP="00E910A2">
      <w:pPr>
        <w:spacing w:after="140" w:line="300" w:lineRule="auto"/>
        <w:jc w:val="both"/>
        <w:rPr>
          <w:rFonts w:ascii="Verdana" w:eastAsia="Times New Roman" w:hAnsi="Verdana" w:cs="Times New Roman"/>
          <w:bCs/>
          <w:sz w:val="18"/>
          <w:szCs w:val="18"/>
          <w:lang w:eastAsia="fr-FR"/>
        </w:rPr>
      </w:pPr>
      <w:r w:rsidRPr="00FB4112">
        <w:rPr>
          <w:rFonts w:ascii="Verdana" w:eastAsia="Times New Roman" w:hAnsi="Verdana" w:cs="Times New Roman"/>
          <w:sz w:val="18"/>
          <w:szCs w:val="18"/>
          <w:lang w:eastAsia="fr-FR"/>
        </w:rPr>
        <w:t xml:space="preserve">Petralia, S., Balland, P.A., and Rigby, D. (2016) </w:t>
      </w:r>
      <w:r w:rsidRPr="00FB4112">
        <w:rPr>
          <w:rFonts w:ascii="Verdana" w:hAnsi="Verdana" w:cs="Arial"/>
          <w:b/>
          <w:bCs/>
          <w:color w:val="173E2A"/>
          <w:kern w:val="24"/>
          <w:sz w:val="18"/>
          <w:szCs w:val="18"/>
        </w:rPr>
        <w:t>Unveiling the geography of historical patents in the United States from 1836 to 1975</w:t>
      </w:r>
      <w:r w:rsidRPr="00FB4112">
        <w:rPr>
          <w:rFonts w:ascii="Verdana" w:eastAsia="Times New Roman" w:hAnsi="Verdana" w:cs="Times New Roman"/>
          <w:sz w:val="18"/>
          <w:szCs w:val="18"/>
          <w:lang w:eastAsia="fr-FR"/>
        </w:rPr>
        <w:t xml:space="preserve">, Nature Scientific Data, </w:t>
      </w:r>
      <w:r w:rsidRPr="00FB4112">
        <w:rPr>
          <w:rFonts w:ascii="Verdana" w:eastAsia="Times New Roman" w:hAnsi="Verdana" w:cs="Times New Roman"/>
          <w:bCs/>
          <w:sz w:val="18"/>
          <w:szCs w:val="18"/>
          <w:lang w:eastAsia="fr-FR"/>
        </w:rPr>
        <w:t xml:space="preserve">3 (160074): 1-14. </w:t>
      </w:r>
    </w:p>
    <w:p w14:paraId="636C53A3" w14:textId="518D8D5E" w:rsidR="00A012CF" w:rsidRPr="0063418F" w:rsidRDefault="00A012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00" w:lineRule="auto"/>
        <w:jc w:val="both"/>
        <w:rPr>
          <w:rFonts w:ascii="Verdana" w:eastAsia="Times New Roman" w:hAnsi="Verdana" w:cs="Times New Roman"/>
          <w:sz w:val="20"/>
          <w:szCs w:val="20"/>
          <w:lang w:eastAsia="fr-FR"/>
        </w:rPr>
      </w:pPr>
    </w:p>
    <w:sectPr w:rsidR="00A012CF" w:rsidRPr="0063418F" w:rsidSect="005F5515">
      <w:headerReference w:type="default" r:id="rId10"/>
      <w:type w:val="continuous"/>
      <w:pgSz w:w="11906" w:h="16838"/>
      <w:pgMar w:top="1008" w:right="864" w:bottom="720" w:left="1008" w:header="28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CE86B" w14:textId="77777777" w:rsidR="009E3E73" w:rsidRDefault="009E3E73" w:rsidP="001C5E98">
      <w:pPr>
        <w:spacing w:after="0" w:line="240" w:lineRule="auto"/>
      </w:pPr>
      <w:r>
        <w:separator/>
      </w:r>
    </w:p>
  </w:endnote>
  <w:endnote w:type="continuationSeparator" w:id="0">
    <w:p w14:paraId="33399F47" w14:textId="77777777" w:rsidR="009E3E73" w:rsidRDefault="009E3E73" w:rsidP="001C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Tdcr10">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733763"/>
      <w:docPartObj>
        <w:docPartGallery w:val="Page Numbers (Bottom of Page)"/>
        <w:docPartUnique/>
      </w:docPartObj>
    </w:sdtPr>
    <w:sdtContent>
      <w:p w14:paraId="65879793" w14:textId="77777777" w:rsidR="00FA2E08" w:rsidRDefault="00FA2E08">
        <w:pPr>
          <w:pStyle w:val="Footer"/>
          <w:jc w:val="center"/>
        </w:pPr>
      </w:p>
      <w:p w14:paraId="1DCEE036" w14:textId="77777777" w:rsidR="00B13DA2" w:rsidRDefault="0022177A">
        <w:pPr>
          <w:pStyle w:val="Footer"/>
          <w:jc w:val="center"/>
        </w:pPr>
        <w:r>
          <w:fldChar w:fldCharType="begin"/>
        </w:r>
        <w:r w:rsidR="009607D6">
          <w:instrText xml:space="preserve"> PAGE   \* MERGEFORMAT </w:instrText>
        </w:r>
        <w:r>
          <w:fldChar w:fldCharType="separate"/>
        </w:r>
        <w:r w:rsidR="00A97C90">
          <w:rPr>
            <w:noProof/>
          </w:rPr>
          <w:t>7</w:t>
        </w:r>
        <w:r>
          <w:rPr>
            <w:noProof/>
          </w:rPr>
          <w:fldChar w:fldCharType="end"/>
        </w:r>
      </w:p>
    </w:sdtContent>
  </w:sdt>
  <w:p w14:paraId="247C2A1F" w14:textId="77777777" w:rsidR="00B13DA2" w:rsidRDefault="00B13D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62B11" w14:textId="77777777" w:rsidR="009E3E73" w:rsidRDefault="009E3E73" w:rsidP="001C5E98">
      <w:pPr>
        <w:spacing w:after="0" w:line="240" w:lineRule="auto"/>
      </w:pPr>
      <w:r>
        <w:separator/>
      </w:r>
    </w:p>
  </w:footnote>
  <w:footnote w:type="continuationSeparator" w:id="0">
    <w:p w14:paraId="667456F7" w14:textId="77777777" w:rsidR="009E3E73" w:rsidRDefault="009E3E73" w:rsidP="001C5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AF6E3" w14:textId="77777777" w:rsidR="00B13DA2" w:rsidRDefault="00B13DA2" w:rsidP="00FA2E08">
    <w:pPr>
      <w:pStyle w:val="Header"/>
      <w:tabs>
        <w:tab w:val="clear" w:pos="453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BA24" w14:textId="77777777" w:rsidR="00B13DA2" w:rsidRPr="004F2735" w:rsidRDefault="00B13DA2" w:rsidP="00EC6111">
    <w:pPr>
      <w:pStyle w:val="Header"/>
      <w:tabs>
        <w:tab w:val="clear" w:pos="4536"/>
      </w:tabs>
      <w:rPr>
        <w:rFonts w:ascii="Verdana" w:hAnsi="Verdana"/>
        <w:noProof/>
        <w:sz w:val="20"/>
        <w:szCs w:val="20"/>
        <w:lang w:eastAsia="nl-NL"/>
      </w:rP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6"/>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tDA2NDc1MzA1sDA1NDZR0lEKTi0uzszPAykwMasFAHLJEoEtAAAA"/>
  </w:docVars>
  <w:rsids>
    <w:rsidRoot w:val="001C5E98"/>
    <w:rsid w:val="00000B7C"/>
    <w:rsid w:val="00004703"/>
    <w:rsid w:val="00005CF6"/>
    <w:rsid w:val="00014E99"/>
    <w:rsid w:val="0001531A"/>
    <w:rsid w:val="00015F94"/>
    <w:rsid w:val="000201FF"/>
    <w:rsid w:val="0002363E"/>
    <w:rsid w:val="000264C6"/>
    <w:rsid w:val="00030980"/>
    <w:rsid w:val="00030E78"/>
    <w:rsid w:val="000322B1"/>
    <w:rsid w:val="00033782"/>
    <w:rsid w:val="00037BB0"/>
    <w:rsid w:val="0004441F"/>
    <w:rsid w:val="00050EA8"/>
    <w:rsid w:val="0005471A"/>
    <w:rsid w:val="00055FE1"/>
    <w:rsid w:val="00066881"/>
    <w:rsid w:val="000711B6"/>
    <w:rsid w:val="00077AFD"/>
    <w:rsid w:val="00080B70"/>
    <w:rsid w:val="00084206"/>
    <w:rsid w:val="00085FA1"/>
    <w:rsid w:val="00091300"/>
    <w:rsid w:val="000977DA"/>
    <w:rsid w:val="000A0F6C"/>
    <w:rsid w:val="000A24D0"/>
    <w:rsid w:val="000A27CE"/>
    <w:rsid w:val="000B2085"/>
    <w:rsid w:val="000B2462"/>
    <w:rsid w:val="000B3372"/>
    <w:rsid w:val="000B79F2"/>
    <w:rsid w:val="000B7DA7"/>
    <w:rsid w:val="000D4CA0"/>
    <w:rsid w:val="000D5109"/>
    <w:rsid w:val="000D7E53"/>
    <w:rsid w:val="000E78F1"/>
    <w:rsid w:val="000F444E"/>
    <w:rsid w:val="000F6D4A"/>
    <w:rsid w:val="000F6E67"/>
    <w:rsid w:val="000F6F53"/>
    <w:rsid w:val="00102DF9"/>
    <w:rsid w:val="00110236"/>
    <w:rsid w:val="001123A1"/>
    <w:rsid w:val="0011252C"/>
    <w:rsid w:val="001146A6"/>
    <w:rsid w:val="0011507A"/>
    <w:rsid w:val="00116C4B"/>
    <w:rsid w:val="001343C1"/>
    <w:rsid w:val="00135477"/>
    <w:rsid w:val="00135C3B"/>
    <w:rsid w:val="00152311"/>
    <w:rsid w:val="00156A5C"/>
    <w:rsid w:val="00164A9C"/>
    <w:rsid w:val="00184753"/>
    <w:rsid w:val="001864E6"/>
    <w:rsid w:val="001869AF"/>
    <w:rsid w:val="001932F6"/>
    <w:rsid w:val="00193F6F"/>
    <w:rsid w:val="00194F78"/>
    <w:rsid w:val="00195630"/>
    <w:rsid w:val="0019589D"/>
    <w:rsid w:val="00196564"/>
    <w:rsid w:val="001B4387"/>
    <w:rsid w:val="001B61D5"/>
    <w:rsid w:val="001C090F"/>
    <w:rsid w:val="001C09C8"/>
    <w:rsid w:val="001C558C"/>
    <w:rsid w:val="001C5E98"/>
    <w:rsid w:val="001E1E8E"/>
    <w:rsid w:val="001E2CEC"/>
    <w:rsid w:val="001E32D3"/>
    <w:rsid w:val="001F0D43"/>
    <w:rsid w:val="001F2303"/>
    <w:rsid w:val="00202D97"/>
    <w:rsid w:val="00202E54"/>
    <w:rsid w:val="00207969"/>
    <w:rsid w:val="002121A5"/>
    <w:rsid w:val="002173E2"/>
    <w:rsid w:val="002174D7"/>
    <w:rsid w:val="0022177A"/>
    <w:rsid w:val="002247C6"/>
    <w:rsid w:val="00224DE5"/>
    <w:rsid w:val="00234692"/>
    <w:rsid w:val="00237243"/>
    <w:rsid w:val="00245505"/>
    <w:rsid w:val="00253E65"/>
    <w:rsid w:val="00261886"/>
    <w:rsid w:val="00266765"/>
    <w:rsid w:val="00270D86"/>
    <w:rsid w:val="00276449"/>
    <w:rsid w:val="00284825"/>
    <w:rsid w:val="00294EA3"/>
    <w:rsid w:val="00296952"/>
    <w:rsid w:val="002B1CDA"/>
    <w:rsid w:val="002B2E6D"/>
    <w:rsid w:val="002B5364"/>
    <w:rsid w:val="002B6ED7"/>
    <w:rsid w:val="002B7673"/>
    <w:rsid w:val="002C6577"/>
    <w:rsid w:val="002C68D8"/>
    <w:rsid w:val="002D0994"/>
    <w:rsid w:val="002D1559"/>
    <w:rsid w:val="002D17A7"/>
    <w:rsid w:val="002D1876"/>
    <w:rsid w:val="002D1C67"/>
    <w:rsid w:val="002D23A9"/>
    <w:rsid w:val="002D3296"/>
    <w:rsid w:val="002E0991"/>
    <w:rsid w:val="002E17DE"/>
    <w:rsid w:val="00301639"/>
    <w:rsid w:val="00303D8E"/>
    <w:rsid w:val="00307165"/>
    <w:rsid w:val="003079CB"/>
    <w:rsid w:val="00312F7C"/>
    <w:rsid w:val="00321A92"/>
    <w:rsid w:val="00323568"/>
    <w:rsid w:val="00335EAE"/>
    <w:rsid w:val="00343EDF"/>
    <w:rsid w:val="00354EA3"/>
    <w:rsid w:val="003577A7"/>
    <w:rsid w:val="0036431F"/>
    <w:rsid w:val="003677C4"/>
    <w:rsid w:val="003731B1"/>
    <w:rsid w:val="003758D3"/>
    <w:rsid w:val="00384329"/>
    <w:rsid w:val="00391D4B"/>
    <w:rsid w:val="00393868"/>
    <w:rsid w:val="0039662D"/>
    <w:rsid w:val="003975DA"/>
    <w:rsid w:val="00397B93"/>
    <w:rsid w:val="00397D9A"/>
    <w:rsid w:val="003A2036"/>
    <w:rsid w:val="003A37C5"/>
    <w:rsid w:val="003A3874"/>
    <w:rsid w:val="003A6955"/>
    <w:rsid w:val="003B1030"/>
    <w:rsid w:val="003B3DAC"/>
    <w:rsid w:val="003B5655"/>
    <w:rsid w:val="003B7EEF"/>
    <w:rsid w:val="003C3B67"/>
    <w:rsid w:val="003C763A"/>
    <w:rsid w:val="003D17FC"/>
    <w:rsid w:val="003D3691"/>
    <w:rsid w:val="003D55CE"/>
    <w:rsid w:val="003E275E"/>
    <w:rsid w:val="003E6609"/>
    <w:rsid w:val="003E7432"/>
    <w:rsid w:val="003E7913"/>
    <w:rsid w:val="003F31A4"/>
    <w:rsid w:val="00400166"/>
    <w:rsid w:val="004009C1"/>
    <w:rsid w:val="00401214"/>
    <w:rsid w:val="00402899"/>
    <w:rsid w:val="004110FC"/>
    <w:rsid w:val="004112E2"/>
    <w:rsid w:val="004166C8"/>
    <w:rsid w:val="00421B16"/>
    <w:rsid w:val="00423200"/>
    <w:rsid w:val="004261C6"/>
    <w:rsid w:val="00427ADE"/>
    <w:rsid w:val="00430717"/>
    <w:rsid w:val="0044104F"/>
    <w:rsid w:val="00443DA8"/>
    <w:rsid w:val="00444A72"/>
    <w:rsid w:val="00452818"/>
    <w:rsid w:val="0045339F"/>
    <w:rsid w:val="00456668"/>
    <w:rsid w:val="00456E27"/>
    <w:rsid w:val="004611D4"/>
    <w:rsid w:val="00472E31"/>
    <w:rsid w:val="00473CDC"/>
    <w:rsid w:val="0047608F"/>
    <w:rsid w:val="00480AC1"/>
    <w:rsid w:val="00480E39"/>
    <w:rsid w:val="00487BC6"/>
    <w:rsid w:val="004A44D8"/>
    <w:rsid w:val="004B03FC"/>
    <w:rsid w:val="004B0D09"/>
    <w:rsid w:val="004B14BE"/>
    <w:rsid w:val="004B1D54"/>
    <w:rsid w:val="004B2023"/>
    <w:rsid w:val="004C4834"/>
    <w:rsid w:val="004D3D0A"/>
    <w:rsid w:val="004D552F"/>
    <w:rsid w:val="004D5F5E"/>
    <w:rsid w:val="004D7A60"/>
    <w:rsid w:val="004E25A7"/>
    <w:rsid w:val="004E6980"/>
    <w:rsid w:val="004E6E1A"/>
    <w:rsid w:val="004F2735"/>
    <w:rsid w:val="004F5367"/>
    <w:rsid w:val="004F602E"/>
    <w:rsid w:val="004F7771"/>
    <w:rsid w:val="00502A47"/>
    <w:rsid w:val="005041BE"/>
    <w:rsid w:val="00506CF2"/>
    <w:rsid w:val="00512D97"/>
    <w:rsid w:val="00512E99"/>
    <w:rsid w:val="005149E4"/>
    <w:rsid w:val="00514C48"/>
    <w:rsid w:val="0051757F"/>
    <w:rsid w:val="00520696"/>
    <w:rsid w:val="00522BAA"/>
    <w:rsid w:val="0052455F"/>
    <w:rsid w:val="00526EF0"/>
    <w:rsid w:val="00540E6C"/>
    <w:rsid w:val="0054240F"/>
    <w:rsid w:val="005442B5"/>
    <w:rsid w:val="00553524"/>
    <w:rsid w:val="0056695D"/>
    <w:rsid w:val="00567EB5"/>
    <w:rsid w:val="00580323"/>
    <w:rsid w:val="00582D1A"/>
    <w:rsid w:val="0059229B"/>
    <w:rsid w:val="00592941"/>
    <w:rsid w:val="00596030"/>
    <w:rsid w:val="00596A40"/>
    <w:rsid w:val="00597CF1"/>
    <w:rsid w:val="005A2035"/>
    <w:rsid w:val="005B4612"/>
    <w:rsid w:val="005B6DE2"/>
    <w:rsid w:val="005C332D"/>
    <w:rsid w:val="005C3BE8"/>
    <w:rsid w:val="005C74AB"/>
    <w:rsid w:val="005D2C50"/>
    <w:rsid w:val="005D42E8"/>
    <w:rsid w:val="005D5B95"/>
    <w:rsid w:val="005D6955"/>
    <w:rsid w:val="005F084C"/>
    <w:rsid w:val="005F1754"/>
    <w:rsid w:val="005F2E7D"/>
    <w:rsid w:val="005F3030"/>
    <w:rsid w:val="005F3104"/>
    <w:rsid w:val="005F5515"/>
    <w:rsid w:val="005F56F4"/>
    <w:rsid w:val="005F5C1B"/>
    <w:rsid w:val="005F7C36"/>
    <w:rsid w:val="005F7F94"/>
    <w:rsid w:val="00601FDE"/>
    <w:rsid w:val="006045B5"/>
    <w:rsid w:val="006111D4"/>
    <w:rsid w:val="00612553"/>
    <w:rsid w:val="006134E0"/>
    <w:rsid w:val="00615642"/>
    <w:rsid w:val="00617CD5"/>
    <w:rsid w:val="0063028A"/>
    <w:rsid w:val="0063418F"/>
    <w:rsid w:val="00635A8A"/>
    <w:rsid w:val="006360DF"/>
    <w:rsid w:val="00636BBD"/>
    <w:rsid w:val="006370B4"/>
    <w:rsid w:val="0064120C"/>
    <w:rsid w:val="00643EC1"/>
    <w:rsid w:val="00645483"/>
    <w:rsid w:val="00657C20"/>
    <w:rsid w:val="006612FE"/>
    <w:rsid w:val="006755B9"/>
    <w:rsid w:val="00677C90"/>
    <w:rsid w:val="00682D89"/>
    <w:rsid w:val="00682E84"/>
    <w:rsid w:val="00685A4C"/>
    <w:rsid w:val="00686F84"/>
    <w:rsid w:val="006873BE"/>
    <w:rsid w:val="00691FDA"/>
    <w:rsid w:val="00693AFF"/>
    <w:rsid w:val="00694181"/>
    <w:rsid w:val="00696618"/>
    <w:rsid w:val="006A2F8A"/>
    <w:rsid w:val="006A3150"/>
    <w:rsid w:val="006A3E09"/>
    <w:rsid w:val="006B3032"/>
    <w:rsid w:val="006B4E8C"/>
    <w:rsid w:val="006B5AEF"/>
    <w:rsid w:val="006B61F5"/>
    <w:rsid w:val="006B6410"/>
    <w:rsid w:val="006C3074"/>
    <w:rsid w:val="006C57F6"/>
    <w:rsid w:val="006C7AF2"/>
    <w:rsid w:val="006D0D34"/>
    <w:rsid w:val="006D28B5"/>
    <w:rsid w:val="006D4486"/>
    <w:rsid w:val="006D6316"/>
    <w:rsid w:val="006D6903"/>
    <w:rsid w:val="006F351C"/>
    <w:rsid w:val="006F583C"/>
    <w:rsid w:val="00703641"/>
    <w:rsid w:val="00712605"/>
    <w:rsid w:val="00714DD2"/>
    <w:rsid w:val="00715855"/>
    <w:rsid w:val="00720E79"/>
    <w:rsid w:val="007347F0"/>
    <w:rsid w:val="00736118"/>
    <w:rsid w:val="00752B1E"/>
    <w:rsid w:val="00754577"/>
    <w:rsid w:val="00754E7B"/>
    <w:rsid w:val="007613BC"/>
    <w:rsid w:val="00762C73"/>
    <w:rsid w:val="00763AA5"/>
    <w:rsid w:val="00770BEB"/>
    <w:rsid w:val="00786AF7"/>
    <w:rsid w:val="00792C60"/>
    <w:rsid w:val="007935E6"/>
    <w:rsid w:val="007A409A"/>
    <w:rsid w:val="007B1AF8"/>
    <w:rsid w:val="007B3E6E"/>
    <w:rsid w:val="007B46B0"/>
    <w:rsid w:val="007C2852"/>
    <w:rsid w:val="007C4B41"/>
    <w:rsid w:val="007C75AE"/>
    <w:rsid w:val="007D02A7"/>
    <w:rsid w:val="007D7D17"/>
    <w:rsid w:val="007E61D7"/>
    <w:rsid w:val="007E7A9B"/>
    <w:rsid w:val="007F4BE9"/>
    <w:rsid w:val="007F6507"/>
    <w:rsid w:val="00805C89"/>
    <w:rsid w:val="0080624C"/>
    <w:rsid w:val="008074D9"/>
    <w:rsid w:val="00827B80"/>
    <w:rsid w:val="008345A6"/>
    <w:rsid w:val="0084035B"/>
    <w:rsid w:val="00840919"/>
    <w:rsid w:val="00850205"/>
    <w:rsid w:val="0085430D"/>
    <w:rsid w:val="00855AC1"/>
    <w:rsid w:val="008564F6"/>
    <w:rsid w:val="00857B70"/>
    <w:rsid w:val="008608BF"/>
    <w:rsid w:val="008615DD"/>
    <w:rsid w:val="00861C4A"/>
    <w:rsid w:val="00862648"/>
    <w:rsid w:val="00870725"/>
    <w:rsid w:val="008744D5"/>
    <w:rsid w:val="0087646B"/>
    <w:rsid w:val="0088177B"/>
    <w:rsid w:val="008866C3"/>
    <w:rsid w:val="00887181"/>
    <w:rsid w:val="00887B96"/>
    <w:rsid w:val="00892398"/>
    <w:rsid w:val="0089466C"/>
    <w:rsid w:val="0089527F"/>
    <w:rsid w:val="008A119D"/>
    <w:rsid w:val="008A12F9"/>
    <w:rsid w:val="008A6081"/>
    <w:rsid w:val="008A63D6"/>
    <w:rsid w:val="008B2983"/>
    <w:rsid w:val="008B56DC"/>
    <w:rsid w:val="008C1398"/>
    <w:rsid w:val="008C2043"/>
    <w:rsid w:val="008C3D9A"/>
    <w:rsid w:val="008D03BA"/>
    <w:rsid w:val="008D1E01"/>
    <w:rsid w:val="008D50EB"/>
    <w:rsid w:val="008D6B17"/>
    <w:rsid w:val="008D7FDE"/>
    <w:rsid w:val="008E051E"/>
    <w:rsid w:val="008E4B24"/>
    <w:rsid w:val="008F0C14"/>
    <w:rsid w:val="008F1BF9"/>
    <w:rsid w:val="008F4274"/>
    <w:rsid w:val="0090108B"/>
    <w:rsid w:val="00902499"/>
    <w:rsid w:val="00904525"/>
    <w:rsid w:val="009129B1"/>
    <w:rsid w:val="0092247A"/>
    <w:rsid w:val="00923999"/>
    <w:rsid w:val="009355CF"/>
    <w:rsid w:val="009359DF"/>
    <w:rsid w:val="00935B8D"/>
    <w:rsid w:val="009372D5"/>
    <w:rsid w:val="009466CC"/>
    <w:rsid w:val="00950531"/>
    <w:rsid w:val="00950FB7"/>
    <w:rsid w:val="009513CA"/>
    <w:rsid w:val="00953827"/>
    <w:rsid w:val="00955226"/>
    <w:rsid w:val="009555FF"/>
    <w:rsid w:val="009607D6"/>
    <w:rsid w:val="00973366"/>
    <w:rsid w:val="0097632C"/>
    <w:rsid w:val="0098521B"/>
    <w:rsid w:val="0098739C"/>
    <w:rsid w:val="00987B13"/>
    <w:rsid w:val="00990C4E"/>
    <w:rsid w:val="009A2721"/>
    <w:rsid w:val="009A5988"/>
    <w:rsid w:val="009A75E6"/>
    <w:rsid w:val="009A7791"/>
    <w:rsid w:val="009A7CE3"/>
    <w:rsid w:val="009B1DD4"/>
    <w:rsid w:val="009B3061"/>
    <w:rsid w:val="009B35E9"/>
    <w:rsid w:val="009B7CD7"/>
    <w:rsid w:val="009C0707"/>
    <w:rsid w:val="009C1352"/>
    <w:rsid w:val="009C571D"/>
    <w:rsid w:val="009C5AA0"/>
    <w:rsid w:val="009C619D"/>
    <w:rsid w:val="009D000D"/>
    <w:rsid w:val="009D5120"/>
    <w:rsid w:val="009E19DB"/>
    <w:rsid w:val="009E2811"/>
    <w:rsid w:val="009E3E73"/>
    <w:rsid w:val="009F0A06"/>
    <w:rsid w:val="009F5A9F"/>
    <w:rsid w:val="00A001EF"/>
    <w:rsid w:val="00A012CF"/>
    <w:rsid w:val="00A03C74"/>
    <w:rsid w:val="00A10E20"/>
    <w:rsid w:val="00A1716A"/>
    <w:rsid w:val="00A209AA"/>
    <w:rsid w:val="00A211D5"/>
    <w:rsid w:val="00A2497F"/>
    <w:rsid w:val="00A249FD"/>
    <w:rsid w:val="00A24ACA"/>
    <w:rsid w:val="00A2796C"/>
    <w:rsid w:val="00A30B47"/>
    <w:rsid w:val="00A3549A"/>
    <w:rsid w:val="00A374BD"/>
    <w:rsid w:val="00A42239"/>
    <w:rsid w:val="00A4594A"/>
    <w:rsid w:val="00A50B1A"/>
    <w:rsid w:val="00A54DCB"/>
    <w:rsid w:val="00A56FE3"/>
    <w:rsid w:val="00A63C7A"/>
    <w:rsid w:val="00A76A1D"/>
    <w:rsid w:val="00A77145"/>
    <w:rsid w:val="00A801DC"/>
    <w:rsid w:val="00A8456A"/>
    <w:rsid w:val="00A91632"/>
    <w:rsid w:val="00A94BE9"/>
    <w:rsid w:val="00A96019"/>
    <w:rsid w:val="00A97C90"/>
    <w:rsid w:val="00AA48FA"/>
    <w:rsid w:val="00AB09C0"/>
    <w:rsid w:val="00AB12E3"/>
    <w:rsid w:val="00AB2929"/>
    <w:rsid w:val="00AB386C"/>
    <w:rsid w:val="00AB38E7"/>
    <w:rsid w:val="00AC70F4"/>
    <w:rsid w:val="00AD67F4"/>
    <w:rsid w:val="00AE2D81"/>
    <w:rsid w:val="00AE5838"/>
    <w:rsid w:val="00AE6BE9"/>
    <w:rsid w:val="00AF0CA9"/>
    <w:rsid w:val="00AF259B"/>
    <w:rsid w:val="00B0191C"/>
    <w:rsid w:val="00B10B68"/>
    <w:rsid w:val="00B13DA2"/>
    <w:rsid w:val="00B152D7"/>
    <w:rsid w:val="00B1631C"/>
    <w:rsid w:val="00B20B9B"/>
    <w:rsid w:val="00B23BEF"/>
    <w:rsid w:val="00B2406A"/>
    <w:rsid w:val="00B24158"/>
    <w:rsid w:val="00B26B57"/>
    <w:rsid w:val="00B30863"/>
    <w:rsid w:val="00B331FE"/>
    <w:rsid w:val="00B35709"/>
    <w:rsid w:val="00B3799C"/>
    <w:rsid w:val="00B4098D"/>
    <w:rsid w:val="00B43DBC"/>
    <w:rsid w:val="00B476E1"/>
    <w:rsid w:val="00B56FED"/>
    <w:rsid w:val="00B6577A"/>
    <w:rsid w:val="00B7344F"/>
    <w:rsid w:val="00B73C45"/>
    <w:rsid w:val="00B75677"/>
    <w:rsid w:val="00B82C35"/>
    <w:rsid w:val="00B916B1"/>
    <w:rsid w:val="00B94201"/>
    <w:rsid w:val="00B94311"/>
    <w:rsid w:val="00BA3341"/>
    <w:rsid w:val="00BA4F9D"/>
    <w:rsid w:val="00BA5069"/>
    <w:rsid w:val="00BA50B7"/>
    <w:rsid w:val="00BB52EF"/>
    <w:rsid w:val="00BC7B67"/>
    <w:rsid w:val="00BD331B"/>
    <w:rsid w:val="00BD3475"/>
    <w:rsid w:val="00BD5744"/>
    <w:rsid w:val="00BD5DD2"/>
    <w:rsid w:val="00BE0DC2"/>
    <w:rsid w:val="00BF25CC"/>
    <w:rsid w:val="00BF3575"/>
    <w:rsid w:val="00BF400C"/>
    <w:rsid w:val="00BF46B4"/>
    <w:rsid w:val="00BF49F9"/>
    <w:rsid w:val="00C038D9"/>
    <w:rsid w:val="00C0471B"/>
    <w:rsid w:val="00C04A4E"/>
    <w:rsid w:val="00C06EC3"/>
    <w:rsid w:val="00C07418"/>
    <w:rsid w:val="00C150C4"/>
    <w:rsid w:val="00C2509E"/>
    <w:rsid w:val="00C250B2"/>
    <w:rsid w:val="00C26936"/>
    <w:rsid w:val="00C3072F"/>
    <w:rsid w:val="00C34D70"/>
    <w:rsid w:val="00C355C2"/>
    <w:rsid w:val="00C40870"/>
    <w:rsid w:val="00C5084E"/>
    <w:rsid w:val="00C51C69"/>
    <w:rsid w:val="00C60CB9"/>
    <w:rsid w:val="00C62C0F"/>
    <w:rsid w:val="00C64A81"/>
    <w:rsid w:val="00C65E26"/>
    <w:rsid w:val="00C7330D"/>
    <w:rsid w:val="00C74444"/>
    <w:rsid w:val="00C74509"/>
    <w:rsid w:val="00C75BE8"/>
    <w:rsid w:val="00C772B7"/>
    <w:rsid w:val="00C80D64"/>
    <w:rsid w:val="00C83CEE"/>
    <w:rsid w:val="00C86D31"/>
    <w:rsid w:val="00C910D3"/>
    <w:rsid w:val="00C94209"/>
    <w:rsid w:val="00C9632D"/>
    <w:rsid w:val="00C96D6A"/>
    <w:rsid w:val="00CA55BE"/>
    <w:rsid w:val="00CA5BAA"/>
    <w:rsid w:val="00CA5F29"/>
    <w:rsid w:val="00CA7798"/>
    <w:rsid w:val="00CB08F9"/>
    <w:rsid w:val="00CB7576"/>
    <w:rsid w:val="00CC2E10"/>
    <w:rsid w:val="00CC46EE"/>
    <w:rsid w:val="00CC4E88"/>
    <w:rsid w:val="00CC6C6E"/>
    <w:rsid w:val="00CD5FE6"/>
    <w:rsid w:val="00CD6B3F"/>
    <w:rsid w:val="00CE07F0"/>
    <w:rsid w:val="00CE1611"/>
    <w:rsid w:val="00CE21A5"/>
    <w:rsid w:val="00CE2692"/>
    <w:rsid w:val="00CE5BFB"/>
    <w:rsid w:val="00CF16D4"/>
    <w:rsid w:val="00D00E57"/>
    <w:rsid w:val="00D03C9C"/>
    <w:rsid w:val="00D0798B"/>
    <w:rsid w:val="00D14C80"/>
    <w:rsid w:val="00D17B5C"/>
    <w:rsid w:val="00D22F2A"/>
    <w:rsid w:val="00D23B6C"/>
    <w:rsid w:val="00D24D7C"/>
    <w:rsid w:val="00D25B1C"/>
    <w:rsid w:val="00D34C05"/>
    <w:rsid w:val="00D36DD7"/>
    <w:rsid w:val="00D41749"/>
    <w:rsid w:val="00D426FE"/>
    <w:rsid w:val="00D43C6A"/>
    <w:rsid w:val="00D61184"/>
    <w:rsid w:val="00D64739"/>
    <w:rsid w:val="00D64841"/>
    <w:rsid w:val="00D67E81"/>
    <w:rsid w:val="00D727CC"/>
    <w:rsid w:val="00D759BD"/>
    <w:rsid w:val="00D823CB"/>
    <w:rsid w:val="00D8318A"/>
    <w:rsid w:val="00D84E9E"/>
    <w:rsid w:val="00D8743A"/>
    <w:rsid w:val="00D9426D"/>
    <w:rsid w:val="00DA1E01"/>
    <w:rsid w:val="00DA1E45"/>
    <w:rsid w:val="00DA6A68"/>
    <w:rsid w:val="00DB5FDA"/>
    <w:rsid w:val="00DC066C"/>
    <w:rsid w:val="00DC174E"/>
    <w:rsid w:val="00DC3B5C"/>
    <w:rsid w:val="00DD1B9B"/>
    <w:rsid w:val="00DD367F"/>
    <w:rsid w:val="00DD3AA9"/>
    <w:rsid w:val="00DE568A"/>
    <w:rsid w:val="00DE6B1E"/>
    <w:rsid w:val="00DF4DB2"/>
    <w:rsid w:val="00DF6551"/>
    <w:rsid w:val="00DF7AD1"/>
    <w:rsid w:val="00E00694"/>
    <w:rsid w:val="00E073BF"/>
    <w:rsid w:val="00E10B72"/>
    <w:rsid w:val="00E10F53"/>
    <w:rsid w:val="00E16333"/>
    <w:rsid w:val="00E2327D"/>
    <w:rsid w:val="00E25D5B"/>
    <w:rsid w:val="00E27CD7"/>
    <w:rsid w:val="00E30B23"/>
    <w:rsid w:val="00E31430"/>
    <w:rsid w:val="00E33269"/>
    <w:rsid w:val="00E3329F"/>
    <w:rsid w:val="00E34EE0"/>
    <w:rsid w:val="00E362DA"/>
    <w:rsid w:val="00E37049"/>
    <w:rsid w:val="00E40429"/>
    <w:rsid w:val="00E44EC7"/>
    <w:rsid w:val="00E45EAC"/>
    <w:rsid w:val="00E45F72"/>
    <w:rsid w:val="00E53BAA"/>
    <w:rsid w:val="00E56460"/>
    <w:rsid w:val="00E57BFC"/>
    <w:rsid w:val="00E65615"/>
    <w:rsid w:val="00E70771"/>
    <w:rsid w:val="00E74100"/>
    <w:rsid w:val="00E80903"/>
    <w:rsid w:val="00E80E9F"/>
    <w:rsid w:val="00E910A2"/>
    <w:rsid w:val="00E92E70"/>
    <w:rsid w:val="00E949C2"/>
    <w:rsid w:val="00E94A43"/>
    <w:rsid w:val="00E97DD8"/>
    <w:rsid w:val="00EA7827"/>
    <w:rsid w:val="00EB4171"/>
    <w:rsid w:val="00EC34AE"/>
    <w:rsid w:val="00EC488F"/>
    <w:rsid w:val="00EC4A0B"/>
    <w:rsid w:val="00EC6111"/>
    <w:rsid w:val="00EC6527"/>
    <w:rsid w:val="00EC6D61"/>
    <w:rsid w:val="00ED1B4A"/>
    <w:rsid w:val="00ED48FB"/>
    <w:rsid w:val="00ED5E9A"/>
    <w:rsid w:val="00EE60CA"/>
    <w:rsid w:val="00EE618B"/>
    <w:rsid w:val="00EE68BF"/>
    <w:rsid w:val="00EF4969"/>
    <w:rsid w:val="00EF6C41"/>
    <w:rsid w:val="00F03EB5"/>
    <w:rsid w:val="00F05219"/>
    <w:rsid w:val="00F06448"/>
    <w:rsid w:val="00F136ED"/>
    <w:rsid w:val="00F2108E"/>
    <w:rsid w:val="00F22266"/>
    <w:rsid w:val="00F233B2"/>
    <w:rsid w:val="00F36959"/>
    <w:rsid w:val="00F44774"/>
    <w:rsid w:val="00F45728"/>
    <w:rsid w:val="00F467F5"/>
    <w:rsid w:val="00F516DA"/>
    <w:rsid w:val="00F5342F"/>
    <w:rsid w:val="00F53C57"/>
    <w:rsid w:val="00F546FE"/>
    <w:rsid w:val="00F54990"/>
    <w:rsid w:val="00F604D9"/>
    <w:rsid w:val="00F61E81"/>
    <w:rsid w:val="00F649F7"/>
    <w:rsid w:val="00F7203B"/>
    <w:rsid w:val="00F742E7"/>
    <w:rsid w:val="00F764BB"/>
    <w:rsid w:val="00F91175"/>
    <w:rsid w:val="00FA2E08"/>
    <w:rsid w:val="00FA681F"/>
    <w:rsid w:val="00FB1337"/>
    <w:rsid w:val="00FB4112"/>
    <w:rsid w:val="00FB5275"/>
    <w:rsid w:val="00FC0B67"/>
    <w:rsid w:val="00FC38C5"/>
    <w:rsid w:val="00FC6C64"/>
    <w:rsid w:val="00FD07C8"/>
    <w:rsid w:val="00FD101D"/>
    <w:rsid w:val="00FD25D9"/>
    <w:rsid w:val="00FD5602"/>
    <w:rsid w:val="00FD5EDB"/>
    <w:rsid w:val="00FE0D8E"/>
    <w:rsid w:val="00FE36B9"/>
    <w:rsid w:val="00FF4190"/>
    <w:rsid w:val="00FF4D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60FB94"/>
  <w15:docId w15:val="{E1DDD2A5-1B19-4448-B627-DC203DE90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62D"/>
    <w:rPr>
      <w:rFonts w:eastAsiaTheme="minorEastAsia"/>
      <w:lang w:val="en-US"/>
    </w:rPr>
  </w:style>
  <w:style w:type="paragraph" w:styleId="Heading3">
    <w:name w:val="heading 3"/>
    <w:basedOn w:val="Normal"/>
    <w:next w:val="Normal"/>
    <w:link w:val="Heading3Char"/>
    <w:uiPriority w:val="9"/>
    <w:unhideWhenUsed/>
    <w:qFormat/>
    <w:rsid w:val="003966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5E98"/>
    <w:pPr>
      <w:tabs>
        <w:tab w:val="center" w:pos="4536"/>
        <w:tab w:val="right" w:pos="9072"/>
      </w:tabs>
      <w:spacing w:after="0" w:line="240" w:lineRule="auto"/>
    </w:pPr>
    <w:rPr>
      <w:rFonts w:eastAsiaTheme="minorHAnsi"/>
      <w:lang w:val="nl-NL"/>
    </w:rPr>
  </w:style>
  <w:style w:type="character" w:customStyle="1" w:styleId="HeaderChar">
    <w:name w:val="Header Char"/>
    <w:basedOn w:val="DefaultParagraphFont"/>
    <w:link w:val="Header"/>
    <w:uiPriority w:val="99"/>
    <w:rsid w:val="001C5E98"/>
  </w:style>
  <w:style w:type="paragraph" w:styleId="Footer">
    <w:name w:val="footer"/>
    <w:basedOn w:val="Normal"/>
    <w:link w:val="FooterChar"/>
    <w:uiPriority w:val="99"/>
    <w:unhideWhenUsed/>
    <w:rsid w:val="001C5E98"/>
    <w:pPr>
      <w:tabs>
        <w:tab w:val="center" w:pos="4536"/>
        <w:tab w:val="right" w:pos="9072"/>
      </w:tabs>
      <w:spacing w:after="0" w:line="240" w:lineRule="auto"/>
    </w:pPr>
    <w:rPr>
      <w:rFonts w:eastAsiaTheme="minorHAnsi"/>
      <w:lang w:val="nl-NL"/>
    </w:rPr>
  </w:style>
  <w:style w:type="character" w:customStyle="1" w:styleId="FooterChar">
    <w:name w:val="Footer Char"/>
    <w:basedOn w:val="DefaultParagraphFont"/>
    <w:link w:val="Footer"/>
    <w:uiPriority w:val="99"/>
    <w:rsid w:val="001C5E98"/>
  </w:style>
  <w:style w:type="paragraph" w:styleId="BalloonText">
    <w:name w:val="Balloon Text"/>
    <w:basedOn w:val="Normal"/>
    <w:link w:val="BalloonTextChar"/>
    <w:uiPriority w:val="99"/>
    <w:semiHidden/>
    <w:unhideWhenUsed/>
    <w:rsid w:val="001C5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E98"/>
    <w:rPr>
      <w:rFonts w:ascii="Tahoma" w:hAnsi="Tahoma" w:cs="Tahoma"/>
      <w:sz w:val="16"/>
      <w:szCs w:val="16"/>
    </w:rPr>
  </w:style>
  <w:style w:type="character" w:styleId="Hyperlink">
    <w:name w:val="Hyperlink"/>
    <w:basedOn w:val="DefaultParagraphFont"/>
    <w:uiPriority w:val="99"/>
    <w:unhideWhenUsed/>
    <w:rsid w:val="0056695D"/>
    <w:rPr>
      <w:color w:val="0000FF" w:themeColor="hyperlink"/>
      <w:u w:val="single"/>
    </w:rPr>
  </w:style>
  <w:style w:type="character" w:customStyle="1" w:styleId="Heading3Char">
    <w:name w:val="Heading 3 Char"/>
    <w:basedOn w:val="DefaultParagraphFont"/>
    <w:link w:val="Heading3"/>
    <w:uiPriority w:val="9"/>
    <w:rsid w:val="0039662D"/>
    <w:rPr>
      <w:rFonts w:asciiTheme="majorHAnsi" w:eastAsiaTheme="majorEastAsia" w:hAnsiTheme="majorHAnsi" w:cstheme="majorBidi"/>
      <w:b/>
      <w:bCs/>
      <w:color w:val="4F81BD" w:themeColor="accent1"/>
      <w:lang w:val="en-US"/>
    </w:rPr>
  </w:style>
  <w:style w:type="character" w:styleId="Emphasis">
    <w:name w:val="Emphasis"/>
    <w:basedOn w:val="DefaultParagraphFont"/>
    <w:uiPriority w:val="20"/>
    <w:qFormat/>
    <w:rsid w:val="00A211D5"/>
    <w:rPr>
      <w:i/>
      <w:iCs/>
    </w:rPr>
  </w:style>
  <w:style w:type="character" w:styleId="CommentReference">
    <w:name w:val="annotation reference"/>
    <w:basedOn w:val="DefaultParagraphFont"/>
    <w:uiPriority w:val="99"/>
    <w:semiHidden/>
    <w:unhideWhenUsed/>
    <w:rsid w:val="00FD25D9"/>
    <w:rPr>
      <w:sz w:val="18"/>
      <w:szCs w:val="18"/>
    </w:rPr>
  </w:style>
  <w:style w:type="paragraph" w:styleId="CommentText">
    <w:name w:val="annotation text"/>
    <w:basedOn w:val="Normal"/>
    <w:link w:val="CommentTextChar"/>
    <w:uiPriority w:val="99"/>
    <w:semiHidden/>
    <w:unhideWhenUsed/>
    <w:rsid w:val="00FD25D9"/>
    <w:pPr>
      <w:spacing w:line="240" w:lineRule="auto"/>
    </w:pPr>
    <w:rPr>
      <w:sz w:val="24"/>
      <w:szCs w:val="24"/>
    </w:rPr>
  </w:style>
  <w:style w:type="character" w:customStyle="1" w:styleId="CommentTextChar">
    <w:name w:val="Comment Text Char"/>
    <w:basedOn w:val="DefaultParagraphFont"/>
    <w:link w:val="CommentText"/>
    <w:uiPriority w:val="99"/>
    <w:semiHidden/>
    <w:rsid w:val="00FD25D9"/>
    <w:rPr>
      <w:rFonts w:eastAsiaTheme="minorEastAsia"/>
      <w:sz w:val="24"/>
      <w:szCs w:val="24"/>
      <w:lang w:val="en-US"/>
    </w:rPr>
  </w:style>
  <w:style w:type="paragraph" w:styleId="CommentSubject">
    <w:name w:val="annotation subject"/>
    <w:basedOn w:val="CommentText"/>
    <w:next w:val="CommentText"/>
    <w:link w:val="CommentSubjectChar"/>
    <w:uiPriority w:val="99"/>
    <w:semiHidden/>
    <w:unhideWhenUsed/>
    <w:rsid w:val="00FD25D9"/>
    <w:rPr>
      <w:b/>
      <w:bCs/>
      <w:sz w:val="20"/>
      <w:szCs w:val="20"/>
    </w:rPr>
  </w:style>
  <w:style w:type="character" w:customStyle="1" w:styleId="CommentSubjectChar">
    <w:name w:val="Comment Subject Char"/>
    <w:basedOn w:val="CommentTextChar"/>
    <w:link w:val="CommentSubject"/>
    <w:uiPriority w:val="99"/>
    <w:semiHidden/>
    <w:rsid w:val="00FD25D9"/>
    <w:rPr>
      <w:rFonts w:eastAsiaTheme="minorEastAsia"/>
      <w:b/>
      <w:bCs/>
      <w:sz w:val="20"/>
      <w:szCs w:val="20"/>
      <w:lang w:val="en-US"/>
    </w:rPr>
  </w:style>
  <w:style w:type="character" w:styleId="UnresolvedMention">
    <w:name w:val="Unresolved Mention"/>
    <w:basedOn w:val="DefaultParagraphFont"/>
    <w:uiPriority w:val="99"/>
    <w:semiHidden/>
    <w:unhideWhenUsed/>
    <w:rsid w:val="00030E78"/>
    <w:rPr>
      <w:color w:val="605E5C"/>
      <w:shd w:val="clear" w:color="auto" w:fill="E1DFDD"/>
    </w:rPr>
  </w:style>
  <w:style w:type="paragraph" w:styleId="ListParagraph">
    <w:name w:val="List Paragraph"/>
    <w:basedOn w:val="Normal"/>
    <w:uiPriority w:val="34"/>
    <w:qFormat/>
    <w:rsid w:val="00715855"/>
    <w:pPr>
      <w:ind w:left="720"/>
      <w:contextualSpacing/>
    </w:pPr>
  </w:style>
  <w:style w:type="paragraph" w:styleId="HTMLPreformatted">
    <w:name w:val="HTML Preformatted"/>
    <w:basedOn w:val="Normal"/>
    <w:link w:val="HTMLPreformattedChar"/>
    <w:uiPriority w:val="99"/>
    <w:unhideWhenUsed/>
    <w:rsid w:val="006A3E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nl-NL" w:eastAsia="nl-NL"/>
    </w:rPr>
  </w:style>
  <w:style w:type="character" w:customStyle="1" w:styleId="HTMLPreformattedChar">
    <w:name w:val="HTML Preformatted Char"/>
    <w:basedOn w:val="DefaultParagraphFont"/>
    <w:link w:val="HTMLPreformatted"/>
    <w:uiPriority w:val="99"/>
    <w:rsid w:val="006A3E09"/>
    <w:rPr>
      <w:rFonts w:ascii="Courier New" w:eastAsia="Times New Roman" w:hAnsi="Courier New" w:cs="Courier New"/>
      <w:sz w:val="20"/>
      <w:szCs w:val="20"/>
      <w:lang w:eastAsia="nl-NL"/>
    </w:rPr>
  </w:style>
  <w:style w:type="character" w:customStyle="1" w:styleId="gd15mcfceub">
    <w:name w:val="gd15mcfceub"/>
    <w:basedOn w:val="DefaultParagraphFont"/>
    <w:rsid w:val="006A3E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6761">
      <w:bodyDiv w:val="1"/>
      <w:marLeft w:val="0"/>
      <w:marRight w:val="0"/>
      <w:marTop w:val="0"/>
      <w:marBottom w:val="0"/>
      <w:divBdr>
        <w:top w:val="none" w:sz="0" w:space="0" w:color="auto"/>
        <w:left w:val="none" w:sz="0" w:space="0" w:color="auto"/>
        <w:bottom w:val="none" w:sz="0" w:space="0" w:color="auto"/>
        <w:right w:val="none" w:sz="0" w:space="0" w:color="auto"/>
      </w:divBdr>
    </w:div>
    <w:div w:id="104542757">
      <w:bodyDiv w:val="1"/>
      <w:marLeft w:val="0"/>
      <w:marRight w:val="0"/>
      <w:marTop w:val="0"/>
      <w:marBottom w:val="0"/>
      <w:divBdr>
        <w:top w:val="none" w:sz="0" w:space="0" w:color="auto"/>
        <w:left w:val="none" w:sz="0" w:space="0" w:color="auto"/>
        <w:bottom w:val="none" w:sz="0" w:space="0" w:color="auto"/>
        <w:right w:val="none" w:sz="0" w:space="0" w:color="auto"/>
      </w:divBdr>
    </w:div>
    <w:div w:id="180166945">
      <w:bodyDiv w:val="1"/>
      <w:marLeft w:val="0"/>
      <w:marRight w:val="0"/>
      <w:marTop w:val="0"/>
      <w:marBottom w:val="0"/>
      <w:divBdr>
        <w:top w:val="none" w:sz="0" w:space="0" w:color="auto"/>
        <w:left w:val="none" w:sz="0" w:space="0" w:color="auto"/>
        <w:bottom w:val="none" w:sz="0" w:space="0" w:color="auto"/>
        <w:right w:val="none" w:sz="0" w:space="0" w:color="auto"/>
      </w:divBdr>
    </w:div>
    <w:div w:id="209148238">
      <w:bodyDiv w:val="1"/>
      <w:marLeft w:val="0"/>
      <w:marRight w:val="0"/>
      <w:marTop w:val="0"/>
      <w:marBottom w:val="0"/>
      <w:divBdr>
        <w:top w:val="none" w:sz="0" w:space="0" w:color="auto"/>
        <w:left w:val="none" w:sz="0" w:space="0" w:color="auto"/>
        <w:bottom w:val="none" w:sz="0" w:space="0" w:color="auto"/>
        <w:right w:val="none" w:sz="0" w:space="0" w:color="auto"/>
      </w:divBdr>
    </w:div>
    <w:div w:id="263995554">
      <w:bodyDiv w:val="1"/>
      <w:marLeft w:val="0"/>
      <w:marRight w:val="0"/>
      <w:marTop w:val="0"/>
      <w:marBottom w:val="0"/>
      <w:divBdr>
        <w:top w:val="none" w:sz="0" w:space="0" w:color="auto"/>
        <w:left w:val="none" w:sz="0" w:space="0" w:color="auto"/>
        <w:bottom w:val="none" w:sz="0" w:space="0" w:color="auto"/>
        <w:right w:val="none" w:sz="0" w:space="0" w:color="auto"/>
      </w:divBdr>
    </w:div>
    <w:div w:id="597058218">
      <w:bodyDiv w:val="1"/>
      <w:marLeft w:val="0"/>
      <w:marRight w:val="0"/>
      <w:marTop w:val="0"/>
      <w:marBottom w:val="0"/>
      <w:divBdr>
        <w:top w:val="none" w:sz="0" w:space="0" w:color="auto"/>
        <w:left w:val="none" w:sz="0" w:space="0" w:color="auto"/>
        <w:bottom w:val="none" w:sz="0" w:space="0" w:color="auto"/>
        <w:right w:val="none" w:sz="0" w:space="0" w:color="auto"/>
      </w:divBdr>
    </w:div>
    <w:div w:id="717320928">
      <w:bodyDiv w:val="1"/>
      <w:marLeft w:val="0"/>
      <w:marRight w:val="0"/>
      <w:marTop w:val="0"/>
      <w:marBottom w:val="0"/>
      <w:divBdr>
        <w:top w:val="none" w:sz="0" w:space="0" w:color="auto"/>
        <w:left w:val="none" w:sz="0" w:space="0" w:color="auto"/>
        <w:bottom w:val="none" w:sz="0" w:space="0" w:color="auto"/>
        <w:right w:val="none" w:sz="0" w:space="0" w:color="auto"/>
      </w:divBdr>
    </w:div>
    <w:div w:id="1002247410">
      <w:bodyDiv w:val="1"/>
      <w:marLeft w:val="0"/>
      <w:marRight w:val="0"/>
      <w:marTop w:val="0"/>
      <w:marBottom w:val="0"/>
      <w:divBdr>
        <w:top w:val="none" w:sz="0" w:space="0" w:color="auto"/>
        <w:left w:val="none" w:sz="0" w:space="0" w:color="auto"/>
        <w:bottom w:val="none" w:sz="0" w:space="0" w:color="auto"/>
        <w:right w:val="none" w:sz="0" w:space="0" w:color="auto"/>
      </w:divBdr>
    </w:div>
    <w:div w:id="1338924029">
      <w:bodyDiv w:val="1"/>
      <w:marLeft w:val="0"/>
      <w:marRight w:val="0"/>
      <w:marTop w:val="0"/>
      <w:marBottom w:val="0"/>
      <w:divBdr>
        <w:top w:val="none" w:sz="0" w:space="0" w:color="auto"/>
        <w:left w:val="none" w:sz="0" w:space="0" w:color="auto"/>
        <w:bottom w:val="none" w:sz="0" w:space="0" w:color="auto"/>
        <w:right w:val="none" w:sz="0" w:space="0" w:color="auto"/>
      </w:divBdr>
    </w:div>
    <w:div w:id="194376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84FFD9-EBEF-41D1-AFAC-B7694A943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Utrecht University</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Balland</dc:creator>
  <cp:lastModifiedBy>Pierre-Alexandre Balland</cp:lastModifiedBy>
  <cp:revision>192</cp:revision>
  <cp:lastPrinted>2016-09-19T17:19:00Z</cp:lastPrinted>
  <dcterms:created xsi:type="dcterms:W3CDTF">2021-08-27T16:27:00Z</dcterms:created>
  <dcterms:modified xsi:type="dcterms:W3CDTF">2025-11-12T15:44:00Z</dcterms:modified>
</cp:coreProperties>
</file>