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28ED3C26" w:rsidR="003F31A4" w:rsidRPr="00A2497F" w:rsidRDefault="00C910D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r w:rsidRPr="00A2497F">
        <w:rPr>
          <w:rFonts w:ascii="Verdana" w:eastAsiaTheme="minorHAnsi" w:hAnsi="Verdana" w:cs="TTdcr10"/>
          <w:sz w:val="21"/>
          <w:szCs w:val="21"/>
          <w:lang w:val="fr-FR"/>
        </w:rPr>
        <w:t>Associate</w:t>
      </w:r>
      <w:r w:rsidR="00004703" w:rsidRPr="00A2497F">
        <w:rPr>
          <w:rFonts w:ascii="Verdana" w:eastAsiaTheme="minorHAnsi" w:hAnsi="Verdana" w:cs="TTdcr10"/>
          <w:sz w:val="21"/>
          <w:szCs w:val="21"/>
          <w:lang w:val="fr-FR"/>
        </w:rPr>
        <w:t xml:space="preserve"> Professor</w:t>
      </w:r>
    </w:p>
    <w:p w14:paraId="64538DA9" w14:textId="510E5229" w:rsidR="00266765" w:rsidRPr="00480E39" w:rsidRDefault="00294EA3" w:rsidP="003E7432">
      <w:pPr>
        <w:autoSpaceDE w:val="0"/>
        <w:autoSpaceDN w:val="0"/>
        <w:adjustRightInd w:val="0"/>
        <w:spacing w:after="160" w:line="240" w:lineRule="auto"/>
        <w:rPr>
          <w:rFonts w:ascii="Verdana" w:eastAsiaTheme="minorHAnsi" w:hAnsi="Verdana" w:cs="TTdcr10"/>
          <w:b/>
          <w:bCs/>
          <w:color w:val="139DB9"/>
          <w:sz w:val="21"/>
          <w:szCs w:val="21"/>
          <w:lang w:val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Utrecht </w:t>
      </w:r>
      <w:proofErr w:type="spellStart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University</w:t>
      </w:r>
      <w:proofErr w:type="spellEnd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 </w:t>
      </w:r>
    </w:p>
    <w:p w14:paraId="5726F4F2" w14:textId="77777777" w:rsidR="003F31A4" w:rsidRPr="00480E39" w:rsidRDefault="00195630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proofErr w:type="spellStart"/>
      <w:r w:rsidRPr="00480E39">
        <w:rPr>
          <w:rFonts w:ascii="Verdana" w:eastAsiaTheme="minorHAnsi" w:hAnsi="Verdana" w:cs="TTdcr10"/>
          <w:sz w:val="21"/>
          <w:szCs w:val="21"/>
          <w:lang w:val="fr-FR"/>
        </w:rPr>
        <w:t>Visiting</w:t>
      </w:r>
      <w:proofErr w:type="spellEnd"/>
      <w:r w:rsidRPr="00480E39">
        <w:rPr>
          <w:rFonts w:ascii="Verdana" w:eastAsiaTheme="minorHAnsi" w:hAnsi="Verdana" w:cs="TTdcr10"/>
          <w:sz w:val="21"/>
          <w:szCs w:val="21"/>
          <w:lang w:val="fr-FR"/>
        </w:rPr>
        <w:t xml:space="preserve"> Professor</w:t>
      </w:r>
    </w:p>
    <w:p w14:paraId="33E3C3BC" w14:textId="5428EB3D" w:rsidR="00294EA3" w:rsidRPr="00480E39" w:rsidRDefault="00294EA3" w:rsidP="00294EA3">
      <w:pPr>
        <w:autoSpaceDE w:val="0"/>
        <w:autoSpaceDN w:val="0"/>
        <w:adjustRightInd w:val="0"/>
        <w:spacing w:after="1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 xml:space="preserve">Artificial and Natural Intelligence Toulouse Institute </w:t>
      </w:r>
    </w:p>
    <w:p w14:paraId="3C9B2F2A" w14:textId="0EE9E083" w:rsidR="00266765" w:rsidRPr="00480E39" w:rsidRDefault="00266765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  <w:lang w:val="fr-FR"/>
        </w:rPr>
      </w:pPr>
      <w:r w:rsidRPr="00480E39">
        <w:rPr>
          <w:rFonts w:ascii="Verdana" w:eastAsiaTheme="minorHAnsi" w:hAnsi="Verdana" w:cs="TTdcr10"/>
          <w:sz w:val="21"/>
          <w:szCs w:val="21"/>
          <w:lang w:val="fr-FR"/>
        </w:rPr>
        <w:t>E-mail: pierre.alex.balland@gmail.com</w:t>
      </w:r>
    </w:p>
    <w:p w14:paraId="73526F47" w14:textId="14AD0D2E" w:rsidR="00FA2E08" w:rsidRPr="00480E39" w:rsidRDefault="00294EA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  <w:lang w:val="fr-FR"/>
        </w:rPr>
      </w:pPr>
      <w:proofErr w:type="spellStart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Webpage</w:t>
      </w:r>
      <w:proofErr w:type="spellEnd"/>
      <w:r w:rsidRPr="00480E39">
        <w:rPr>
          <w:rFonts w:ascii="Verdana" w:hAnsi="Verdana" w:cs="Arial"/>
          <w:b/>
          <w:bCs/>
          <w:color w:val="173E2A"/>
          <w:kern w:val="24"/>
          <w:sz w:val="21"/>
          <w:szCs w:val="21"/>
          <w:lang w:val="fr-FR"/>
        </w:rPr>
        <w:t>: www.paballand.com</w:t>
      </w:r>
      <w:r w:rsidR="00EE618B" w:rsidRPr="00480E39">
        <w:rPr>
          <w:rFonts w:ascii="Verdana" w:eastAsiaTheme="minorHAnsi" w:hAnsi="Verdana" w:cs="TTdcr10"/>
          <w:b/>
          <w:bCs/>
          <w:color w:val="0A6654"/>
          <w:sz w:val="21"/>
          <w:szCs w:val="21"/>
          <w:lang w:val="fr-FR"/>
        </w:rPr>
        <w:tab/>
      </w:r>
      <w:r w:rsidR="00EE618B" w:rsidRPr="00480E39">
        <w:rPr>
          <w:rFonts w:ascii="Verdana" w:hAnsi="Verdana" w:cs="TTdcr10"/>
          <w:b/>
          <w:bCs/>
          <w:color w:val="0A6654"/>
          <w:sz w:val="19"/>
          <w:szCs w:val="19"/>
          <w:lang w:val="fr-FR"/>
        </w:rPr>
        <w:tab/>
      </w:r>
      <w:r w:rsidR="00C150C4" w:rsidRPr="00480E39">
        <w:rPr>
          <w:rFonts w:ascii="Verdana" w:hAnsi="Verdana" w:cs="TTdcr10"/>
          <w:b/>
          <w:bCs/>
          <w:color w:val="0A6654"/>
          <w:sz w:val="19"/>
          <w:szCs w:val="19"/>
          <w:lang w:val="fr-FR"/>
        </w:rPr>
        <w:t xml:space="preserve"> </w:t>
      </w:r>
    </w:p>
    <w:p w14:paraId="3C83E1CB" w14:textId="42EF01E8" w:rsidR="00004703" w:rsidRPr="00480E39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fr-FR" w:eastAsia="nl-NL"/>
        </w:rPr>
      </w:pPr>
      <w:r w:rsidRPr="00480E39">
        <w:rPr>
          <w:rFonts w:ascii="Verdana" w:hAnsi="Verdana"/>
          <w:noProof/>
          <w:sz w:val="19"/>
          <w:szCs w:val="19"/>
          <w:lang w:val="fr-FR" w:eastAsia="nl-NL"/>
        </w:rPr>
        <w:tab/>
      </w:r>
    </w:p>
    <w:p w14:paraId="2A79EAE9" w14:textId="77777777" w:rsidR="00004703" w:rsidRPr="00480E39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fr-FR"/>
        </w:rPr>
        <w:sectPr w:rsidR="00004703" w:rsidRPr="00480E39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480E39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  <w:lang w:val="fr-FR"/>
        </w:rPr>
      </w:pPr>
    </w:p>
    <w:p w14:paraId="5B2B730A" w14:textId="77777777" w:rsidR="003975DA" w:rsidRPr="00480E39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  <w:lang w:val="fr-FR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10D8914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2021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2B4675A3" w:rsidR="00526EF0" w:rsidRPr="00391D4B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1BE616EE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2020 – now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6910BEC6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PILLARS – Pathways to Inclusive Labour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BF34FA" w14:textId="25A4324A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Stavanger, 2023 (upcoming)</w:t>
      </w:r>
    </w:p>
    <w:p w14:paraId="0018073F" w14:textId="1483E610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(upcoming)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Balland, P.A., Boschma,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Boschma,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scientific capabilities in specific domains matter for technological diversification in European 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Boschma,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Boschma,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Broekel, T., Diodato, D., Giuliani, E., Hausmann,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Uhlbach,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Boschma,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 EU regions benefit from Smart Specialization 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Complementary Inter-Regional Linkages and Smart Specialization: an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Resmini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Global networks, local specialisation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22. Balland, P.A., Boschma,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Boschma, R.,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Boschma,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Boschma, R., Delgado, M., Feldman, M., Frenken, K.,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Les fondements micro du changement structurel régional: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How Smart is Specialisation? An Analysis of Specialisation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Technical and Business Knowledge Networks in Industrial Clusters: Embeddedness, status or 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Boschma,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Boschma, R. and Frenken,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7. Boschma, R.,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Broekel,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5. Boschma,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Bachtrögler-Unger, J., Balland, P.A., Boschma,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Aridi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Boschma,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What do we need from the next Framework Programme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Ruimtelijk Economische Analyse van  het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-Declève,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processus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Mathieu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Steijn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The Evolving Geography of Jobs: How Relatedness Shapes Labour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Sergio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Lars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Mewes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Juhász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lastRenderedPageBreak/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lastRenderedPageBreak/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7681" w14:textId="77777777" w:rsidR="00987B13" w:rsidRDefault="00987B13" w:rsidP="001C5E98">
      <w:pPr>
        <w:spacing w:after="0" w:line="240" w:lineRule="auto"/>
      </w:pPr>
      <w:r>
        <w:separator/>
      </w:r>
    </w:p>
  </w:endnote>
  <w:endnote w:type="continuationSeparator" w:id="0">
    <w:p w14:paraId="0D4B1260" w14:textId="77777777" w:rsidR="00987B13" w:rsidRDefault="00987B13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88A3" w14:textId="77777777" w:rsidR="00987B13" w:rsidRDefault="00987B13" w:rsidP="001C5E98">
      <w:pPr>
        <w:spacing w:after="0" w:line="240" w:lineRule="auto"/>
      </w:pPr>
      <w:r>
        <w:separator/>
      </w:r>
    </w:p>
  </w:footnote>
  <w:footnote w:type="continuationSeparator" w:id="0">
    <w:p w14:paraId="13D2E996" w14:textId="77777777" w:rsidR="00987B13" w:rsidRDefault="00987B13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0FALGaP6o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7418"/>
    <w:rsid w:val="00C150C4"/>
    <w:rsid w:val="00C2509E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18B"/>
    <w:rsid w:val="00EE68BF"/>
    <w:rsid w:val="00EF4969"/>
    <w:rsid w:val="00EF6C41"/>
    <w:rsid w:val="00F03EB5"/>
    <w:rsid w:val="00F05219"/>
    <w:rsid w:val="00F06448"/>
    <w:rsid w:val="00F136ED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3488</Words>
  <Characters>22571</Characters>
  <Application>Microsoft Office Word</Application>
  <DocSecurity>0</DocSecurity>
  <Lines>451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166</cp:revision>
  <cp:lastPrinted>2016-09-19T17:19:00Z</cp:lastPrinted>
  <dcterms:created xsi:type="dcterms:W3CDTF">2021-08-27T16:27:00Z</dcterms:created>
  <dcterms:modified xsi:type="dcterms:W3CDTF">2023-10-04T13:01:00Z</dcterms:modified>
</cp:coreProperties>
</file>