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166D3" w14:textId="03641D22" w:rsidR="00004703" w:rsidRPr="00FF4DEE" w:rsidRDefault="00294EA3" w:rsidP="00FA2E08">
      <w:pPr>
        <w:autoSpaceDE w:val="0"/>
        <w:autoSpaceDN w:val="0"/>
        <w:adjustRightInd w:val="0"/>
        <w:spacing w:before="480" w:after="0" w:line="240" w:lineRule="auto"/>
        <w:rPr>
          <w:rFonts w:ascii="Verdana" w:eastAsiaTheme="minorHAnsi" w:hAnsi="Verdana" w:cs="TTdcr10"/>
          <w:b/>
          <w:smallCaps/>
          <w:color w:val="0A6654"/>
          <w:sz w:val="32"/>
          <w:szCs w:val="32"/>
          <w:lang w:val="fr-FR"/>
        </w:rPr>
      </w:pPr>
      <w:r w:rsidRPr="00FF4DEE">
        <w:rPr>
          <w:rFonts w:ascii="Verdana" w:eastAsia="Verdana" w:hAnsi="Verdana"/>
          <w:b/>
          <w:bCs/>
          <w:smallCaps/>
          <w:color w:val="3A9A98"/>
          <w:kern w:val="24"/>
          <w:sz w:val="32"/>
          <w:szCs w:val="32"/>
          <w:lang w:val="fr-FR"/>
        </w:rPr>
        <w:t>Dr. Pierre-Alexandre Balland</w:t>
      </w:r>
    </w:p>
    <w:p w14:paraId="3A929E18" w14:textId="2CDD6888" w:rsidR="00004703" w:rsidRPr="008074D9" w:rsidRDefault="006B4E8C" w:rsidP="00004703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20F51B" wp14:editId="4263775F">
            <wp:simplePos x="0" y="0"/>
            <wp:positionH relativeFrom="column">
              <wp:posOffset>4369845</wp:posOffset>
            </wp:positionH>
            <wp:positionV relativeFrom="paragraph">
              <wp:posOffset>152225</wp:posOffset>
            </wp:positionV>
            <wp:extent cx="1713600" cy="17860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600" cy="1786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9A2" w14:textId="77777777" w:rsidR="00E94A43" w:rsidRDefault="00E94A43" w:rsidP="00862648">
      <w:pPr>
        <w:autoSpaceDE w:val="0"/>
        <w:autoSpaceDN w:val="0"/>
        <w:adjustRightInd w:val="0"/>
        <w:spacing w:after="60" w:line="240" w:lineRule="auto"/>
        <w:rPr>
          <w:rFonts w:ascii="Verdana" w:eastAsiaTheme="minorHAnsi" w:hAnsi="Verdana" w:cs="TTdcr10"/>
          <w:sz w:val="19"/>
          <w:szCs w:val="19"/>
          <w:lang w:val="fr-FR"/>
        </w:rPr>
      </w:pPr>
    </w:p>
    <w:p w14:paraId="58FBD110" w14:textId="30796475" w:rsidR="003F31A4" w:rsidRP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>Chief Data Sc</w:t>
      </w:r>
      <w:r>
        <w:rPr>
          <w:rFonts w:ascii="Verdana" w:eastAsiaTheme="minorHAnsi" w:hAnsi="Verdana" w:cs="TTdcr10"/>
          <w:sz w:val="21"/>
          <w:szCs w:val="21"/>
        </w:rPr>
        <w:t xml:space="preserve">ientist </w:t>
      </w:r>
    </w:p>
    <w:p w14:paraId="7F4DA301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Centre for European Policy Studies</w:t>
      </w:r>
    </w:p>
    <w:p w14:paraId="4263D1AC" w14:textId="77777777" w:rsidR="000977DA" w:rsidRDefault="000977DA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5726F4F2" w14:textId="6B368C01" w:rsidR="003F31A4" w:rsidRPr="000977DA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>
        <w:rPr>
          <w:rFonts w:ascii="Verdana" w:eastAsiaTheme="minorHAnsi" w:hAnsi="Verdana" w:cs="TTdcr10"/>
          <w:sz w:val="21"/>
          <w:szCs w:val="21"/>
        </w:rPr>
        <w:t xml:space="preserve">Visiting </w:t>
      </w:r>
      <w:r w:rsidR="00195630" w:rsidRPr="000977DA">
        <w:rPr>
          <w:rFonts w:ascii="Verdana" w:eastAsiaTheme="minorHAnsi" w:hAnsi="Verdana" w:cs="TTdcr10"/>
          <w:sz w:val="21"/>
          <w:szCs w:val="21"/>
        </w:rPr>
        <w:t>Professor</w:t>
      </w:r>
    </w:p>
    <w:p w14:paraId="33E3C3BC" w14:textId="241F0A54" w:rsidR="00294EA3" w:rsidRDefault="00643EC1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  <w:r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Harvard Kennedy School</w:t>
      </w:r>
    </w:p>
    <w:p w14:paraId="281F358A" w14:textId="77777777" w:rsidR="0044104F" w:rsidRPr="000977DA" w:rsidRDefault="0044104F" w:rsidP="0044104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color w:val="173E2A"/>
          <w:kern w:val="24"/>
          <w:sz w:val="21"/>
          <w:szCs w:val="21"/>
        </w:rPr>
      </w:pPr>
    </w:p>
    <w:p w14:paraId="3C9B2F2A" w14:textId="0F5F2343" w:rsidR="00266765" w:rsidRPr="000977DA" w:rsidRDefault="00266765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sz w:val="21"/>
          <w:szCs w:val="21"/>
        </w:rPr>
      </w:pPr>
      <w:r w:rsidRPr="000977DA">
        <w:rPr>
          <w:rFonts w:ascii="Verdana" w:eastAsiaTheme="minorHAnsi" w:hAnsi="Verdana" w:cs="TTdcr10"/>
          <w:sz w:val="21"/>
          <w:szCs w:val="21"/>
        </w:rPr>
        <w:t xml:space="preserve">E-mail: </w:t>
      </w:r>
      <w:r w:rsidR="00EE60CA">
        <w:rPr>
          <w:rFonts w:ascii="Verdana" w:eastAsiaTheme="minorHAnsi" w:hAnsi="Verdana" w:cs="TTdcr10"/>
          <w:sz w:val="21"/>
          <w:szCs w:val="21"/>
        </w:rPr>
        <w:t>p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ierre-</w:t>
      </w:r>
      <w:r w:rsidR="00EE60CA">
        <w:rPr>
          <w:rFonts w:ascii="Verdana" w:eastAsiaTheme="minorHAnsi" w:hAnsi="Verdana" w:cs="TTdcr10"/>
          <w:sz w:val="21"/>
          <w:szCs w:val="21"/>
        </w:rPr>
        <w:t>a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lexandre.</w:t>
      </w:r>
      <w:r w:rsidR="00EE60CA">
        <w:rPr>
          <w:rFonts w:ascii="Verdana" w:eastAsiaTheme="minorHAnsi" w:hAnsi="Verdana" w:cs="TTdcr10"/>
          <w:sz w:val="21"/>
          <w:szCs w:val="21"/>
        </w:rPr>
        <w:t>b</w:t>
      </w:r>
      <w:r w:rsidR="00D67E81" w:rsidRPr="00D67E81">
        <w:rPr>
          <w:rFonts w:ascii="Verdana" w:eastAsiaTheme="minorHAnsi" w:hAnsi="Verdana" w:cs="TTdcr10"/>
          <w:sz w:val="21"/>
          <w:szCs w:val="21"/>
        </w:rPr>
        <w:t>alland@ceps.eu</w:t>
      </w:r>
    </w:p>
    <w:p w14:paraId="73526F47" w14:textId="14AD0D2E" w:rsidR="00FA2E08" w:rsidRPr="000977DA" w:rsidRDefault="00294EA3" w:rsidP="0044104F">
      <w:pPr>
        <w:autoSpaceDE w:val="0"/>
        <w:autoSpaceDN w:val="0"/>
        <w:adjustRightInd w:val="0"/>
        <w:spacing w:after="0" w:line="240" w:lineRule="auto"/>
        <w:rPr>
          <w:rFonts w:ascii="Verdana" w:eastAsiaTheme="minorHAnsi" w:hAnsi="Verdana" w:cs="TTdcr10"/>
          <w:b/>
          <w:bCs/>
          <w:color w:val="0A6654"/>
          <w:sz w:val="19"/>
          <w:szCs w:val="19"/>
        </w:rPr>
      </w:pPr>
      <w:r w:rsidRPr="000977DA">
        <w:rPr>
          <w:rFonts w:ascii="Verdana" w:hAnsi="Verdana" w:cs="Arial"/>
          <w:b/>
          <w:bCs/>
          <w:color w:val="173E2A"/>
          <w:kern w:val="24"/>
          <w:sz w:val="21"/>
          <w:szCs w:val="21"/>
        </w:rPr>
        <w:t>Webpage: www.paballand.com</w:t>
      </w:r>
      <w:r w:rsidR="00EE618B" w:rsidRPr="000977DA">
        <w:rPr>
          <w:rFonts w:ascii="Verdana" w:eastAsiaTheme="minorHAnsi" w:hAnsi="Verdana" w:cs="TTdcr10"/>
          <w:b/>
          <w:bCs/>
          <w:color w:val="0A6654"/>
          <w:sz w:val="21"/>
          <w:szCs w:val="21"/>
        </w:rPr>
        <w:tab/>
      </w:r>
      <w:r w:rsidR="00EE618B" w:rsidRPr="000977DA">
        <w:rPr>
          <w:rFonts w:ascii="Verdana" w:hAnsi="Verdana" w:cs="TTdcr10"/>
          <w:b/>
          <w:bCs/>
          <w:color w:val="0A6654"/>
          <w:sz w:val="19"/>
          <w:szCs w:val="19"/>
        </w:rPr>
        <w:tab/>
      </w:r>
      <w:r w:rsidR="00C150C4" w:rsidRPr="000977DA">
        <w:rPr>
          <w:rFonts w:ascii="Verdana" w:hAnsi="Verdana" w:cs="TTdcr10"/>
          <w:b/>
          <w:bCs/>
          <w:color w:val="0A6654"/>
          <w:sz w:val="19"/>
          <w:szCs w:val="19"/>
        </w:rPr>
        <w:t xml:space="preserve"> </w:t>
      </w:r>
    </w:p>
    <w:p w14:paraId="3C83E1CB" w14:textId="42EF01E8" w:rsidR="00004703" w:rsidRPr="000977DA" w:rsidRDefault="00004703" w:rsidP="00004703">
      <w:pPr>
        <w:pStyle w:val="Header"/>
        <w:tabs>
          <w:tab w:val="clear" w:pos="4536"/>
        </w:tabs>
        <w:spacing w:line="288" w:lineRule="auto"/>
        <w:rPr>
          <w:rFonts w:ascii="Verdana" w:hAnsi="Verdana"/>
          <w:noProof/>
          <w:sz w:val="19"/>
          <w:szCs w:val="19"/>
          <w:lang w:val="en-US" w:eastAsia="nl-NL"/>
        </w:rPr>
      </w:pPr>
      <w:r w:rsidRPr="000977DA">
        <w:rPr>
          <w:rFonts w:ascii="Verdana" w:hAnsi="Verdana"/>
          <w:noProof/>
          <w:sz w:val="19"/>
          <w:szCs w:val="19"/>
          <w:lang w:val="en-US" w:eastAsia="nl-NL"/>
        </w:rPr>
        <w:tab/>
      </w:r>
    </w:p>
    <w:p w14:paraId="2A79EAE9" w14:textId="77777777" w:rsidR="00004703" w:rsidRPr="000977DA" w:rsidRDefault="00004703" w:rsidP="00BC7B6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  <w:sectPr w:rsidR="00004703" w:rsidRPr="000977DA" w:rsidSect="005F5515">
          <w:headerReference w:type="default" r:id="rId8"/>
          <w:footerReference w:type="default" r:id="rId9"/>
          <w:type w:val="continuous"/>
          <w:pgSz w:w="11906" w:h="16838"/>
          <w:pgMar w:top="794" w:right="1077" w:bottom="964" w:left="1077" w:header="0" w:footer="397" w:gutter="0"/>
          <w:cols w:space="708"/>
          <w:docGrid w:linePitch="360"/>
        </w:sectPr>
      </w:pPr>
    </w:p>
    <w:p w14:paraId="53717507" w14:textId="0B551C4D" w:rsidR="00323568" w:rsidRPr="000977DA" w:rsidRDefault="00323568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5B2B730A" w14:textId="77777777" w:rsidR="003975DA" w:rsidRPr="000977DA" w:rsidRDefault="003975DA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</w:p>
    <w:p w14:paraId="2235AF08" w14:textId="7E88715A" w:rsidR="00714DD2" w:rsidRPr="0084035B" w:rsidRDefault="0084035B" w:rsidP="00080B70">
      <w:pPr>
        <w:pBdr>
          <w:bottom w:val="single" w:sz="4" w:space="1" w:color="auto"/>
        </w:pBdr>
        <w:spacing w:after="0" w:line="300" w:lineRule="auto"/>
        <w:jc w:val="both"/>
        <w:rPr>
          <w:rFonts w:ascii="Verdana" w:hAnsi="Verdana" w:cs="Times New Roman"/>
          <w:b/>
          <w:bCs/>
          <w:smallCaps/>
          <w:sz w:val="24"/>
          <w:szCs w:val="24"/>
        </w:rPr>
      </w:pPr>
      <w:r w:rsidRPr="0084035B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Academic Appointments </w:t>
      </w:r>
    </w:p>
    <w:p w14:paraId="00889D34" w14:textId="1845E305" w:rsidR="00714DD2" w:rsidRPr="00005CF6" w:rsidRDefault="00714DD2" w:rsidP="00714DD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14037875" w14:textId="4837DBCC" w:rsidR="00526EF0" w:rsidRPr="00005CF6" w:rsidRDefault="00B152D7" w:rsidP="00526EF0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0977DA">
        <w:rPr>
          <w:rFonts w:ascii="Verdana" w:eastAsia="Times New Roman" w:hAnsi="Verdana" w:cs="Times New Roman"/>
          <w:iCs/>
          <w:sz w:val="19"/>
          <w:szCs w:val="19"/>
          <w:lang w:eastAsia="fr-FR"/>
        </w:rPr>
        <w:t>3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977D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Centre for European Policy Studies </w:t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6430EC8E" w14:textId="54E1E7A3" w:rsidR="00526EF0" w:rsidRDefault="00B152D7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0977D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Chief Data Scientist </w:t>
      </w:r>
    </w:p>
    <w:p w14:paraId="424B69EA" w14:textId="072E24E2" w:rsidR="00643EC1" w:rsidRPr="00005CF6" w:rsidRDefault="00643EC1" w:rsidP="00643EC1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 w:rsidR="00BD5744"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Harvard Kennedy School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49C5BF5F" w14:textId="2B2B1110" w:rsidR="00643EC1" w:rsidRDefault="00643EC1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4E43E75" w14:textId="64575E6E" w:rsidR="001C558C" w:rsidRPr="00005CF6" w:rsidRDefault="001C558C" w:rsidP="001C558C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</w:t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>4</w:t>
      </w: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AI World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7B26FE5E" w14:textId="4335788A" w:rsidR="001C558C" w:rsidRPr="00643EC1" w:rsidRDefault="001C558C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Director </w:t>
      </w:r>
    </w:p>
    <w:p w14:paraId="5DBFFAB9" w14:textId="113320CF" w:rsidR="000977DA" w:rsidRPr="00005CF6" w:rsidRDefault="000977DA" w:rsidP="000977DA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2021 – </w:t>
      </w:r>
      <w:r w:rsidR="00643EC1">
        <w:rPr>
          <w:rFonts w:ascii="Verdana" w:eastAsia="Times New Roman" w:hAnsi="Verdana" w:cs="Times New Roman"/>
          <w:iCs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Artificial and Natural Intelligence Toulouse Institute</w:t>
      </w:r>
      <w:r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15A10816" w14:textId="5E9D2FFE" w:rsidR="000977DA" w:rsidRPr="00391D4B" w:rsidRDefault="000977DA" w:rsidP="00391D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Pr="00391D4B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681FE472" w14:textId="028B92C6" w:rsidR="00840919" w:rsidRPr="00323568" w:rsidRDefault="00B152D7" w:rsidP="00840919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2020 – </w:t>
      </w:r>
      <w:r w:rsidR="00643EC1">
        <w:rPr>
          <w:rFonts w:ascii="Verdana" w:eastAsia="Times New Roman" w:hAnsi="Verdana" w:cs="Times New Roman"/>
          <w:sz w:val="19"/>
          <w:szCs w:val="19"/>
          <w:lang w:eastAsia="fr-FR"/>
        </w:rPr>
        <w:t>2024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391D4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27259708" w14:textId="70CC2C37" w:rsidR="00840919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391D4B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Associate Professor </w:t>
      </w:r>
      <w:r w:rsidR="00E56460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47988B6" w14:textId="1C61978D" w:rsidR="0087646B" w:rsidRPr="00323568" w:rsidRDefault="00B152D7" w:rsidP="0087646B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2019 – now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DG for Research &amp; Innovation</w:t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- </w:t>
      </w:r>
      <w:r w:rsidR="0087646B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European Commission</w:t>
      </w:r>
    </w:p>
    <w:p w14:paraId="0C819C88" w14:textId="2F8C23D3" w:rsidR="0087646B" w:rsidRDefault="00B152D7" w:rsidP="00876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87646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ESIR Expert Group </w:t>
      </w:r>
    </w:p>
    <w:p w14:paraId="364B6A61" w14:textId="01F8771F" w:rsidR="0004441F" w:rsidRDefault="00B152D7" w:rsidP="0004441F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2018 – 2019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04441F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Media Lab - </w:t>
      </w:r>
      <w:r w:rsidR="009C571D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Massachusetts Institute of Technology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(MIT)</w:t>
      </w:r>
    </w:p>
    <w:p w14:paraId="063CD57F" w14:textId="4D3099A3" w:rsidR="0004441F" w:rsidRDefault="00B152D7" w:rsidP="00044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9C571D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Visiting Professor </w:t>
      </w:r>
      <w:r w:rsidR="0004441F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</w:t>
      </w:r>
    </w:p>
    <w:p w14:paraId="249C02BA" w14:textId="27486E09" w:rsidR="00892398" w:rsidRPr="00323568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2016 </w:t>
      </w:r>
      <w:r w:rsidR="006F351C">
        <w:rPr>
          <w:rFonts w:ascii="Verdana" w:eastAsia="Times New Roman" w:hAnsi="Verdana" w:cs="Times New Roman"/>
          <w:iCs/>
          <w:sz w:val="19"/>
          <w:szCs w:val="19"/>
          <w:lang w:eastAsia="fr-FR"/>
        </w:rPr>
        <w:t>- 2017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892398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California, Los Angeles </w:t>
      </w:r>
      <w:r w:rsidR="00480E3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(UCLA)</w:t>
      </w:r>
    </w:p>
    <w:p w14:paraId="1021724A" w14:textId="3F6C29B8" w:rsidR="00892398" w:rsidRPr="00005CF6" w:rsidRDefault="00B152D7" w:rsidP="00892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892398" w:rsidRPr="00005CF6">
        <w:rPr>
          <w:rFonts w:ascii="Verdana" w:eastAsia="Times New Roman" w:hAnsi="Verdana" w:cs="Times New Roman"/>
          <w:sz w:val="19"/>
          <w:szCs w:val="19"/>
          <w:lang w:eastAsia="fr-FR"/>
        </w:rPr>
        <w:t>Visiting Professor</w:t>
      </w:r>
    </w:p>
    <w:p w14:paraId="71949B6F" w14:textId="729D756E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2020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6D1BF3B2" w14:textId="021CDEAF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>Assistant</w:t>
      </w:r>
      <w:r w:rsidR="00444A72" w:rsidRPr="00391D4B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 Professor </w:t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in Economic Geography and Complex Systems </w:t>
      </w:r>
    </w:p>
    <w:p w14:paraId="79A30EE8" w14:textId="5256DFFD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2014 – 2016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Lund University </w:t>
      </w:r>
    </w:p>
    <w:p w14:paraId="7F7FDE3A" w14:textId="46697458" w:rsid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444A7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Research Associate in </w:t>
      </w:r>
      <w:r w:rsidR="00444A72">
        <w:rPr>
          <w:rFonts w:ascii="Verdana" w:eastAsia="Times New Roman" w:hAnsi="Verdana" w:cs="Times New Roman"/>
          <w:sz w:val="19"/>
          <w:szCs w:val="19"/>
          <w:lang w:eastAsia="fr-FR"/>
        </w:rPr>
        <w:t>Data Science</w:t>
      </w:r>
    </w:p>
    <w:p w14:paraId="2D965B1C" w14:textId="1A08E870" w:rsidR="00444A72" w:rsidRPr="00323568" w:rsidRDefault="00B152D7" w:rsidP="00444A72">
      <w:pPr>
        <w:tabs>
          <w:tab w:val="left" w:pos="916"/>
          <w:tab w:val="left" w:pos="11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sz w:val="19"/>
          <w:szCs w:val="19"/>
          <w:lang w:eastAsia="fr-FR"/>
        </w:rPr>
        <w:t>2010 – 2014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ab/>
      </w:r>
      <w:r w:rsidR="00444A72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Utrecht University </w:t>
      </w:r>
    </w:p>
    <w:p w14:paraId="1E90A1A8" w14:textId="5B992790" w:rsidR="00444A72" w:rsidRPr="00444A72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both"/>
        <w:rPr>
          <w:rFonts w:ascii="Verdana" w:eastAsia="Times New Roman" w:hAnsi="Verdana" w:cs="Times New Roman"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iCs/>
          <w:sz w:val="19"/>
          <w:szCs w:val="19"/>
          <w:lang w:eastAsia="fr-FR"/>
        </w:rPr>
        <w:tab/>
      </w:r>
      <w:r w:rsidR="00444A72">
        <w:rPr>
          <w:rFonts w:ascii="Verdana" w:eastAsia="Times New Roman" w:hAnsi="Verdana" w:cs="Times New Roman"/>
          <w:iCs/>
          <w:sz w:val="19"/>
          <w:szCs w:val="19"/>
          <w:lang w:eastAsia="fr-FR"/>
        </w:rPr>
        <w:t xml:space="preserve">Post-Doctoral researcher  </w:t>
      </w:r>
    </w:p>
    <w:p w14:paraId="755A82B1" w14:textId="1DCBBBC4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2010 – 2013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Eindhoven University of Technology </w:t>
      </w:r>
    </w:p>
    <w:p w14:paraId="2C54C05B" w14:textId="3E0E3D2F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Associate in Innovation Studies</w:t>
      </w:r>
    </w:p>
    <w:p w14:paraId="4A6426DE" w14:textId="384ECEDA" w:rsidR="00444A72" w:rsidRPr="00323568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B152D7">
        <w:rPr>
          <w:rFonts w:ascii="Verdana" w:eastAsia="Times New Roman" w:hAnsi="Verdana" w:cs="Times New Roman"/>
          <w:iCs/>
          <w:sz w:val="19"/>
          <w:szCs w:val="19"/>
          <w:lang w:eastAsia="fr-FR"/>
        </w:rPr>
        <w:t>2007 – 2010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b/>
          <w:bCs/>
          <w:iCs/>
          <w:sz w:val="19"/>
          <w:szCs w:val="19"/>
          <w:lang w:eastAsia="fr-FR"/>
        </w:rPr>
        <w:tab/>
      </w:r>
      <w:r w:rsidR="007C75AE" w:rsidRPr="00323568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University of Toulouse </w:t>
      </w:r>
    </w:p>
    <w:p w14:paraId="7F33FB3F" w14:textId="19DCA75E" w:rsidR="00444A72" w:rsidRPr="00005CF6" w:rsidRDefault="00B152D7" w:rsidP="00444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ab/>
      </w:r>
      <w:r w:rsidR="007C75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Research and Teaching Assistant</w:t>
      </w:r>
      <w:r w:rsidR="007C75A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01F1E33E" w14:textId="77777777" w:rsidR="00E80E9F" w:rsidRPr="00005CF6" w:rsidRDefault="00E80E9F" w:rsidP="00080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7A765F0" w14:textId="77777777" w:rsidR="00E80E9F" w:rsidRPr="00F233B2" w:rsidRDefault="00E80E9F" w:rsidP="00E80E9F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Education </w:t>
      </w:r>
    </w:p>
    <w:p w14:paraId="2BFE8CAC" w14:textId="77777777" w:rsidR="00E80E9F" w:rsidRPr="00005CF6" w:rsidRDefault="00E80E9F" w:rsidP="00E80E9F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F675CDA" w14:textId="77777777" w:rsidR="00E80E9F" w:rsidRPr="00C51C69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2010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="00D64739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Economics, </w:t>
      </w:r>
      <w:r w:rsidR="00D64739"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B620425" w14:textId="77777777" w:rsidR="00116C4B" w:rsidRPr="00B26B57" w:rsidRDefault="00E80E9F" w:rsidP="00C51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2007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M.Sc.</w:t>
      </w:r>
      <w:r w:rsidR="00AC70F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</w:t>
      </w:r>
      <w:r w:rsidR="003A695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Development</w:t>
      </w:r>
      <w:r w:rsidR="004E6E1A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D6473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Economics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1A45B6F7" w14:textId="77777777" w:rsidR="00E80E9F" w:rsidRPr="00B26B57" w:rsidRDefault="00E80E9F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hAnsi="Verdana" w:cs="Arial"/>
          <w:color w:val="173E2A"/>
          <w:kern w:val="24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2005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ab/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B.Sc.</w:t>
      </w:r>
      <w:r w:rsidR="00116C4B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 Economics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041BE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University of Toulouse</w:t>
      </w:r>
    </w:p>
    <w:p w14:paraId="3E8A9D35" w14:textId="77777777" w:rsidR="00D426FE" w:rsidRPr="00005CF6" w:rsidRDefault="00D426FE" w:rsidP="00E80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4DC7B" w14:textId="77777777" w:rsidR="00762C73" w:rsidRPr="00F233B2" w:rsidRDefault="00BD331B" w:rsidP="00762C73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Grants, </w:t>
      </w:r>
      <w:r w:rsidR="005F7C36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Honor and Awards</w:t>
      </w:r>
    </w:p>
    <w:p w14:paraId="7B1B3D36" w14:textId="77777777" w:rsidR="00762C73" w:rsidRPr="00005CF6" w:rsidRDefault="00762C73" w:rsidP="00762C73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7693D4A3" w14:textId="4C7CB63C" w:rsidR="00AB2929" w:rsidRP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AB292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Projects </w:t>
      </w:r>
    </w:p>
    <w:p w14:paraId="187F3511" w14:textId="1DB82929" w:rsidR="00E073BF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ST4TE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Twin Transition in Europe,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Europe (2024-2027)</w:t>
      </w:r>
    </w:p>
    <w:p w14:paraId="055C2235" w14:textId="6C65CD3B" w:rsidR="00AB2929" w:rsidRDefault="00AB2929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PILLARS – Pathways to Inclusive </w:t>
      </w:r>
      <w:proofErr w:type="spellStart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AB292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Markets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Horizon 2020</w:t>
      </w:r>
      <w:r w:rsidR="00E073BF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(2021-2023)</w:t>
      </w:r>
    </w:p>
    <w:p w14:paraId="1B89E18D" w14:textId="4E9D7447" w:rsidR="00AB2929" w:rsidRPr="005D6955" w:rsidRDefault="00E073BF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TREND – </w:t>
      </w:r>
      <w:r w:rsidRPr="00E073BF">
        <w:rPr>
          <w:rFonts w:ascii="Verdana" w:eastAsia="Times New Roman" w:hAnsi="Verdana" w:cs="Times New Roman"/>
          <w:sz w:val="19"/>
          <w:szCs w:val="19"/>
          <w:lang w:eastAsia="fr-FR"/>
        </w:rPr>
        <w:t>Transition with Resilience for Evolutionary Development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Horizon 2020 (2019-2024) </w:t>
      </w:r>
    </w:p>
    <w:p w14:paraId="0982B5DE" w14:textId="39E22E7C" w:rsidR="009129B1" w:rsidRPr="005D6955" w:rsidRDefault="009129B1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R</w:t>
      </w:r>
      <w:r w:rsidR="0001531A">
        <w:rPr>
          <w:rFonts w:ascii="Verdana" w:eastAsia="Times New Roman" w:hAnsi="Verdana" w:cs="Times New Roman"/>
          <w:sz w:val="19"/>
          <w:szCs w:val="19"/>
          <w:lang w:eastAsia="fr-FR"/>
        </w:rPr>
        <w:t>esilient Cities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1531A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J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PI Urban Europe (2014–2017)</w:t>
      </w:r>
    </w:p>
    <w:p w14:paraId="5D039DCD" w14:textId="246F0665" w:rsidR="0001531A" w:rsidRPr="005D6955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Smart Specialization Framework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DG REGIO (2017)</w:t>
      </w:r>
    </w:p>
    <w:p w14:paraId="5FF9C1FA" w14:textId="00F2641F" w:rsidR="00224DE5" w:rsidRPr="005D6955" w:rsidRDefault="00224DE5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T-RES</w:t>
      </w:r>
      <w:r w:rsidR="005D695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– Resilient Territories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D6955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NWO-ANR-ESRC-DFG 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Open Research Area </w:t>
      </w:r>
      <w:r w:rsidR="008E4B24"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(</w:t>
      </w:r>
      <w:r w:rsidRPr="005D695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2011-2014)</w:t>
      </w:r>
    </w:p>
    <w:p w14:paraId="4BC97632" w14:textId="0AC83136" w:rsidR="0001531A" w:rsidRDefault="0001531A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F1AF8A" w14:textId="0AA4B0D7" w:rsidR="004B03FC" w:rsidRP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4B03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Individual Awards &amp; Scholarships</w:t>
      </w:r>
    </w:p>
    <w:p w14:paraId="03E83114" w14:textId="33332F80" w:rsidR="004B03FC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Early Career Award,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Regional Studies Association (2015)</w:t>
      </w:r>
    </w:p>
    <w:p w14:paraId="5E7AB401" w14:textId="20FC79E1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Big Data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(2016, 2017)</w:t>
      </w:r>
    </w:p>
    <w:p w14:paraId="24586BC6" w14:textId="7161A729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Complex Systems Focus Area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Grant</w:t>
      </w:r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7330D"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(2015)</w:t>
      </w:r>
    </w:p>
    <w:p w14:paraId="6F2B437F" w14:textId="4A56B68C" w:rsidR="00D00E57" w:rsidRPr="00D00E57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Seed Money Program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Award</w:t>
      </w: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Utrecht University (2014)</w:t>
      </w:r>
    </w:p>
    <w:p w14:paraId="4DB21C2A" w14:textId="58EDC16D" w:rsidR="00D00E57" w:rsidRPr="00C7330D" w:rsidRDefault="00D00E57" w:rsidP="00D00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Strategic Collaboration </w:t>
      </w:r>
      <w:proofErr w:type="spellStart"/>
      <w:r w:rsidRPr="00D00E57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C7330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University of California, Los Angeles (2015, 2016)</w:t>
      </w:r>
    </w:p>
    <w:p w14:paraId="7DAF8DF9" w14:textId="4504A66C" w:rsidR="004B03FC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Full Doctoral Fellowship,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French Ministry of Higher Education and Research (2007)</w:t>
      </w:r>
    </w:p>
    <w:p w14:paraId="3D149E50" w14:textId="71795B51" w:rsidR="0001531A" w:rsidRPr="00C7330D" w:rsidRDefault="004B03FC" w:rsidP="004B0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 w:rsidRPr="004B03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Master Scholarship, </w:t>
      </w:r>
      <w:r w:rsidRPr="00C7330D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Midi-Pyrénées Centre for Higher Education (2005)</w:t>
      </w:r>
    </w:p>
    <w:p w14:paraId="4A0BD42D" w14:textId="77777777" w:rsidR="002D0994" w:rsidRPr="00005CF6" w:rsidRDefault="002D0994" w:rsidP="00682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2D7A999" w14:textId="58476402" w:rsidR="00E40429" w:rsidRPr="00F233B2" w:rsidRDefault="00E40429" w:rsidP="00E40429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Keynotes </w:t>
      </w:r>
      <w:r w:rsidR="00D43C6A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(selected)</w:t>
      </w:r>
    </w:p>
    <w:p w14:paraId="669237F5" w14:textId="77777777" w:rsidR="00E40429" w:rsidRPr="00BF49F9" w:rsidRDefault="00E40429" w:rsidP="00E40429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E12063" w14:textId="2E18F278" w:rsidR="007D7D17" w:rsidRDefault="007D7D17" w:rsidP="007D7D17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Unleash 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Paris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</w:p>
    <w:p w14:paraId="6CFB4560" w14:textId="62C99359" w:rsidR="007D7D17" w:rsidRDefault="007D7D17" w:rsidP="007D7D17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Unleash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America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Las Vegas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</w:p>
    <w:p w14:paraId="491E2BB4" w14:textId="6F1E0038" w:rsidR="007D7D17" w:rsidRDefault="007D7D17" w:rsidP="007D7D17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Slush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Helsinki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</w:p>
    <w:p w14:paraId="536E3BEE" w14:textId="71AD9BF9" w:rsidR="00C06EC3" w:rsidRDefault="00C06EC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Unleash</w:t>
      </w:r>
      <w:r w:rsidR="007D7D1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World</w:t>
      </w: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Paris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>, 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</w:p>
    <w:p w14:paraId="6ABF34FA" w14:textId="0A50A8F4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KÅKÅ|nomics</w:t>
      </w:r>
      <w:proofErr w:type="spellEnd"/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A48F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F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estival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Stavanger, 2023 </w:t>
      </w:r>
    </w:p>
    <w:p w14:paraId="0018073F" w14:textId="24EAD012" w:rsidR="004F602E" w:rsidRPr="00955226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European AI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9552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onference</w:t>
      </w:r>
      <w:r w:rsidRPr="0095522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Vienna, 2023 </w:t>
      </w:r>
    </w:p>
    <w:p w14:paraId="0C448D70" w14:textId="62B60529" w:rsidR="004F602E" w:rsidRPr="00CA7798" w:rsidRDefault="00BF49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Future of Economic Complexity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, Harvard Kennedy School</w:t>
      </w:r>
      <w:r w:rsidR="00E44EC7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63978BA" w14:textId="0882EAF8" w:rsidR="009B1DD4" w:rsidRPr="00CA7798" w:rsidRDefault="00AA48FA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MIT Future of Work </w:t>
      </w:r>
      <w:r w:rsidR="009B1DD4" w:rsidRPr="00AF0CA9">
        <w:rPr>
          <w:rFonts w:ascii="Verdana" w:hAnsi="Verdana" w:cs="Arial"/>
          <w:kern w:val="24"/>
          <w:sz w:val="19"/>
          <w:szCs w:val="19"/>
        </w:rPr>
        <w:t>Workshop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4F602E" w:rsidRPr="00CA7798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MIT Media Lab, </w:t>
      </w:r>
      <w:r w:rsidR="009B1DD4" w:rsidRPr="00CA7798">
        <w:rPr>
          <w:rFonts w:ascii="Verdana" w:eastAsia="Times New Roman" w:hAnsi="Verdana" w:cs="Times New Roman"/>
          <w:sz w:val="19"/>
          <w:szCs w:val="19"/>
          <w:lang w:eastAsia="fr-FR"/>
        </w:rPr>
        <w:t>2023</w:t>
      </w:r>
    </w:p>
    <w:p w14:paraId="0851955A" w14:textId="1037DAD2" w:rsidR="00343EDF" w:rsidRPr="00CA7798" w:rsidRDefault="00343EDF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BF49F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Urban Economy Forum (UEF) </w:t>
      </w:r>
      <w:r w:rsidRPr="00AF0CA9">
        <w:rPr>
          <w:rFonts w:ascii="Verdana" w:hAnsi="Verdana" w:cs="Arial"/>
          <w:kern w:val="24"/>
          <w:sz w:val="19"/>
          <w:szCs w:val="19"/>
        </w:rPr>
        <w:t>– UN Habitat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CA7798">
        <w:rPr>
          <w:rFonts w:ascii="Verdana" w:eastAsia="Times New Roman" w:hAnsi="Verdana" w:cs="Times New Roman"/>
          <w:sz w:val="19"/>
          <w:szCs w:val="19"/>
          <w:lang w:eastAsia="fr-FR"/>
        </w:rPr>
        <w:t>Toronto, 2022</w:t>
      </w:r>
    </w:p>
    <w:p w14:paraId="331BBDEF" w14:textId="235281B4" w:rsidR="00FC6C64" w:rsidRPr="009B1DD4" w:rsidRDefault="004F602E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Week of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3A203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nnovative Regions in Europe (WIRE)</w:t>
      </w:r>
      <w:r w:rsidR="00FC6C64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Paris</w:t>
      </w:r>
      <w:r w:rsidR="00EC488F" w:rsidRPr="009B1DD4">
        <w:rPr>
          <w:rFonts w:ascii="Verdana" w:eastAsia="Times New Roman" w:hAnsi="Verdana" w:cs="Times New Roman"/>
          <w:sz w:val="19"/>
          <w:szCs w:val="19"/>
          <w:lang w:eastAsia="fr-FR"/>
        </w:rPr>
        <w:t>, 2022</w:t>
      </w:r>
    </w:p>
    <w:p w14:paraId="379361D6" w14:textId="51995BA5" w:rsidR="000E78F1" w:rsidRPr="00EC488F" w:rsidRDefault="000E78F1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es-ES" w:eastAsia="fr-FR"/>
        </w:rPr>
      </w:pP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es-ES"/>
        </w:rPr>
        <w:t>Seminario de Complejidad Económica</w:t>
      </w:r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 xml:space="preserve">, Ciudad de </w:t>
      </w:r>
      <w:proofErr w:type="spellStart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Mexico</w:t>
      </w:r>
      <w:proofErr w:type="spellEnd"/>
      <w:r w:rsidRPr="00EC488F">
        <w:rPr>
          <w:rFonts w:ascii="Verdana" w:eastAsia="Times New Roman" w:hAnsi="Verdana" w:cs="Times New Roman"/>
          <w:sz w:val="19"/>
          <w:szCs w:val="19"/>
          <w:lang w:val="es-ES" w:eastAsia="fr-FR"/>
        </w:rPr>
        <w:t>, 2022</w:t>
      </w:r>
    </w:p>
    <w:p w14:paraId="1279A8FE" w14:textId="0A22DA35" w:rsidR="009F0A06" w:rsidRDefault="009F0A06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nline,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2021</w:t>
      </w:r>
    </w:p>
    <w:p w14:paraId="6054DCD5" w14:textId="70A41C51" w:rsidR="00F91175" w:rsidRDefault="00AF0CA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ERSA </w:t>
      </w:r>
      <w:r w:rsidR="00F91175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Annual Conference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(European Regional Science Association)</w:t>
      </w:r>
      <w:r w:rsidR="00BF49F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91175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, 2020</w:t>
      </w:r>
    </w:p>
    <w:p w14:paraId="32A8B8F0" w14:textId="1BEC2605" w:rsidR="00FF4190" w:rsidRDefault="00FF4190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Days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the European Commission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Brussels, </w:t>
      </w:r>
      <w:r w:rsidR="00C355C2"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</w:p>
    <w:p w14:paraId="0DCB95B3" w14:textId="50C0EBC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Asian Real Estate Society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International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11252C">
        <w:rPr>
          <w:rFonts w:ascii="Verdana" w:eastAsia="Times New Roman" w:hAnsi="Verdana" w:cs="Times New Roman"/>
          <w:sz w:val="19"/>
          <w:szCs w:val="19"/>
          <w:lang w:eastAsia="fr-FR"/>
        </w:rPr>
        <w:t>Shenzhen, 2019</w:t>
      </w:r>
    </w:p>
    <w:p w14:paraId="563AA494" w14:textId="26299894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MIT China Future City Lab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Hangzhou, 2019</w:t>
      </w:r>
    </w:p>
    <w:p w14:paraId="22C8B695" w14:textId="01EA0BDA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Future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ity </w:t>
      </w:r>
      <w:r w:rsid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</w:t>
      </w: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nnovatio</w:t>
      </w:r>
      <w:r w:rsidR="00D9426D"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Tianjin, 2019</w:t>
      </w:r>
    </w:p>
    <w:p w14:paraId="09112C6D" w14:textId="6414787E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Geography of Innovation and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Utrecht, 2019</w:t>
      </w:r>
    </w:p>
    <w:p w14:paraId="72E21136" w14:textId="68EB8818" w:rsidR="00A56FE3" w:rsidRDefault="00A56FE3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2019</w:t>
      </w:r>
    </w:p>
    <w:p w14:paraId="65BB269F" w14:textId="394D7621" w:rsidR="008A12F9" w:rsidRDefault="008A12F9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World Real Estate Forum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7C59214" w14:textId="4395B229" w:rsidR="0011252C" w:rsidRDefault="0011252C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MIT Workshop on Economic Complexity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Boston, 2018</w:t>
      </w:r>
    </w:p>
    <w:p w14:paraId="5181EDD2" w14:textId="65E1D859" w:rsidR="00FD5602" w:rsidRDefault="00FD5602" w:rsidP="005A2035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Institute for New Economic Thinking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>, O</w:t>
      </w:r>
      <w:r w:rsidR="00FE0D8E">
        <w:rPr>
          <w:rFonts w:ascii="Verdana" w:eastAsia="Times New Roman" w:hAnsi="Verdana" w:cs="Times New Roman"/>
          <w:sz w:val="19"/>
          <w:szCs w:val="19"/>
          <w:lang w:eastAsia="fr-FR"/>
        </w:rPr>
        <w:t>nline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</w:p>
    <w:p w14:paraId="008D61FE" w14:textId="1C1C0B65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Regional Studies Association Annual Conference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Dublin, 2017</w:t>
      </w:r>
    </w:p>
    <w:p w14:paraId="4AF4F270" w14:textId="39796B80" w:rsid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AF0CA9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TED Talk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TEDx University of Bordeaux</w:t>
      </w:r>
      <w:r w:rsidR="00D9426D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Bordeaux, 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2015 </w:t>
      </w:r>
    </w:p>
    <w:p w14:paraId="021DE399" w14:textId="251A80AC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4C70487" w14:textId="77777777" w:rsidR="00857B70" w:rsidRDefault="00857B70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94C252A" w14:textId="1A0EDA92" w:rsidR="00857B70" w:rsidRPr="00F233B2" w:rsidRDefault="007D7D17" w:rsidP="00857B7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Web-Platforms,</w:t>
      </w:r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proofErr w:type="spellStart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Softwares</w:t>
      </w:r>
      <w:proofErr w:type="spellEnd"/>
      <w:r w:rsidR="00857B70"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 </w:t>
      </w:r>
      <w:r w:rsidR="00DF4D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&amp; Data</w:t>
      </w:r>
      <w:r w:rsidR="00C62C0F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sets</w:t>
      </w:r>
    </w:p>
    <w:p w14:paraId="593A9592" w14:textId="77777777" w:rsidR="00857B70" w:rsidRPr="00005CF6" w:rsidRDefault="00857B70" w:rsidP="00857B7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FD572FE" w14:textId="3C222026" w:rsidR="007D7D17" w:rsidRDefault="007D7D17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AI World: Real-Time Insights on Artificial Intelligence: </w:t>
      </w:r>
      <w:hyperlink r:id="rId10" w:history="1">
        <w:r w:rsidRPr="00D02758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https://aiworld.eu/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3788EFA9" w14:textId="46E3E503" w:rsidR="00857B70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Balland, P.A. (20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EconGeo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Computing Key Indicators of the Spatial Distribution of Economic Activities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 package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8564F6">
        <w:rPr>
          <w:rFonts w:ascii="Verdana" w:eastAsia="Times New Roman" w:hAnsi="Verdana" w:cs="Times New Roman"/>
          <w:sz w:val="19"/>
          <w:szCs w:val="19"/>
          <w:lang w:eastAsia="fr-FR"/>
        </w:rPr>
        <w:t>https://cran.r-project.org/web/packages/EconGeo/index.html</w:t>
      </w:r>
    </w:p>
    <w:p w14:paraId="1B5EF645" w14:textId="5375186E" w:rsidR="00857B70" w:rsidRPr="00005CF6" w:rsidRDefault="00857B70" w:rsidP="00857B70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Petralia, S., Balland, P.A., and Rigby, D. (2016) </w:t>
      </w:r>
      <w:proofErr w:type="spellStart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HistPat</w:t>
      </w:r>
      <w:proofErr w:type="spellEnd"/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Dataset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Harvard Dataverse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doi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: 10.7910/DVN/BPC15W</w:t>
      </w:r>
    </w:p>
    <w:p w14:paraId="6069CA51" w14:textId="77777777" w:rsidR="00E27CD7" w:rsidRPr="00005CF6" w:rsidRDefault="00E27CD7" w:rsidP="00E27CD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58379CA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Articles published in Peer-Reviewed Journals </w:t>
      </w:r>
    </w:p>
    <w:p w14:paraId="2FE41798" w14:textId="77777777" w:rsidR="00E27CD7" w:rsidRPr="00005CF6" w:rsidRDefault="00E27CD7" w:rsidP="00E27CD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0E33E02" w14:textId="799DF22F" w:rsidR="0051757F" w:rsidRDefault="0051757F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40.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Yamada,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E.,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Balland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P.A.,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Kawakami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&amp;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Nemoto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J. (2025) </w:t>
      </w:r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structure and dynamics of the auto parts industry: Product space and complexity perspectives</w:t>
      </w:r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Structural Change and Economic Dynamics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73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472-485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61E33A14" w14:textId="5DDA75BA" w:rsidR="0051757F" w:rsidRDefault="0051757F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39.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Dong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proofErr w:type="spellStart"/>
      <w:proofErr w:type="gramStart"/>
      <w:r>
        <w:rPr>
          <w:rFonts w:ascii="Verdana" w:eastAsia="Times New Roman" w:hAnsi="Verdana" w:cs="Times New Roman"/>
          <w:sz w:val="19"/>
          <w:szCs w:val="19"/>
          <w:lang w:eastAsia="fr-FR"/>
        </w:rPr>
        <w:t>Z.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,Sun</w:t>
      </w:r>
      <w:proofErr w:type="spellEnd"/>
      <w:proofErr w:type="gram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S.,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Balland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&amp;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1757F">
        <w:rPr>
          <w:rFonts w:ascii="Verdana" w:eastAsia="Times New Roman" w:hAnsi="Verdana" w:cs="Times New Roman"/>
          <w:sz w:val="19"/>
          <w:szCs w:val="19"/>
          <w:lang w:eastAsia="fr-FR"/>
        </w:rPr>
        <w:t>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 (2025) </w:t>
      </w:r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Environmental regulation promotes green technological diversification: evidence from Chinese cities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Regional Studies, 59 (1):1-18. </w:t>
      </w:r>
    </w:p>
    <w:p w14:paraId="600DB4AA" w14:textId="22138508" w:rsidR="004D3D0A" w:rsidRDefault="004D3D0A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38. 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>Pinheiro, F., Balland, P.A., Boschma, R. &amp; Hartmann, D. (202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) </w:t>
      </w:r>
      <w:r w:rsidRPr="004D3D0A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Dark Side of the Geography of Innovation. Relatedness, Complexity, and Regional Inequality in Europe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59 (1): 1-16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66B751B2" w14:textId="723C6AB8" w:rsidR="004D3D0A" w:rsidRDefault="004D3D0A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37. 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&amp; Boschma, R. (2024) </w:t>
      </w:r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Brabant in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goede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positie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om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sleuteltechnologieën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verder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</w:t>
      </w:r>
      <w:proofErr w:type="spellStart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ontwikkelen</w:t>
      </w:r>
      <w:proofErr w:type="spellEnd"/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,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ESB, 109(4837S), 80-85. </w:t>
      </w:r>
    </w:p>
    <w:p w14:paraId="4804CDD3" w14:textId="676E8336" w:rsidR="004D3D0A" w:rsidRDefault="004D3D0A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36. 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Liang, X., Hidalgo, C., Balland, P.A., Zheng, S. &amp; Wang, J. (2024) </w:t>
      </w:r>
      <w:r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Intercity connectivity and urban innovation</w:t>
      </w:r>
      <w:r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Computers, Environment and Urban Systems, 109 (102092): 1-10. </w:t>
      </w:r>
    </w:p>
    <w:p w14:paraId="40037D60" w14:textId="77777777" w:rsidR="004D3D0A" w:rsidRDefault="00E27CD7" w:rsidP="004D3D0A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4D3D0A"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4D3D0A"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Steijn, M. Balland, P.A., Boschma, R. &amp; Rigby, D. (2023) </w:t>
      </w:r>
      <w:r w:rsidR="004D3D0A" w:rsidRPr="00C65E2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diversification of U.S. cities during the great historical crises</w:t>
      </w:r>
      <w:r w:rsidR="004D3D0A" w:rsidRPr="004D3D0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23 (6): 1303–1344. </w:t>
      </w:r>
    </w:p>
    <w:p w14:paraId="68BE1FB5" w14:textId="60EDA3B0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="004D3D0A">
        <w:rPr>
          <w:rFonts w:ascii="Verdana" w:eastAsia="Times New Roman" w:hAnsi="Verdana" w:cs="Times New Roman"/>
          <w:sz w:val="19"/>
          <w:szCs w:val="19"/>
          <w:lang w:eastAsia="fr-FR"/>
        </w:rPr>
        <w:t>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Balland, P.A. &amp; Boschma, R.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scientific capabilities in specific domains matter for technological diversification in European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regions?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Research Policy</w:t>
      </w:r>
      <w:r w:rsidR="002B6ED7">
        <w:rPr>
          <w:rFonts w:ascii="Verdana" w:eastAsia="Times New Roman" w:hAnsi="Verdana" w:cs="Times New Roman"/>
          <w:sz w:val="19"/>
          <w:szCs w:val="19"/>
          <w:lang w:eastAsia="fr-FR"/>
        </w:rPr>
        <w:t>, 51 (10):1045-1094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.</w:t>
      </w:r>
    </w:p>
    <w:p w14:paraId="23919BD7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val="nl-NL"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33.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R. &amp; Balland, P.A. (2022)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Nieuwe methode brengt kansen op regionale vernieuwing in kaart</w:t>
      </w:r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ESB,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forthcoming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nl-NL" w:eastAsia="fr-FR"/>
        </w:rPr>
        <w:t>.</w:t>
      </w:r>
    </w:p>
    <w:p w14:paraId="24144C91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32.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Diodato, D., Giuliani, E., Hausmann, R., O’Clery, N. &amp; Rigby, D.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new paradigm of economic complexity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Policy, 51 (3): 1-11.</w:t>
      </w:r>
    </w:p>
    <w:p w14:paraId="39CA18C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31.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Uhlbach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W., Balland, P.A. &amp;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Scherngell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Public R&amp;D funding and new regional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specialisations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 The contingent role of technological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forthcoming</w:t>
      </w:r>
    </w:p>
    <w:p w14:paraId="1924D2A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30. Dong, Z., Li, Y., Balland, P.A. &amp; Zheng, S.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Industrial land policy and economic complexity of Chinese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Industry and Innovation, 29 (3).</w:t>
      </w:r>
    </w:p>
    <w:p w14:paraId="34B0F9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29. Rigby, D., Roesler, C., Kogler, D., Boschma, R. &amp; Balland, P.A. (2022)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Do EU regions benefit from Smart Specialization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principles?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Regional Studies, forthcoming.</w:t>
      </w:r>
    </w:p>
    <w:p w14:paraId="0453FDE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28. Balland, P.A.,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Mapping the potentials of regions in Europe to contribute to new knowledge production in Industry 4.0 technologies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forthcoming.</w:t>
      </w:r>
    </w:p>
    <w:p w14:paraId="2540567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27. Balland, P.A. and Boschma, R.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Complementary Inter-Regional Linkages and Smart Specialization: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an</w:t>
      </w:r>
      <w:proofErr w:type="gram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Empirical Study on European Regions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Regional Studies, 55 (6): 1059-1070.</w:t>
      </w:r>
    </w:p>
    <w:p w14:paraId="3042F5D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Maghssudipour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A., Balland, P.A., and Giuliani, E. (2021)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Cast apart by the elites: how status influences assortative matching in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&amp; Innovation, 28 (7): 836-859. </w:t>
      </w:r>
    </w:p>
    <w:p w14:paraId="13DF142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25. Balland, P.A., Jara-Figueroa, C., Petralia, S., Steijn, M., Rigby, D., and Hidalgo, C.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Complex Economic Activities Concentrate in Large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Nature Human Behavior, 4: 248–254.</w:t>
      </w:r>
    </w:p>
    <w:p w14:paraId="7015C39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24. Ascani, 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Bettarelli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L., Resmini, L., and Balland, P.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Global networks, local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and regional patterns of innovation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49 (8). </w:t>
      </w:r>
    </w:p>
    <w:p w14:paraId="0DFE198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23. Ascani, A., Balland, P.A., and Morrison, A. (2020)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Structural Change and Economic Dynamics, 53: 388-401. </w:t>
      </w:r>
    </w:p>
    <w:p w14:paraId="6826329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22. Balland, P.A., Boschma, R., Crespo, J. and Rigby, D.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Smart Specialization policy in the EU: Relatedness, Knowledge Complexity and Regional Diversification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53 (9):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1252-1268. </w:t>
      </w:r>
    </w:p>
    <w:p w14:paraId="1C6F05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21. Balland, P.A., Boschma, R., and Ravet, J.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Network dynamics in collaborative research in the EU, 2003–2017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European Planning Studies, 27 (9): 1811-1837. </w:t>
      </w:r>
    </w:p>
    <w:p w14:paraId="6A3D4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20. Ascani, A., Balland, P.A., and Morrison,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Heterogeneous foreign direct investment and local innovation in Italian Provinces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Structural Change and Economic Dynamics, forthcoming.</w:t>
      </w:r>
    </w:p>
    <w:p w14:paraId="4B7EF48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19. Fernandes, T., Balland, P.A., Morrison, A., and Boschma, R.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What drives the geography of jobs in the US? Unpacking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Industry and Innovation, forthcoming. </w:t>
      </w:r>
    </w:p>
    <w:p w14:paraId="6078050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18. Giuliani, E., Balland, P.A., and Matta, A. (2019)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Straining but not thriving: Understanding network dynamics in underperforming industrial clusters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19 (1): 147–172. </w:t>
      </w:r>
    </w:p>
    <w:p w14:paraId="77650460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17. Hidalgo, C., Balland, P.A., Boschma, R., Delgado, M., Feldman, M.,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K., Glaeser, E., He, C., Kogler, D., Morrison, A., 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Neffke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F., Rigby, D., Stern, S., Zheng, S., and Zhu, S. (2018) 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Principle of Relatedness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Unifying Themes in Complex Systems 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(IX): 451-457.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</w:p>
    <w:p w14:paraId="7965D13B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16. Vicente, J., Balland, P.A.,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Crespo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J. (2018) </w:t>
      </w:r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Les fondements micro du changement structurel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régional:</w:t>
      </w:r>
      <w:proofErr w:type="gramEnd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 xml:space="preserve"> Que nous enseignent 25 ans de </w:t>
      </w:r>
      <w:proofErr w:type="gramStart"/>
      <w:r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fr-FR"/>
        </w:rPr>
        <w:t>proximités?</w:t>
      </w:r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Revue d'Économie Régionale &amp; Urbaine,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>5 (6</w:t>
      </w:r>
      <w:proofErr w:type="gramStart"/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>):</w:t>
      </w:r>
      <w:proofErr w:type="gramEnd"/>
      <w:r w:rsidRPr="00E57BFC">
        <w:rPr>
          <w:rFonts w:ascii="Verdana" w:eastAsia="Times New Roman" w:hAnsi="Verdana" w:cs="Times New Roman"/>
          <w:bCs/>
          <w:sz w:val="19"/>
          <w:szCs w:val="19"/>
          <w:lang w:val="fr-FR" w:eastAsia="fr-FR"/>
        </w:rPr>
        <w:t xml:space="preserve"> 1013-1041.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[Abstract] [PDF]</w:t>
      </w:r>
    </w:p>
    <w:p w14:paraId="5218B61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15. Petralia, S.,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Morrison, 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Climbing the Ladder of Technological Development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 Research Policy</w:t>
      </w:r>
      <w:r w:rsidRPr="00E57BFC">
        <w:rPr>
          <w:rFonts w:ascii="Verdana" w:eastAsia="Times New Roman" w:hAnsi="Verdana" w:cs="Times New Roman"/>
          <w:b/>
          <w:bCs/>
          <w:sz w:val="19"/>
          <w:szCs w:val="19"/>
          <w:lang w:eastAsia="fr-FR"/>
        </w:rPr>
        <w:t>, 46 (5): 956–969.</w:t>
      </w:r>
    </w:p>
    <w:p w14:paraId="190ECC0E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14. Balland, P.A.,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Rigby, D.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Geography of Complex Knowledge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93 (1): 1-23.</w:t>
      </w:r>
    </w:p>
    <w:p w14:paraId="67B6E8EF" w14:textId="77777777" w:rsidR="00E27CD7" w:rsidRPr="00E57BFC" w:rsidRDefault="00E27CD7" w:rsidP="00E27CD7">
      <w:pPr>
        <w:spacing w:after="12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lastRenderedPageBreak/>
        <w:t xml:space="preserve">13. Balland, P.A. (2017)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 review of Why Information Grows? The Evolution of Order, from Atoms to Economies by César Hidalgo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and Social Geography (TESG),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108 (2): 258–260.</w:t>
      </w:r>
    </w:p>
    <w:p w14:paraId="6F130D5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12.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Balland, P.A.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How Smart is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? An Analysis of </w:t>
      </w:r>
      <w:proofErr w:type="spell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Specialisation</w:t>
      </w:r>
      <w:proofErr w:type="spellEnd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Patterns in Knowledge Production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Science and Public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43 (4): 562-574.</w:t>
      </w:r>
    </w:p>
    <w:p w14:paraId="48F3876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Balland, P.A.,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Belso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-Martinez, J.A., and Morrison, A.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The Dynamics of Technical and Business Knowledge Networks in Industrial Clusters: Embeddedness, status or </w:t>
      </w:r>
      <w:proofErr w:type="gramStart"/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proximity?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proofErr w:type="gram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92 (1): 35-60. </w:t>
      </w:r>
    </w:p>
    <w:p w14:paraId="419DD794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Petralia, S., Balland, P.A., and Rigby, D. (2016)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Unveiling the geography of historical patents in the United States from 1836 to 1975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Scientific Data,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3 (160074): 1-14. </w:t>
      </w:r>
    </w:p>
    <w:p w14:paraId="5F6410D8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9. Balland, P.A., Rigby, D., and Boschma, R.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Technological Resilience of U.S.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Cambridge Journal of Regions,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Economy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Society,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>8 (2): 167-184.</w:t>
      </w:r>
    </w:p>
    <w:p w14:paraId="1CE724A2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Balland, P.A., Boschma, R. and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Frenken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Innovation: From Statics to Dynamics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49 (6): 907-920. </w:t>
      </w:r>
    </w:p>
    <w:p w14:paraId="6A751F7C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7. Boschma, R., Balland, P.A. and Kogler, D. (2015)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Relatedness and Technological Change in Cities: The rise and fall of technological knowledge in U.S. metropolitan areas from 1981 to 2010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Industrial and Corporate Change,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24 (1): 223-250. </w:t>
      </w:r>
    </w:p>
    <w:p w14:paraId="2A45C093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6.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Broekel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T.,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Balland,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P.A., Burger, M. and van Oort, F.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Modeling Knowledge Networks in Economic Geography: A Discussion of Four Empirical Strategies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The Annals of Regional Science,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53 (2): 423-452. </w:t>
      </w:r>
    </w:p>
    <w:p w14:paraId="50F989CA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5. Boschma, R., </w:t>
      </w:r>
      <w:proofErr w:type="spellStart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>Heimeriks</w:t>
      </w:r>
      <w:proofErr w:type="spellEnd"/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G. and Balland, P.A. (2014)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Scientific Knowledge Dynamics and Relatedness in Bio-Tech Cities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Research Policy,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43 (1): 107-114. </w:t>
      </w:r>
    </w:p>
    <w:p w14:paraId="1027E1AD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4. </w:t>
      </w:r>
      <w:r w:rsidRPr="00E57BFC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Balland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P.A., de Vaan, M. and Boschma, R.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Dynamics of Interfirm Networks along the Industry Life Cycle: The Case of the Global Video Games Industry 1987-2007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Journal of Economic Geography,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13 (5): 741-765. </w:t>
      </w:r>
    </w:p>
    <w:p w14:paraId="650974C6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3. Balland, P.A., Suire, R. and Vicente, J. (2013)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Structural and Geographical Patterns of Knowledge Networks in Emerging Technological Standards: Evidence from the European GNSS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Economics of Innovation and New Technology,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22 (1): 47-72. </w:t>
      </w:r>
    </w:p>
    <w:p w14:paraId="36D1C259" w14:textId="77777777" w:rsidR="00E27CD7" w:rsidRPr="00E57BFC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2. Balland, P.A. (2012)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Evolution of Collaboration Networks: Evidence from Research and Development Projects within the Global Navigation Satellite System (GNSS) Industry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46 (6): 741-756. </w:t>
      </w:r>
    </w:p>
    <w:p w14:paraId="281991D2" w14:textId="67B5F026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bCs/>
          <w:sz w:val="19"/>
          <w:szCs w:val="19"/>
          <w:lang w:eastAsia="fr-FR"/>
        </w:rPr>
      </w:pP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1. Vicente, J., Balland, P.A. and Brossard, O. (2011) </w:t>
      </w:r>
      <w:r w:rsidRPr="00E57BF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Getting into Networks and Clusters: Evidence from the Midi-Pyrenean Global Navigation Satellite Systems (GNSS) Collaboration Network</w:t>
      </w:r>
      <w:r w:rsidRPr="00E57BFC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Regional Studies, </w:t>
      </w:r>
      <w:r w:rsidRPr="00E57BFC">
        <w:rPr>
          <w:rFonts w:ascii="Verdana" w:eastAsia="Times New Roman" w:hAnsi="Verdana" w:cs="Times New Roman"/>
          <w:bCs/>
          <w:sz w:val="19"/>
          <w:szCs w:val="19"/>
          <w:lang w:eastAsia="fr-FR"/>
        </w:rPr>
        <w:t xml:space="preserve">45 (8): 1059-1078. </w:t>
      </w:r>
    </w:p>
    <w:p w14:paraId="3689F5A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5A1DBE3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Policy Reports </w:t>
      </w:r>
    </w:p>
    <w:p w14:paraId="72F064E5" w14:textId="77777777" w:rsidR="00D34C05" w:rsidRDefault="00D34C05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3F67BAE" w14:textId="077C8287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11.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Bachtrögler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-Unger, J., Balland, P.A., Boschma, R. &amp; Schwab, T.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Technological capabilities and the twin transition in Europe</w:t>
      </w:r>
      <w:r w:rsid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: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Opportunities for regional collaboration and economic cohesion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WIFO studies, Vienna. </w:t>
      </w:r>
    </w:p>
    <w:p w14:paraId="7F791041" w14:textId="62D0C066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10. 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Aridi, A., Balland, P.A., and Boschma, R.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Leaders of the Twin Transition in Asia: Mapping Capabilities through Digital and Green Patents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>World Bank</w:t>
      </w:r>
      <w:r w:rsidR="00567EB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 Group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87C49B4" w14:textId="6D0B15C4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lastRenderedPageBreak/>
        <w:t xml:space="preserve">9.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Research and Innovation to Thrive in the Poly-Crisis Age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What do we need from the next Framework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Programme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the Missions?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2E9A9DC4" w14:textId="08D52247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8.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Renda, A., Balland, P.A. &amp;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Bosoer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L. (2023)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The Technology/jobs Puzzle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: a European Perspective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eastAsia="fr-FR"/>
        </w:rPr>
        <w:t xml:space="preserve">SSRN 4372626. </w:t>
      </w:r>
    </w:p>
    <w:p w14:paraId="6D6DE596" w14:textId="752F86A8" w:rsid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7.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Industry 5.0 and the future of work</w:t>
      </w:r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making Europe the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>centre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of gravity for future good-quality jobs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AC25DCF" w14:textId="09DE5175" w:rsidR="00D34C05" w:rsidRPr="006A3E09" w:rsidRDefault="00401214" w:rsidP="00D34C05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6. </w:t>
      </w:r>
      <w:proofErr w:type="spellStart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="00D34C05"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(202</w:t>
      </w:r>
      <w:r w:rsidR="00D34C05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>3</w:t>
      </w:r>
      <w:r w:rsidR="00D34C05"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) </w:t>
      </w:r>
      <w:r w:rsidR="00D34C05"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Transformation in the poly-crisis age</w:t>
      </w:r>
      <w:r w:rsidR="00D34C05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D34C05" w:rsidRPr="00D34C05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</w:t>
      </w:r>
      <w:r w:rsidR="00D34C05"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="00D34C05"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534B011E" w14:textId="2A249DAE" w:rsidR="00D34C05" w:rsidRPr="00D34C05" w:rsidRDefault="00401214" w:rsidP="00E27CD7">
      <w:pPr>
        <w:spacing w:after="140" w:line="300" w:lineRule="auto"/>
        <w:jc w:val="both"/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</w:pPr>
      <w:r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5.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Haaren,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J., 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van Oort, 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F., </w:t>
      </w:r>
      <w:proofErr w:type="spellStart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Boschma</w:t>
      </w:r>
      <w:proofErr w:type="spellEnd"/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>,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R. &amp;</w:t>
      </w:r>
      <w:r w:rsidR="00D34C05" w:rsidRP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 Balland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P.A. (2022) </w:t>
      </w:r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Ruimtelijk Economische Analyse </w:t>
      </w:r>
      <w:proofErr w:type="gramStart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>van  het</w:t>
      </w:r>
      <w:proofErr w:type="gramEnd"/>
      <w:r w:rsidR="00D34C05" w:rsidRPr="00480E39">
        <w:rPr>
          <w:rFonts w:ascii="Verdana" w:hAnsi="Verdana" w:cs="Arial"/>
          <w:b/>
          <w:bCs/>
          <w:color w:val="173E2A"/>
          <w:kern w:val="24"/>
          <w:sz w:val="19"/>
          <w:szCs w:val="19"/>
          <w:lang w:val="nl-NL"/>
        </w:rPr>
        <w:t xml:space="preserve"> Groene Hart en De Peel</w:t>
      </w:r>
      <w:r w:rsidR="00D34C05">
        <w:rPr>
          <w:rFonts w:ascii="Verdana" w:eastAsia="Times New Roman" w:hAnsi="Verdana" w:cs="Times New Roman"/>
          <w:sz w:val="19"/>
          <w:szCs w:val="19"/>
          <w:lang w:val="nl-NL" w:eastAsia="fr-FR"/>
        </w:rPr>
        <w:t xml:space="preserve">, </w:t>
      </w:r>
      <w:r w:rsidR="00D34C05" w:rsidRPr="00D34C05">
        <w:rPr>
          <w:rFonts w:ascii="Verdana" w:eastAsia="Times New Roman" w:hAnsi="Verdana" w:cs="Times New Roman"/>
          <w:i/>
          <w:iCs/>
          <w:sz w:val="19"/>
          <w:szCs w:val="19"/>
          <w:lang w:val="nl-NL" w:eastAsia="fr-FR"/>
        </w:rPr>
        <w:t xml:space="preserve">Ministerie van Binnenlandse Zaken en Koninkrijksrelaties. </w:t>
      </w:r>
    </w:p>
    <w:p w14:paraId="20C89026" w14:textId="55D5DF79" w:rsidR="00E27CD7" w:rsidRPr="00E45EAC" w:rsidRDefault="00E27CD7" w:rsidP="00E45EAC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34C05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4. </w:t>
      </w:r>
      <w:proofErr w:type="spellStart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>Dixson-Declève</w:t>
      </w:r>
      <w:proofErr w:type="spellEnd"/>
      <w:r w:rsidRPr="00D34C05">
        <w:rPr>
          <w:rFonts w:ascii="Verdana" w:hAnsi="Verdana"/>
          <w:color w:val="000000"/>
          <w:sz w:val="19"/>
          <w:szCs w:val="19"/>
          <w:bdr w:val="none" w:sz="0" w:space="0" w:color="auto" w:frame="1"/>
          <w:lang w:val="fr-FR"/>
        </w:rPr>
        <w:t xml:space="preserve">, S., Balland, P.A. et al. </w:t>
      </w:r>
      <w:r w:rsidRPr="006A3E09">
        <w:rPr>
          <w:rFonts w:ascii="Verdana" w:hAnsi="Verdana"/>
          <w:color w:val="000000"/>
          <w:sz w:val="19"/>
          <w:szCs w:val="19"/>
          <w:bdr w:val="none" w:sz="0" w:space="0" w:color="auto" w:frame="1"/>
        </w:rPr>
        <w:t xml:space="preserve">(2020)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Protect, prepare and transform Europe - Recovery and resilience post COVID-19</w:t>
      </w:r>
      <w:r w:rsidRPr="006A3E09">
        <w:rPr>
          <w:rFonts w:ascii="Verdana" w:hAnsi="Verdana" w:cs="Times New Roman"/>
          <w:sz w:val="19"/>
          <w:szCs w:val="19"/>
          <w:lang w:eastAsia="fr-FR"/>
        </w:rPr>
        <w:t xml:space="preserve">, </w:t>
      </w:r>
      <w:r w:rsidRPr="006A3E09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6A3E09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94EB3EE" w14:textId="77777777" w:rsidR="00E27CD7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3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A3549A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P.A., and Ravet, J. (2018)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Dynamic Network Analysis of the EU R&amp;I Framework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Programme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Monitoring Flash for the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6B599F27" w14:textId="77777777" w:rsidR="00E27CD7" w:rsidRPr="00005CF6" w:rsidRDefault="00E27CD7" w:rsidP="00E27CD7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Boschma, R., Balland, P.A., Crespo, J., and Rigby, D. (2017) </w:t>
      </w:r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Linking impacts to open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: increasing local impact using the related variety and knowledge complexity concepts: empirical findings of regions patent data,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Report for the RISE group, European Commission's Directorate-General for Research and Innovation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Brussels.</w:t>
      </w:r>
    </w:p>
    <w:p w14:paraId="4165A140" w14:textId="277B0922" w:rsidR="00E27CD7" w:rsidRDefault="00E27CD7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Levy, R., Massard, N., and Balland, P.A. (2010)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Quelles</w:t>
      </w:r>
      <w:proofErr w:type="spellEnd"/>
      <w:proofErr w:type="gram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collaborations entre </w:t>
      </w:r>
      <w:proofErr w:type="spell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acteurs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du processus </w:t>
      </w:r>
      <w:proofErr w:type="spellStart"/>
      <w:proofErr w:type="gramStart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d’innovation</w:t>
      </w:r>
      <w:proofErr w:type="spellEnd"/>
      <w:r w:rsidRPr="00E45EAC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?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proofErr w:type="gram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scienti</w:t>
      </w:r>
      <w:r w:rsidRPr="00005CF6">
        <w:rPr>
          <w:rFonts w:ascii="Verdana" w:eastAsia="Times New Roman" w:hAnsi="Verdana" w:cs="Verdana"/>
          <w:sz w:val="19"/>
          <w:szCs w:val="19"/>
          <w:lang w:eastAsia="fr-FR"/>
        </w:rPr>
        <w:t xml:space="preserve">fic report on the French cluster policy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for the French Ministry of Economy,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Finance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Industry (Direction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générale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la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compétitivité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de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l</w:t>
      </w:r>
      <w:r w:rsidRPr="00005CF6">
        <w:rPr>
          <w:rFonts w:ascii="Verdana" w:eastAsia="Times New Roman" w:hAnsi="Verdana" w:cs="Verdana"/>
          <w:noProof/>
          <w:sz w:val="19"/>
          <w:szCs w:val="19"/>
          <w:lang w:eastAsia="fr-FR"/>
        </w:rPr>
        <w:t>'industrie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et des services).</w:t>
      </w:r>
    </w:p>
    <w:p w14:paraId="361A2403" w14:textId="77777777" w:rsidR="004D7A60" w:rsidRPr="00005CF6" w:rsidRDefault="004D7A60" w:rsidP="000D7E53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72E7F86D" w14:textId="77777777" w:rsidR="00E27CD7" w:rsidRPr="00F233B2" w:rsidRDefault="00E27CD7" w:rsidP="00E27CD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PhD Thesis</w:t>
      </w:r>
    </w:p>
    <w:p w14:paraId="4832682E" w14:textId="77777777" w:rsidR="00E27CD7" w:rsidRPr="00005CF6" w:rsidRDefault="00E27CD7" w:rsidP="00E27CD7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2CF610A" w14:textId="51EAAF38" w:rsidR="00E27CD7" w:rsidRDefault="00E27CD7" w:rsidP="00066881">
      <w:pPr>
        <w:spacing w:after="1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Balland, P.A. (2010) </w:t>
      </w:r>
      <w:r w:rsidRPr="008564F6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Proximity and the Structure of Knowledge Networks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: Evidence from the GNSS industry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Thesis, University of Toulouse.</w:t>
      </w:r>
    </w:p>
    <w:p w14:paraId="3E8FA895" w14:textId="77777777" w:rsidR="004D7A60" w:rsidRDefault="004D7A60" w:rsidP="004D7A60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84336CB" w14:textId="77777777" w:rsidR="004D7A60" w:rsidRPr="00F233B2" w:rsidRDefault="004D7A60" w:rsidP="004D7A60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Supervision of Ph.D. students</w:t>
      </w:r>
    </w:p>
    <w:p w14:paraId="3599DB58" w14:textId="77777777" w:rsidR="004D7A60" w:rsidRPr="00005CF6" w:rsidRDefault="004D7A60" w:rsidP="004D7A60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2113C890" w14:textId="1CBAAC95" w:rsidR="009A7CE3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Mathieu Steijn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5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-2021): The dynamics of agglomeration economies and channels of economic change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35829D16" w14:textId="172E98DD" w:rsidR="009A7CE3" w:rsidRPr="009A7CE3" w:rsidRDefault="009A7CE3" w:rsidP="009A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Alje</w:t>
      </w:r>
      <w:proofErr w:type="spellEnd"/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van Dam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(2016-2020): The capabilities approach to economic development: on diversity, complexity and relatedness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BDB75E8" w14:textId="77777777" w:rsidR="000B79F2" w:rsidRDefault="009A7CE3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Teresa Farinha Fernandes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(2015-2020): 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The Evolving Geography of Jobs: How Relatedness Shapes </w:t>
      </w:r>
      <w:proofErr w:type="spellStart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>Labour</w:t>
      </w:r>
      <w:proofErr w:type="spellEnd"/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402B4EF5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Arnault Morisson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(2016-2019):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Policies: The Role of the Institutional Contexts and Institutional Entrepreneurs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DE1501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Sergio Petralia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F3030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(2014-2017): </w:t>
      </w:r>
      <w:r w:rsidR="005F3030" w:rsidRPr="005F3030">
        <w:rPr>
          <w:rFonts w:ascii="Verdana" w:eastAsia="Times New Roman" w:hAnsi="Verdana" w:cs="Times New Roman"/>
          <w:sz w:val="19"/>
          <w:szCs w:val="19"/>
          <w:lang w:eastAsia="fr-FR"/>
        </w:rPr>
        <w:t>Technological Change and Uneven Economic Development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0F37EF1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Matthias Brachert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F6F5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(2012-2016): </w:t>
      </w:r>
      <w:r w:rsidR="000F6F53" w:rsidRPr="000F6F53">
        <w:rPr>
          <w:rFonts w:ascii="Verdana" w:eastAsia="Times New Roman" w:hAnsi="Verdana" w:cs="Times New Roman"/>
          <w:sz w:val="19"/>
          <w:szCs w:val="19"/>
          <w:lang w:eastAsia="fr-FR"/>
        </w:rPr>
        <w:t>Related variety and regional development: Insights from Germany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0968D7F2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Lars Mewes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 w:rsidRP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Quality Dimensions of Knowledge and Regional Development: Relatedness, Complexity, Novelty, and Impact of Knowledge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2F511143" w14:textId="77777777" w:rsidR="000B79F2" w:rsidRDefault="004D7A60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Sándor Juhász</w:t>
      </w:r>
      <w:r w:rsidRPr="009A7CE3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9A7CE3">
        <w:rPr>
          <w:rFonts w:ascii="Verdana" w:eastAsia="Times New Roman" w:hAnsi="Verdana" w:cs="Times New Roman"/>
          <w:sz w:val="19"/>
          <w:szCs w:val="19"/>
          <w:lang w:eastAsia="fr-FR"/>
        </w:rPr>
        <w:t>(2016-2019): Geography and Network Tie Formation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Utrecht University Repository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0B79F2" w:rsidRPr="000B79F2">
        <w:rPr>
          <w:rFonts w:ascii="Verdana" w:eastAsia="Times New Roman" w:hAnsi="Verdana" w:cs="Times New Roman"/>
          <w:sz w:val="19"/>
          <w:szCs w:val="19"/>
          <w:lang w:eastAsia="fr-FR"/>
        </w:rPr>
        <w:t>(Dissertation)</w:t>
      </w:r>
      <w:r w:rsidR="000B79F2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</w:p>
    <w:p w14:paraId="76F27151" w14:textId="16936331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Dongmiao</w:t>
      </w:r>
      <w:proofErr w:type="spellEnd"/>
      <w:r w:rsidRPr="004D7A60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Zhang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2020): AI and the Future of Work. </w:t>
      </w:r>
    </w:p>
    <w:p w14:paraId="4DF236C6" w14:textId="77777777" w:rsidR="000B79F2" w:rsidRDefault="000B79F2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9A7CE3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Diego Osorio</w:t>
      </w:r>
      <w:r w:rsidRPr="00B7344F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(since 2016): A complexity approach to Conflict and Peace Resolution. </w:t>
      </w:r>
    </w:p>
    <w:p w14:paraId="1A76EDF9" w14:textId="02FEA03E" w:rsidR="004E25A7" w:rsidRDefault="004E25A7" w:rsidP="000B79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5F9434D5" w14:textId="77777777" w:rsidR="004E25A7" w:rsidRPr="00F233B2" w:rsidRDefault="004E25A7" w:rsidP="004E25A7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Invited Talks</w:t>
      </w:r>
    </w:p>
    <w:p w14:paraId="53BBC53D" w14:textId="77777777" w:rsidR="004E25A7" w:rsidRPr="00B7344F" w:rsidRDefault="004E25A7" w:rsidP="004E25A7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658AAAA5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 xml:space="preserve">World Bank conference of </w:t>
      </w:r>
      <w:r w:rsidRPr="00307165">
        <w:rPr>
          <w:rFonts w:ascii="Verdana" w:hAnsi="Verdana" w:cs="Times New Roman"/>
          <w:sz w:val="19"/>
          <w:szCs w:val="19"/>
        </w:rPr>
        <w:t>The Promise of Digital Transformation</w:t>
      </w:r>
      <w:r>
        <w:rPr>
          <w:rFonts w:ascii="Verdana" w:hAnsi="Verdana" w:cs="Times New Roman"/>
          <w:sz w:val="19"/>
          <w:szCs w:val="19"/>
        </w:rPr>
        <w:t xml:space="preserve"> (Vienna, 2019)</w:t>
      </w:r>
    </w:p>
    <w:p w14:paraId="13C174F4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</w:t>
      </w:r>
      <w:r w:rsidRPr="00307165">
        <w:rPr>
          <w:rFonts w:ascii="Verdana" w:hAnsi="Verdana" w:cs="Times New Roman"/>
          <w:sz w:val="19"/>
          <w:szCs w:val="19"/>
        </w:rPr>
        <w:t xml:space="preserve">egional and </w:t>
      </w:r>
      <w:r>
        <w:rPr>
          <w:rFonts w:ascii="Verdana" w:hAnsi="Verdana" w:cs="Times New Roman"/>
          <w:sz w:val="19"/>
          <w:szCs w:val="19"/>
        </w:rPr>
        <w:t>U</w:t>
      </w:r>
      <w:r w:rsidRPr="00307165">
        <w:rPr>
          <w:rFonts w:ascii="Verdana" w:hAnsi="Verdana" w:cs="Times New Roman"/>
          <w:sz w:val="19"/>
          <w:szCs w:val="19"/>
        </w:rPr>
        <w:t xml:space="preserve">rban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 xml:space="preserve">olicy (DG REGIO)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7FB07586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307165">
        <w:rPr>
          <w:rFonts w:ascii="Verdana" w:hAnsi="Verdana" w:cs="Times New Roman"/>
          <w:sz w:val="19"/>
          <w:szCs w:val="19"/>
        </w:rPr>
        <w:t xml:space="preserve">Evaluation Conference of EU Cohesion Policy </w:t>
      </w:r>
      <w:r>
        <w:rPr>
          <w:rFonts w:ascii="Verdana" w:hAnsi="Verdana" w:cs="Times New Roman"/>
          <w:sz w:val="19"/>
          <w:szCs w:val="19"/>
        </w:rPr>
        <w:t xml:space="preserve">(Bucharest, </w:t>
      </w:r>
      <w:r w:rsidRPr="00307165">
        <w:rPr>
          <w:rFonts w:ascii="Verdana" w:hAnsi="Verdana" w:cs="Times New Roman"/>
          <w:sz w:val="19"/>
          <w:szCs w:val="19"/>
        </w:rPr>
        <w:t>2019</w:t>
      </w:r>
      <w:r>
        <w:rPr>
          <w:rFonts w:ascii="Verdana" w:hAnsi="Verdana" w:cs="Times New Roman"/>
          <w:sz w:val="19"/>
          <w:szCs w:val="19"/>
        </w:rPr>
        <w:t>)</w:t>
      </w:r>
    </w:p>
    <w:p w14:paraId="2F99A16C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World Bank show and tell seminar (Washington, DC, 2019)</w:t>
      </w:r>
    </w:p>
    <w:p w14:paraId="33D27CEF" w14:textId="77777777" w:rsidR="00D24D7C" w:rsidRDefault="00D24D7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D24D7C">
        <w:rPr>
          <w:rFonts w:ascii="Verdana" w:hAnsi="Verdana" w:cs="Times New Roman"/>
          <w:sz w:val="19"/>
          <w:szCs w:val="19"/>
        </w:rPr>
        <w:t>Chinese Academy of Science (Beijing, 2019)</w:t>
      </w:r>
    </w:p>
    <w:p w14:paraId="2D0FA85A" w14:textId="77777777" w:rsidR="00D24D7C" w:rsidRDefault="008D03BA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03BA">
        <w:rPr>
          <w:rFonts w:ascii="Verdana" w:hAnsi="Verdana" w:cs="Times New Roman"/>
          <w:sz w:val="19"/>
          <w:szCs w:val="19"/>
        </w:rPr>
        <w:t xml:space="preserve">Peking University </w:t>
      </w:r>
      <w:r w:rsidR="00D24D7C" w:rsidRPr="00D24D7C">
        <w:rPr>
          <w:rFonts w:ascii="Verdana" w:hAnsi="Verdana" w:cs="Times New Roman"/>
          <w:sz w:val="19"/>
          <w:szCs w:val="19"/>
        </w:rPr>
        <w:t>(Beijing, 2019)</w:t>
      </w:r>
    </w:p>
    <w:p w14:paraId="4CBA6221" w14:textId="77777777" w:rsidR="00307165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Directorate General for Research and Innovation</w:t>
      </w:r>
      <w:r w:rsidRPr="00307165">
        <w:rPr>
          <w:rFonts w:ascii="Verdana" w:hAnsi="Verdana" w:cs="Times New Roman"/>
          <w:sz w:val="19"/>
          <w:szCs w:val="19"/>
        </w:rPr>
        <w:t xml:space="preserve"> </w:t>
      </w:r>
      <w:r>
        <w:rPr>
          <w:rFonts w:ascii="Verdana" w:hAnsi="Verdana" w:cs="Times New Roman"/>
          <w:sz w:val="19"/>
          <w:szCs w:val="19"/>
        </w:rPr>
        <w:t>P</w:t>
      </w:r>
      <w:r w:rsidRPr="00307165">
        <w:rPr>
          <w:rFonts w:ascii="Verdana" w:hAnsi="Verdana" w:cs="Times New Roman"/>
          <w:sz w:val="19"/>
          <w:szCs w:val="19"/>
        </w:rPr>
        <w:t>olicy (DG R</w:t>
      </w:r>
      <w:r>
        <w:rPr>
          <w:rFonts w:ascii="Verdana" w:hAnsi="Verdana" w:cs="Times New Roman"/>
          <w:sz w:val="19"/>
          <w:szCs w:val="19"/>
        </w:rPr>
        <w:t>TD</w:t>
      </w:r>
      <w:r w:rsidRPr="00307165">
        <w:rPr>
          <w:rFonts w:ascii="Verdana" w:hAnsi="Verdana" w:cs="Times New Roman"/>
          <w:sz w:val="19"/>
          <w:szCs w:val="19"/>
        </w:rPr>
        <w:t xml:space="preserve">) </w:t>
      </w:r>
      <w:r w:rsidRPr="00D24D7C">
        <w:rPr>
          <w:rFonts w:ascii="Verdana" w:hAnsi="Verdana" w:cs="Times New Roman"/>
          <w:sz w:val="19"/>
          <w:szCs w:val="19"/>
        </w:rPr>
        <w:t>(</w:t>
      </w:r>
      <w:r>
        <w:rPr>
          <w:rFonts w:ascii="Verdana" w:hAnsi="Verdana" w:cs="Times New Roman"/>
          <w:sz w:val="19"/>
          <w:szCs w:val="19"/>
        </w:rPr>
        <w:t>Brussels</w:t>
      </w:r>
      <w:r w:rsidRPr="00D24D7C">
        <w:rPr>
          <w:rFonts w:ascii="Verdana" w:hAnsi="Verdana" w:cs="Times New Roman"/>
          <w:sz w:val="19"/>
          <w:szCs w:val="19"/>
        </w:rPr>
        <w:t>, 2019)</w:t>
      </w:r>
    </w:p>
    <w:p w14:paraId="2553793C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  <w:lang w:val="es-ES"/>
        </w:rPr>
      </w:pPr>
      <w:r w:rsidRPr="008D1E01">
        <w:rPr>
          <w:rFonts w:ascii="Verdana" w:hAnsi="Verdana" w:cs="Times New Roman"/>
          <w:sz w:val="19"/>
          <w:szCs w:val="19"/>
          <w:lang w:val="es-ES"/>
        </w:rPr>
        <w:t xml:space="preserve">INGENIO,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University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</w:t>
      </w:r>
      <w:proofErr w:type="spellStart"/>
      <w:r w:rsidRPr="008D1E01">
        <w:rPr>
          <w:rFonts w:ascii="Verdana" w:hAnsi="Verdana" w:cs="Times New Roman"/>
          <w:sz w:val="19"/>
          <w:szCs w:val="19"/>
          <w:lang w:val="es-ES"/>
        </w:rPr>
        <w:t>of</w:t>
      </w:r>
      <w:proofErr w:type="spellEnd"/>
      <w:r w:rsidRPr="008D1E01">
        <w:rPr>
          <w:rFonts w:ascii="Verdana" w:hAnsi="Verdana" w:cs="Times New Roman"/>
          <w:sz w:val="19"/>
          <w:szCs w:val="19"/>
          <w:lang w:val="es-ES"/>
        </w:rPr>
        <w:t xml:space="preserve"> Valencia (Valencia, 2019)</w:t>
      </w:r>
    </w:p>
    <w:p w14:paraId="0E5EC632" w14:textId="77777777" w:rsidR="008D1E01" w:rsidRPr="008D1E01" w:rsidRDefault="008D1E01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8D1E01">
        <w:rPr>
          <w:rFonts w:ascii="Verdana" w:hAnsi="Verdana" w:cs="Times New Roman"/>
          <w:sz w:val="19"/>
          <w:szCs w:val="19"/>
        </w:rPr>
        <w:t xml:space="preserve">Joint Research Centre (JRC) </w:t>
      </w:r>
      <w:r>
        <w:rPr>
          <w:rFonts w:ascii="Verdana" w:hAnsi="Verdana" w:cs="Times New Roman"/>
          <w:sz w:val="19"/>
          <w:szCs w:val="19"/>
        </w:rPr>
        <w:t xml:space="preserve">of </w:t>
      </w:r>
      <w:r w:rsidRPr="008D1E01">
        <w:rPr>
          <w:rFonts w:ascii="Verdana" w:hAnsi="Verdana" w:cs="Times New Roman"/>
          <w:sz w:val="19"/>
          <w:szCs w:val="19"/>
        </w:rPr>
        <w:t>the European Commissio</w:t>
      </w:r>
      <w:r>
        <w:rPr>
          <w:rFonts w:ascii="Verdana" w:hAnsi="Verdana" w:cs="Times New Roman"/>
          <w:sz w:val="19"/>
          <w:szCs w:val="19"/>
        </w:rPr>
        <w:t>n (Sevilla, 2019)</w:t>
      </w:r>
    </w:p>
    <w:p w14:paraId="64E62602" w14:textId="77777777" w:rsidR="000A0F6C" w:rsidRDefault="000A0F6C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Ministry of Economy and Finance</w:t>
      </w:r>
      <w:r>
        <w:rPr>
          <w:rFonts w:ascii="Verdana" w:hAnsi="Verdana" w:cs="Times New Roman"/>
          <w:sz w:val="19"/>
          <w:szCs w:val="19"/>
        </w:rPr>
        <w:t xml:space="preserve"> of Morocco (Rabat, 2019)</w:t>
      </w:r>
    </w:p>
    <w:p w14:paraId="6C4CFD41" w14:textId="77777777" w:rsidR="00307165" w:rsidRDefault="000F444E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>
        <w:rPr>
          <w:rFonts w:ascii="Verdana" w:hAnsi="Verdana" w:cs="Times New Roman"/>
          <w:sz w:val="19"/>
          <w:szCs w:val="19"/>
        </w:rPr>
        <w:t>Uni</w:t>
      </w:r>
      <w:r w:rsidR="000A0F6C">
        <w:rPr>
          <w:rFonts w:ascii="Verdana" w:hAnsi="Verdana" w:cs="Times New Roman"/>
          <w:sz w:val="19"/>
          <w:szCs w:val="19"/>
        </w:rPr>
        <w:t>versity Sidi Mohamed Ben Abdellah (</w:t>
      </w:r>
      <w:proofErr w:type="spellStart"/>
      <w:r w:rsidR="000A0F6C">
        <w:rPr>
          <w:rFonts w:ascii="Verdana" w:hAnsi="Verdana" w:cs="Times New Roman"/>
          <w:sz w:val="19"/>
          <w:szCs w:val="19"/>
        </w:rPr>
        <w:t>Fès</w:t>
      </w:r>
      <w:proofErr w:type="spellEnd"/>
      <w:r w:rsidR="000A0F6C">
        <w:rPr>
          <w:rFonts w:ascii="Verdana" w:hAnsi="Verdana" w:cs="Times New Roman"/>
          <w:sz w:val="19"/>
          <w:szCs w:val="19"/>
        </w:rPr>
        <w:t>, 2019)</w:t>
      </w:r>
    </w:p>
    <w:p w14:paraId="609CA158" w14:textId="77777777" w:rsidR="00307165" w:rsidRPr="000A0F6C" w:rsidRDefault="00307165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Stavanger Business School (Stavanger, 2018)</w:t>
      </w:r>
    </w:p>
    <w:p w14:paraId="73E69B2F" w14:textId="77777777" w:rsidR="008F4274" w:rsidRPr="000A0F6C" w:rsidRDefault="005F1754" w:rsidP="005F1754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  <w:r w:rsidRPr="000A0F6C">
        <w:rPr>
          <w:rFonts w:ascii="Verdana" w:hAnsi="Verdana" w:cs="Times New Roman"/>
          <w:sz w:val="19"/>
          <w:szCs w:val="19"/>
        </w:rPr>
        <w:t>HEC Montréal (Montréal, 2018)</w:t>
      </w:r>
    </w:p>
    <w:p w14:paraId="70DC61B1" w14:textId="77777777" w:rsidR="005F1754" w:rsidRDefault="005F1754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tute of Technology (Boston,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19CBAD0" w14:textId="77777777" w:rsidR="007A409A" w:rsidRDefault="007A409A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Pisa,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04B78C9E" w14:textId="77777777" w:rsidR="00AE5838" w:rsidRDefault="00AE5838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Los Angeles (Los Angeles, 2018</w:t>
      </w: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09A2EB7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(Florence, 2017)</w:t>
      </w:r>
    </w:p>
    <w:p w14:paraId="05FEE77E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 (Boston, 2017)</w:t>
      </w:r>
    </w:p>
    <w:p w14:paraId="1F038B6A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 (Boston, 2017)</w:t>
      </w:r>
    </w:p>
    <w:p w14:paraId="660835A6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2017)</w:t>
      </w:r>
    </w:p>
    <w:p w14:paraId="63FF20D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Organisation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for Economic Co-operation and Development - OECD (Paris, 2017)</w:t>
      </w:r>
    </w:p>
    <w:p w14:paraId="4D9B6B1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California, Los Angeles (Los Angeles, 2017)</w:t>
      </w:r>
    </w:p>
    <w:p w14:paraId="5E671CED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Barcelona Workshop on Regional and Urban Economics (Barcelona, 2016)</w:t>
      </w:r>
    </w:p>
    <w:p w14:paraId="34CDA15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Toulouse (Toulouse, 2016)</w:t>
      </w:r>
    </w:p>
    <w:p w14:paraId="4FB26582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University of Pisa (Pisa, 2016)</w:t>
      </w:r>
    </w:p>
    <w:p w14:paraId="09ED1834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Growth Lab Seminar - John F. Kennedy School of Government, Harvard University (2015)</w:t>
      </w:r>
    </w:p>
    <w:p w14:paraId="67C62C8C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Institutskolloquium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Karlsruhe Institute of Technology (2015)</w:t>
      </w:r>
    </w:p>
    <w:p w14:paraId="38A7F6C3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ISEG Lecture - University of Hanover</w:t>
      </w:r>
    </w:p>
    <w:p w14:paraId="1EB27301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Pisa (2015)</w:t>
      </w:r>
    </w:p>
    <w:p w14:paraId="3EF2B0E0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Research Seminar - University of Bordeaux (2015)</w:t>
      </w:r>
    </w:p>
    <w:p w14:paraId="7F784E1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Visiting Scholars Seminar - Swinburne University of Technology, Melbourne (2014)</w:t>
      </w:r>
    </w:p>
    <w:p w14:paraId="45591549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Cluster and Networks Seminar -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Universitat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Jaume I de </w:t>
      </w:r>
      <w:proofErr w:type="spellStart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Castelló</w:t>
      </w:r>
      <w:proofErr w:type="spellEnd"/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, Spain (2013)</w:t>
      </w:r>
    </w:p>
    <w:p w14:paraId="05926345" w14:textId="77777777" w:rsidR="004E25A7" w:rsidRPr="004E25A7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Workshop on Regional Development - INRA Paris (2011) </w:t>
      </w:r>
    </w:p>
    <w:p w14:paraId="5BF7080F" w14:textId="77777777" w:rsidR="003E7913" w:rsidRDefault="004E25A7" w:rsidP="004E25A7">
      <w:pPr>
        <w:pBdr>
          <w:bottom w:val="single" w:sz="4" w:space="1" w:color="auto"/>
        </w:pBd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E25A7">
        <w:rPr>
          <w:rFonts w:ascii="Verdana" w:eastAsia="Times New Roman" w:hAnsi="Verdana" w:cs="Times New Roman"/>
          <w:sz w:val="19"/>
          <w:szCs w:val="19"/>
          <w:lang w:eastAsia="fr-FR"/>
        </w:rPr>
        <w:t>Regional Innovation and Growth - University of Pécs, Hungary (2011)</w:t>
      </w:r>
    </w:p>
    <w:p w14:paraId="2EFD17EB" w14:textId="77777777" w:rsidR="00234692" w:rsidRDefault="00234692" w:rsidP="00443DA8">
      <w:pPr>
        <w:pBdr>
          <w:bottom w:val="single" w:sz="4" w:space="1" w:color="auto"/>
        </w:pBd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E8B5E80" w14:textId="77777777" w:rsidR="00234692" w:rsidRPr="00F233B2" w:rsidRDefault="00234692" w:rsidP="0023469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 xml:space="preserve">Short-term visits </w:t>
      </w:r>
    </w:p>
    <w:p w14:paraId="03B51CF6" w14:textId="77777777" w:rsidR="00234692" w:rsidRPr="00005CF6" w:rsidRDefault="00234692" w:rsidP="00234692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624AF48" w14:textId="77777777" w:rsidR="008D03BA" w:rsidRDefault="008D03BA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Chinese Academy of Science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5865338C" w14:textId="77777777" w:rsidR="00307165" w:rsidRDefault="00307165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Paris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June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D776C42" w14:textId="77777777" w:rsidR="00C51C69" w:rsidRDefault="00C51C69" w:rsidP="00284825">
      <w:pPr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University of Pécs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2017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980F71F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Media Lab, Massachusetts Institute of Technology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April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-May 2017)</w:t>
      </w:r>
    </w:p>
    <w:p w14:paraId="53951D41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Florence (Feb. 2017)</w:t>
      </w:r>
    </w:p>
    <w:p w14:paraId="1A901AE9" w14:textId="77777777" w:rsidR="00234692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University of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Toulouse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>Nov. 2016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5651D62" w14:textId="77777777" w:rsidR="00C51C69" w:rsidRDefault="00C51C69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University of Pisa (Feb. 2016)</w:t>
      </w:r>
    </w:p>
    <w:p w14:paraId="3325100B" w14:textId="77777777" w:rsidR="00B94311" w:rsidRDefault="00234692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234692">
        <w:rPr>
          <w:rFonts w:ascii="Verdana" w:eastAsia="Times New Roman" w:hAnsi="Verdana" w:cs="Times New Roman"/>
          <w:sz w:val="19"/>
          <w:szCs w:val="19"/>
          <w:lang w:eastAsia="fr-FR"/>
        </w:rPr>
        <w:t>John F. Kennedy School of Government, Harvard University</w:t>
      </w:r>
      <w:r w:rsidR="00C51C69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(May 2015)</w:t>
      </w:r>
    </w:p>
    <w:p w14:paraId="2FE54EDD" w14:textId="0BC92F05" w:rsidR="00786AF7" w:rsidRDefault="00786AF7" w:rsidP="00301639">
      <w:pPr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Swinburne University of Technology in Melbourne (Dec. 2014 – Jan. 2015)</w:t>
      </w:r>
    </w:p>
    <w:p w14:paraId="6CC3BEAB" w14:textId="77777777" w:rsidR="000B3372" w:rsidRPr="00B7344F" w:rsidRDefault="000B3372" w:rsidP="007B3E6E">
      <w:pPr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C76897A" w14:textId="77777777" w:rsidR="003577A7" w:rsidRPr="00F233B2" w:rsidRDefault="003577A7" w:rsidP="000B337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Media</w:t>
      </w:r>
    </w:p>
    <w:p w14:paraId="36D5EAE1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47A088F0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"The EU needs to fix the east – west innovation gap", by Florin </w:t>
      </w:r>
      <w:proofErr w:type="spellStart"/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Zubașcu</w:t>
      </w:r>
      <w:proofErr w:type="spellEnd"/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Science Business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1" w:history="1">
        <w:r w:rsidRPr="00152821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https://sciencebusiness.net/news/eu-needs-fix-east-west-innovation-gap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 26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, 201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B238CD" w14:textId="77777777" w:rsidR="00DD1B9B" w:rsidRDefault="00DD1B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DD1B9B">
        <w:rPr>
          <w:rFonts w:ascii="Verdana" w:eastAsia="Times New Roman" w:hAnsi="Verdana" w:cs="Times New Roman"/>
          <w:sz w:val="19"/>
          <w:szCs w:val="19"/>
          <w:lang w:eastAsia="fr-FR"/>
        </w:rPr>
        <w:t>How Regions Can Re-invent Themselves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Institute for New Economic Thinking Webinar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r w:rsidRPr="00DD1B9B">
        <w:rPr>
          <w:rStyle w:val="Hyperlink"/>
          <w:rFonts w:ascii="Verdana" w:eastAsia="Times New Roman" w:hAnsi="Verdana" w:cs="Times New Roman"/>
          <w:sz w:val="19"/>
          <w:szCs w:val="19"/>
          <w:lang w:eastAsia="fr-FR"/>
        </w:rPr>
        <w:t xml:space="preserve">https://www.youtube.com/watch?v=BmMTvj6IWRk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July 2, 2019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7439F39A" w14:textId="77777777" w:rsidR="0059229B" w:rsidRDefault="0059229B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Knowledge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complexity and spatial inequality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I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nstitute for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N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ew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conomic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T</w:t>
      </w:r>
      <w:r w:rsidR="00085FA1">
        <w:rPr>
          <w:rFonts w:ascii="Verdana" w:eastAsia="Times New Roman" w:hAnsi="Verdana" w:cs="Times New Roman"/>
          <w:sz w:val="19"/>
          <w:szCs w:val="19"/>
          <w:lang w:eastAsia="fr-FR"/>
        </w:rPr>
        <w:t>hinking 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ebinar by Pierre-Alexandre Balland.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2" w:history="1">
        <w:r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https://www.youtube.com/watch?v=huHYx5PD5ng</w:t>
        </w:r>
      </w:hyperlink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Sept.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1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, 2017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).</w:t>
      </w:r>
    </w:p>
    <w:p w14:paraId="6E4340C5" w14:textId="77777777" w:rsidR="00423200" w:rsidRPr="0059229B" w:rsidRDefault="00423200" w:rsidP="007B3E6E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"T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echnology as an urban solution to economic decline</w:t>
      </w:r>
      <w:r w:rsidRPr="00423200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by Rachel Gordon in the </w:t>
      </w:r>
      <w:r w:rsidRPr="00423200">
        <w:rPr>
          <w:rFonts w:ascii="Verdana" w:eastAsia="Times New Roman" w:hAnsi="Verdana" w:cs="Times New Roman"/>
          <w:i/>
          <w:sz w:val="19"/>
          <w:szCs w:val="19"/>
          <w:lang w:eastAsia="fr-FR"/>
        </w:rPr>
        <w:t>Chicago Policy Review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3" w:history="1">
        <w:r w:rsidRPr="005156BB">
          <w:rPr>
            <w:rStyle w:val="Hyperlink"/>
          </w:rPr>
          <w:t>http://chicagopolicyreview.org/2016/05/06/technology-as-an-urban-solution-to-economic-decline</w:t>
        </w:r>
      </w:hyperlink>
      <w:r>
        <w:t xml:space="preserve"> 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May 6</w:t>
      </w:r>
      <w:r w:rsidRPr="0059229B">
        <w:rPr>
          <w:rFonts w:ascii="Verdana" w:eastAsia="Times New Roman" w:hAnsi="Verdana" w:cs="Times New Roman"/>
          <w:sz w:val="19"/>
          <w:szCs w:val="19"/>
          <w:lang w:eastAsia="fr-FR"/>
        </w:rPr>
        <w:t>, 2016).</w:t>
      </w:r>
    </w:p>
    <w:p w14:paraId="2518C013" w14:textId="77777777" w:rsidR="00CE07F0" w:rsidRDefault="00D22F2A" w:rsidP="0059229B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"Créer un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observatoire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de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l'innovation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pour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cartographier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Pr="00FD5602">
        <w:rPr>
          <w:rFonts w:ascii="Verdana" w:eastAsia="Times New Roman" w:hAnsi="Verdana" w:cs="Times New Roman"/>
          <w:noProof/>
          <w:sz w:val="19"/>
          <w:szCs w:val="19"/>
          <w:lang w:val="fr-FR" w:eastAsia="fr-FR"/>
        </w:rPr>
        <w:t>les</w:t>
      </w: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compétences des régions"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, Interview of Pierre-Alexandre Balland by Paul </w:t>
      </w:r>
      <w:proofErr w:type="spellStart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Périé</w:t>
      </w:r>
      <w:proofErr w:type="spellEnd"/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in </w:t>
      </w:r>
      <w:r w:rsidR="00C40870" w:rsidRPr="00FD5602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La Tribune</w:t>
      </w:r>
      <w:r w:rsidR="0059229B">
        <w:rPr>
          <w:rFonts w:ascii="Verdana" w:eastAsia="Times New Roman" w:hAnsi="Verdana" w:cs="Times New Roman"/>
          <w:i/>
          <w:sz w:val="19"/>
          <w:szCs w:val="19"/>
          <w:lang w:val="fr-FR" w:eastAsia="fr-FR"/>
        </w:rPr>
        <w:t>.</w:t>
      </w:r>
      <w:r w:rsidR="00C4087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</w:t>
      </w:r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Retrieved from </w:t>
      </w:r>
      <w:hyperlink r:id="rId14" w:history="1">
        <w:r w:rsidR="0059229B" w:rsidRPr="0059229B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http://toulouse.latribune.fr/innovation/2016-01-27/-creer-un-observatoire-de-l-innovation-pour-cartographier-les-competences-des-regions.html</w:t>
        </w:r>
      </w:hyperlink>
      <w:r w:rsidR="0059229B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 </w:t>
      </w:r>
      <w:r w:rsidR="00C40870" w:rsidRP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(January 27, 2016). </w:t>
      </w:r>
    </w:p>
    <w:p w14:paraId="418D7224" w14:textId="77777777" w:rsidR="00C40870" w:rsidRDefault="00C40870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"Socio-economic and technological flexibility is key to the resilience of American cities in times of crisis", by Pierre-Alexandre Balland, David Rigby, and Ron Boschma in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United States American Politics and Policy,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London School of Economics United States Centre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Retrieved from </w:t>
      </w:r>
      <w:hyperlink r:id="rId15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http://blogs.lse.ac.uk/usappblog/2015/09/30/socio-economic-and-technological-flexibility-is-key-to-the-resilience-of-american-cities-in-times-of-crisis/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7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(September 30, 2015).</w:t>
      </w:r>
    </w:p>
    <w:p w14:paraId="6A60B5BA" w14:textId="77777777" w:rsidR="0090108B" w:rsidRPr="00005CF6" w:rsidRDefault="0090108B" w:rsidP="00C40870">
      <w:pPr>
        <w:spacing w:after="2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Knowledge and the city: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90108B">
        <w:rPr>
          <w:rFonts w:ascii="Verdana" w:eastAsia="Times New Roman" w:hAnsi="Verdana" w:cs="Times New Roman"/>
          <w:sz w:val="19"/>
          <w:szCs w:val="19"/>
          <w:lang w:eastAsia="fr-FR"/>
        </w:rPr>
        <w:t>the digital age paradox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"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TEDx Talk 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>by Pierre-Alexandre Balland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. </w:t>
      </w:r>
      <w:r w:rsidR="0059229B" w:rsidRPr="0090108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[Video file]. Retrieved from </w:t>
      </w:r>
      <w:hyperlink r:id="rId16" w:history="1">
        <w:r w:rsidR="0059229B" w:rsidRPr="006D1FC6">
          <w:rPr>
            <w:rStyle w:val="Hyperlink"/>
            <w:rFonts w:ascii="Verdana" w:eastAsia="Times New Roman" w:hAnsi="Verdana" w:cs="Times New Roman"/>
            <w:sz w:val="19"/>
            <w:szCs w:val="19"/>
            <w:lang w:eastAsia="fr-FR"/>
          </w:rPr>
          <w:t>https://www.youtube.com/watch?v=bKbTq7hCMeE</w:t>
        </w:r>
      </w:hyperlink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="0059229B">
        <w:rPr>
          <w:rFonts w:ascii="Verdana" w:eastAsia="Times New Roman" w:hAnsi="Verdana" w:cs="Times New Roman"/>
          <w:sz w:val="19"/>
          <w:szCs w:val="19"/>
          <w:lang w:eastAsia="fr-FR"/>
        </w:rPr>
        <w:t>March 21</w:t>
      </w:r>
      <w:r w:rsidR="0059229B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2015).</w:t>
      </w:r>
    </w:p>
    <w:p w14:paraId="1B289AEE" w14:textId="77777777" w:rsidR="00E40429" w:rsidRPr="00005CF6" w:rsidRDefault="00E40429" w:rsidP="007B3E6E">
      <w:pPr>
        <w:spacing w:after="0" w:line="300" w:lineRule="auto"/>
        <w:jc w:val="both"/>
        <w:rPr>
          <w:rFonts w:ascii="Verdana" w:hAnsi="Verdana" w:cs="Times New Roman"/>
          <w:b/>
          <w:sz w:val="19"/>
          <w:szCs w:val="19"/>
        </w:rPr>
      </w:pPr>
    </w:p>
    <w:p w14:paraId="7FCC67AF" w14:textId="77777777" w:rsidR="00B35709" w:rsidRPr="00F233B2" w:rsidRDefault="00B35709" w:rsidP="00AB386C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t>Contribution to Discipline</w:t>
      </w:r>
    </w:p>
    <w:p w14:paraId="5FB2B2DD" w14:textId="77777777" w:rsidR="00B35709" w:rsidRPr="00005CF6" w:rsidRDefault="00B35709" w:rsidP="00B35709">
      <w:pPr>
        <w:spacing w:after="0" w:line="300" w:lineRule="auto"/>
        <w:jc w:val="both"/>
        <w:rPr>
          <w:rFonts w:ascii="Verdana" w:hAnsi="Verdana" w:cs="Times New Roman"/>
          <w:i/>
          <w:sz w:val="19"/>
          <w:szCs w:val="19"/>
        </w:rPr>
      </w:pPr>
    </w:p>
    <w:p w14:paraId="65849FB9" w14:textId="77777777" w:rsidR="0019589D" w:rsidRPr="00F53C57" w:rsidRDefault="0019589D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Member of the research committee of the Regional Studies Association</w:t>
      </w:r>
    </w:p>
    <w:p w14:paraId="2BF07B70" w14:textId="77777777" w:rsidR="00CA5BAA" w:rsidRPr="00F53C57" w:rsidRDefault="001B61D5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lastRenderedPageBreak/>
        <w:t>Main Organizer</w:t>
      </w:r>
      <w:r w:rsidR="009C5AA0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of Academic Events</w:t>
      </w:r>
    </w:p>
    <w:p w14:paraId="43BC3B7F" w14:textId="77777777" w:rsidR="00FD07C8" w:rsidRDefault="00FD07C8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Geography of Innovation and Complexity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Utrecht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200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</w:t>
      </w:r>
      <w:r w:rsidR="00CE21A5">
        <w:rPr>
          <w:rFonts w:ascii="Verdana" w:eastAsia="Times New Roman" w:hAnsi="Verdana" w:cs="Times New Roman"/>
          <w:sz w:val="19"/>
          <w:szCs w:val="19"/>
          <w:lang w:eastAsia="fr-FR"/>
        </w:rPr>
        <w:t>9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7435FBD" w14:textId="77777777" w:rsidR="00A54DCB" w:rsidRPr="00005CF6" w:rsidRDefault="00A54DCB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Boston, 15 participants (2017)</w:t>
      </w:r>
    </w:p>
    <w:p w14:paraId="5EBC9F03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Innovation Studies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(2016)</w:t>
      </w:r>
    </w:p>
    <w:p w14:paraId="052D2FA1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Research Seminars - Utrecht, 40 participants (</w:t>
      </w:r>
      <w:r w:rsidR="00335EA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monthly</w:t>
      </w:r>
      <w:r w:rsidR="00335EAE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seminars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188D86E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Chicago, 25 participants (2015)</w:t>
      </w:r>
    </w:p>
    <w:p w14:paraId="69E3BC7D" w14:textId="77777777" w:rsidR="00935B8D" w:rsidRPr="00005CF6" w:rsidRDefault="00935B8D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Complexity Science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1F2303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Utrecht,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70 participants (2015)</w:t>
      </w:r>
    </w:p>
    <w:p w14:paraId="60C30104" w14:textId="77777777" w:rsidR="00887181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Introduction to Network Analysis</w:t>
      </w:r>
      <w:r w:rsidR="008871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Los Angeles, 10 participants (2015)</w:t>
      </w:r>
    </w:p>
    <w:p w14:paraId="340AEF17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Second Geography of Innovation Conference - Utrecht, 400 participants (2014)</w:t>
      </w:r>
    </w:p>
    <w:p w14:paraId="228309C4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181A77D3" w14:textId="77777777" w:rsidR="001F2303" w:rsidRPr="00005CF6" w:rsidRDefault="001F2303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Resilience 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 40 participants (2014)</w:t>
      </w:r>
    </w:p>
    <w:p w14:paraId="4A73A867" w14:textId="77777777" w:rsidR="009C5AA0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Analysis and Innovation Studies</w:t>
      </w:r>
      <w:r w:rsidR="009C5AA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Lund, 30 participants (2014)</w:t>
      </w:r>
    </w:p>
    <w:p w14:paraId="52104D96" w14:textId="77777777" w:rsidR="009C5AA0" w:rsidRPr="00005CF6" w:rsidRDefault="009C5AA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Networks Workshop - AAG Annual Meeting, Tampa, 15 participants (2014)</w:t>
      </w:r>
    </w:p>
    <w:p w14:paraId="567D48FC" w14:textId="77777777" w:rsidR="00DC3B5C" w:rsidRPr="00005CF6" w:rsidRDefault="00DC3B5C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="006A31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Economic Geography -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65CF0E" w14:textId="77777777" w:rsidR="00DC3B5C" w:rsidRPr="00005CF6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</w:t>
      </w:r>
      <w:r w:rsidR="00DC3B5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Utrecht, 40 participants (2013)</w:t>
      </w:r>
    </w:p>
    <w:p w14:paraId="1FC507F5" w14:textId="77777777" w:rsidR="00EF4969" w:rsidRPr="00005CF6" w:rsidRDefault="00EF4969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 and Economic Geography - Utrecht, 30 participants (2013)</w:t>
      </w:r>
    </w:p>
    <w:p w14:paraId="64CEFA7F" w14:textId="77777777" w:rsidR="006A3150" w:rsidRPr="00005CF6" w:rsidRDefault="00DA1E45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</w:t>
      </w:r>
      <w:r w:rsidR="00EF4969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esilience Workshop - Utrecht, 25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 (2012)</w:t>
      </w:r>
    </w:p>
    <w:p w14:paraId="736CD8B0" w14:textId="77777777" w:rsidR="009C5AA0" w:rsidRPr="00FD5602" w:rsidRDefault="006A3150" w:rsidP="00335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Social Network </w:t>
      </w:r>
      <w:proofErr w:type="spellStart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>Analysis</w:t>
      </w:r>
      <w:proofErr w:type="spellEnd"/>
      <w:r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Seminar -</w:t>
      </w:r>
      <w:r w:rsidR="009C5AA0" w:rsidRPr="00FD5602">
        <w:rPr>
          <w:rFonts w:ascii="Verdana" w:eastAsia="Times New Roman" w:hAnsi="Verdana" w:cs="Times New Roman"/>
          <w:sz w:val="19"/>
          <w:szCs w:val="19"/>
          <w:lang w:val="fr-FR" w:eastAsia="fr-FR"/>
        </w:rPr>
        <w:t xml:space="preserve"> Toulouse, 50 participants (2009)</w:t>
      </w:r>
    </w:p>
    <w:p w14:paraId="31C1D020" w14:textId="77777777" w:rsidR="00B916B1" w:rsidRPr="00FD5602" w:rsidRDefault="00B916B1" w:rsidP="009C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val="fr-FR" w:eastAsia="fr-FR"/>
        </w:rPr>
      </w:pPr>
    </w:p>
    <w:p w14:paraId="735A1C96" w14:textId="77777777" w:rsidR="00B916B1" w:rsidRPr="00F53C57" w:rsidRDefault="00B916B1" w:rsidP="00B91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Member of Organizing Committees </w:t>
      </w:r>
      <w:r w:rsidR="00A249FD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of Major Academic Events</w:t>
      </w:r>
    </w:p>
    <w:p w14:paraId="630792D6" w14:textId="77777777" w:rsidR="00752B1E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Fourth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Geography of Innovation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Barcelona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350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2018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34990EC2" w14:textId="77777777" w:rsidR="0019589D" w:rsidRPr="00005CF6" w:rsidRDefault="0019589D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Third Geography of Innovation Conference, Toulouse, 350 participants (2016)</w:t>
      </w:r>
    </w:p>
    <w:p w14:paraId="6ED7FB58" w14:textId="77777777" w:rsidR="00752B1E" w:rsidRPr="00005CF6" w:rsidRDefault="00696618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10th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Innovation Policies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Karlsruhe, 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6ED25B1F" w14:textId="77777777" w:rsidR="00752B1E" w:rsidRPr="00005CF6" w:rsidRDefault="00FB5275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="00FB1337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Utrecht,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45</w:t>
      </w:r>
      <w:r w:rsidR="00FB1337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participants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(2016) </w:t>
      </w:r>
    </w:p>
    <w:p w14:paraId="16FEB3B8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40 participants (2014) </w:t>
      </w:r>
    </w:p>
    <w:p w14:paraId="44414C45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and Innovation Policy workshop, Toulouse, 50 participants (2014)</w:t>
      </w:r>
    </w:p>
    <w:p w14:paraId="1817D646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International 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Ph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.D.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School in Economic Geography, Utrecht, 35 participants (2012) </w:t>
      </w:r>
    </w:p>
    <w:p w14:paraId="658401C9" w14:textId="77777777" w:rsidR="00752B1E" w:rsidRPr="00005CF6" w:rsidRDefault="007935E6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Economists in the City Conference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752B1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Toulouse, 50 participants 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2010)</w:t>
      </w:r>
    </w:p>
    <w:p w14:paraId="14456B5E" w14:textId="77777777" w:rsidR="007935E6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French 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Cluster Policy Conference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Toulouse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,</w:t>
      </w:r>
      <w:r w:rsidR="00FB5275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100 participants (</w:t>
      </w:r>
      <w:r w:rsidR="007935E6" w:rsidRPr="00005CF6">
        <w:rPr>
          <w:rFonts w:ascii="Verdana" w:eastAsia="Times New Roman" w:hAnsi="Verdana" w:cs="Times New Roman"/>
          <w:sz w:val="19"/>
          <w:szCs w:val="19"/>
          <w:lang w:eastAsia="fr-FR"/>
        </w:rPr>
        <w:t>2009)</w:t>
      </w:r>
    </w:p>
    <w:p w14:paraId="4634A57A" w14:textId="77777777" w:rsidR="00752B1E" w:rsidRPr="00005CF6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6CBD193A" w14:textId="77777777" w:rsidR="00752B1E" w:rsidRPr="00F53C57" w:rsidRDefault="00752B1E" w:rsidP="00752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Referee Activities</w:t>
      </w:r>
    </w:p>
    <w:p w14:paraId="2D7DB318" w14:textId="77777777" w:rsidR="00202E54" w:rsidRPr="00005CF6" w:rsidRDefault="00F61E81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Journal Referee for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African Journal of Business Management, 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Computers and Geosciences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Ecological Economics, Economic Geography, Economics of Innovation and New Technology, Environmental Innovation and Societal Transitions, European Planning Studies,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Geoforum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, Growth and Change, Industrial and Corporate Change, Journal of Economic and Social Geography,</w:t>
      </w:r>
      <w:r w:rsidR="00202E54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Journal of Economic Geography, Journal of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Informetrics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Journal of Regional and Urban Economics, Letters in Spatial and Resource Sciences, Nature Climate Change Review, 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Nature Communications,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Papers in Regional Science, </w:t>
      </w:r>
      <w:r w:rsidR="00202E54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P</w:t>
      </w:r>
      <w:r w:rsidR="005D42E8" w:rsidRPr="00005CF6">
        <w:rPr>
          <w:rFonts w:ascii="Verdana" w:eastAsia="Times New Roman" w:hAnsi="Verdana" w:cs="Times New Roman"/>
          <w:i/>
          <w:noProof/>
          <w:sz w:val="19"/>
          <w:szCs w:val="19"/>
          <w:lang w:eastAsia="fr-FR"/>
        </w:rPr>
        <w:t>LoS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 One, Regional Studies, Industry and Innovation, Research Policy</w:t>
      </w:r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L'Actualité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 </w:t>
      </w:r>
      <w:proofErr w:type="spellStart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>Économique</w:t>
      </w:r>
      <w:proofErr w:type="spellEnd"/>
      <w:r w:rsidR="00202E54" w:rsidRPr="00005CF6">
        <w:rPr>
          <w:rFonts w:ascii="Verdana" w:eastAsia="Times New Roman" w:hAnsi="Verdana" w:cs="Verdana"/>
          <w:i/>
          <w:sz w:val="19"/>
          <w:szCs w:val="19"/>
          <w:lang w:eastAsia="fr-FR"/>
        </w:rPr>
        <w:t xml:space="preserve">, </w:t>
      </w:r>
      <w:proofErr w:type="spellStart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Scientometrics</w:t>
      </w:r>
      <w:proofErr w:type="spellEnd"/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The Annals of Regional Science, </w:t>
      </w:r>
      <w:r w:rsidR="00C34D70" w:rsidRP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and Economic Development of Economy</w:t>
      </w:r>
      <w:r w:rsidR="00C34D70">
        <w:rPr>
          <w:rFonts w:ascii="Verdana" w:eastAsia="Times New Roman" w:hAnsi="Verdana" w:cs="Times New Roman"/>
          <w:i/>
          <w:sz w:val="19"/>
          <w:szCs w:val="19"/>
          <w:lang w:eastAsia="fr-FR"/>
        </w:rPr>
        <w:t xml:space="preserve">, </w:t>
      </w:r>
      <w:r w:rsidR="00202E54"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Technological Forecasting and Social Change, and Urban Geography</w:t>
      </w:r>
      <w:r w:rsidR="0059229B">
        <w:rPr>
          <w:rFonts w:ascii="Verdana" w:eastAsia="Times New Roman" w:hAnsi="Verdana" w:cs="Times New Roman"/>
          <w:i/>
          <w:sz w:val="19"/>
          <w:szCs w:val="19"/>
          <w:lang w:eastAsia="fr-FR"/>
        </w:rPr>
        <w:t>.</w:t>
      </w:r>
    </w:p>
    <w:p w14:paraId="4A4C5E49" w14:textId="77777777" w:rsidR="00696618" w:rsidRPr="00005CF6" w:rsidRDefault="00696618" w:rsidP="00FB5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Manuscript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Routledge (Taylor &amp; Francis Group)</w:t>
      </w:r>
    </w:p>
    <w:p w14:paraId="6EC9E3B1" w14:textId="77777777" w:rsidR="00696618" w:rsidRPr="00005CF6" w:rsidRDefault="00696618" w:rsidP="0069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Conference reviewer: </w:t>
      </w:r>
      <w:r w:rsidRPr="00005CF6">
        <w:rPr>
          <w:rFonts w:ascii="Verdana" w:eastAsia="Times New Roman" w:hAnsi="Verdana" w:cs="Times New Roman"/>
          <w:i/>
          <w:sz w:val="19"/>
          <w:szCs w:val="19"/>
          <w:lang w:eastAsia="fr-FR"/>
        </w:rPr>
        <w:t>DRUID Summer Conference, Geography of Innovation Conference, Regional Innovation Policies Conference</w:t>
      </w:r>
    </w:p>
    <w:p w14:paraId="55DD306D" w14:textId="77777777" w:rsidR="00393868" w:rsidRPr="00005CF6" w:rsidRDefault="00393868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21979E9D" w14:textId="77777777" w:rsidR="00393868" w:rsidRPr="00F233B2" w:rsidRDefault="00393868" w:rsidP="00F233B2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>Presentations at International Conferences</w:t>
      </w:r>
    </w:p>
    <w:p w14:paraId="50ACBEC8" w14:textId="77777777" w:rsidR="00393868" w:rsidRPr="00005CF6" w:rsidRDefault="00393868" w:rsidP="000B3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0E1FDF04" w14:textId="77777777" w:rsidR="00C038D9" w:rsidRDefault="00C038D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C038D9">
        <w:rPr>
          <w:rFonts w:ascii="Verdana" w:eastAsia="Times New Roman" w:hAnsi="Verdana" w:cs="Times New Roman"/>
          <w:sz w:val="19"/>
          <w:szCs w:val="19"/>
          <w:lang w:eastAsia="fr-FR"/>
        </w:rPr>
        <w:t>European Policy for Intellectual Property</w:t>
      </w:r>
      <w:r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– Bordeaux (2017)</w:t>
      </w:r>
    </w:p>
    <w:p w14:paraId="77BB668E" w14:textId="77777777" w:rsidR="003E6609" w:rsidRPr="00005CF6" w:rsidRDefault="003E6609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Association of American Geographers - Boston (2017)</w:t>
      </w:r>
    </w:p>
    <w:p w14:paraId="6B5A4813" w14:textId="77777777" w:rsidR="00F546FE" w:rsidRPr="00005CF6" w:rsidRDefault="00F546FE" w:rsidP="00F546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First Regional Economic Development and Innovation Workshop - Los Angeles (2016)</w:t>
      </w:r>
    </w:p>
    <w:p w14:paraId="018BEFBA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Innovation conference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Toulouse (2016)</w:t>
      </w:r>
    </w:p>
    <w:p w14:paraId="7078588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Chicago (2015)</w:t>
      </w:r>
    </w:p>
    <w:p w14:paraId="53EA434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 Policies Conference - Stavanger, Norway (2015)</w:t>
      </w:r>
    </w:p>
    <w:p w14:paraId="5D251F8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D727C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Izmir, Turkey (2015)</w:t>
      </w:r>
    </w:p>
    <w:p w14:paraId="7436E16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AE2D8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Tampa (2014)</w:t>
      </w:r>
    </w:p>
    <w:p w14:paraId="7872B73C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 - Toulouse (2014)</w:t>
      </w:r>
    </w:p>
    <w:p w14:paraId="63EC7241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 of I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nnovati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 Conference - Utrecht (2014)</w:t>
      </w:r>
    </w:p>
    <w:p w14:paraId="00E81264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Association Conference - Los Angeles (2013)</w:t>
      </w:r>
    </w:p>
    <w:p w14:paraId="6216339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OECD conferenc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e on patents for policy makers - Rio de Janeiro (2013)</w:t>
      </w:r>
    </w:p>
    <w:p w14:paraId="08C5D03F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Industrial Relatedness and Economic Growth -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cht (2013)</w:t>
      </w:r>
    </w:p>
    <w:p w14:paraId="27D2BC2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Los Angeles (2013)</w:t>
      </w:r>
    </w:p>
    <w:p w14:paraId="5A891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</w:t>
      </w:r>
      <w:r w:rsidR="00DA1E45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search and Innovation workshop - Eindhoven (2012)</w:t>
      </w:r>
    </w:p>
    <w:p w14:paraId="586AD785" w14:textId="77777777" w:rsidR="0085430D" w:rsidRPr="00005CF6" w:rsidRDefault="00DA1E45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Resilience Workshop</w:t>
      </w:r>
      <w:r w:rsidR="002D1559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Utrecht (2012)</w:t>
      </w:r>
    </w:p>
    <w:p w14:paraId="15DAFE82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 Dynamics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the Geography of Innovation - Utrecht (2012)</w:t>
      </w:r>
    </w:p>
    <w:p w14:paraId="0D627801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Interdisciplinary Workshop on Networks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(2012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15A26960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Regional Studies A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ssociation European Conference - Delft (2012)</w:t>
      </w:r>
    </w:p>
    <w:p w14:paraId="12B14565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Annual Meeting of the Assoc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iation of American Geographers - New-York (2012)</w:t>
      </w:r>
    </w:p>
    <w:p w14:paraId="35BFEC0A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First 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raphy of Innovation conference - Saint-Etienne (2012)</w:t>
      </w:r>
    </w:p>
    <w:p w14:paraId="1ECF05E4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Formalization</w:t>
      </w:r>
      <w:r w:rsidR="0085430D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dynamics of complete networks - Toulouse (2011)</w:t>
      </w:r>
    </w:p>
    <w:p w14:paraId="0721AF88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Atlanta Conference on Science, Tec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hnology, and Innovation Policy - Atlanta (2011)</w:t>
      </w:r>
    </w:p>
    <w:p w14:paraId="3257B49F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on Inno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vation, </w:t>
      </w:r>
      <w:r w:rsidR="005D2C50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Evolution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,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and Networks - Eindhoven (2011)</w:t>
      </w:r>
    </w:p>
    <w:p w14:paraId="69B904C9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Dynamics and Multiplexity of Networks - Toulouse (2010)</w:t>
      </w:r>
    </w:p>
    <w:p w14:paraId="79F988B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Sunbelt Conference of the International Network for Social Network Analysis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Riva Del Garda (2010)</w:t>
      </w:r>
    </w:p>
    <w:p w14:paraId="74FF557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E</w:t>
      </w:r>
      <w:r w:rsidR="005D42E8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>UROLIO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Conference on L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ocalized Innovation Indicators - Toulouse (2010)</w:t>
      </w:r>
    </w:p>
    <w:p w14:paraId="027F5117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Social Network Conference of the F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rench Association of Sociology - Toulouse (2010)</w:t>
      </w:r>
    </w:p>
    <w:p w14:paraId="69568724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Workshop Proximity and Inn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ovation: Empirical Issues - Toulouse (2010)</w:t>
      </w:r>
    </w:p>
    <w:p w14:paraId="378B5B3B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Works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hop on Social Network Analysis - Toulouse (2010)</w:t>
      </w:r>
    </w:p>
    <w:p w14:paraId="7837A72B" w14:textId="77777777" w:rsidR="0085430D" w:rsidRPr="00005CF6" w:rsidRDefault="005D2C50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Sixth Proximity Congress - Poitiers (2009)</w:t>
      </w:r>
    </w:p>
    <w:p w14:paraId="0A151A6E" w14:textId="77777777" w:rsidR="0085430D" w:rsidRPr="00005CF6" w:rsidRDefault="0085430D" w:rsidP="008543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French c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ompetitiveness clusters policy - Toulouse (2009)</w:t>
      </w:r>
    </w:p>
    <w:p w14:paraId="66A3A089" w14:textId="77777777" w:rsidR="000A27CE" w:rsidRPr="00005CF6" w:rsidRDefault="0085430D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Regional Studies Association </w:t>
      </w:r>
      <w:r w:rsidR="005D2C5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International Conference (2008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)</w:t>
      </w:r>
    </w:p>
    <w:p w14:paraId="2E5298EA" w14:textId="77777777" w:rsidR="00CC6C6E" w:rsidRPr="00005CF6" w:rsidRDefault="00CC6C6E" w:rsidP="0098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</w:p>
    <w:p w14:paraId="31C10720" w14:textId="77777777" w:rsidR="000A27CE" w:rsidRPr="00F233B2" w:rsidRDefault="000A27CE" w:rsidP="000A27CE">
      <w:pPr>
        <w:pBdr>
          <w:bottom w:val="single" w:sz="4" w:space="1" w:color="auto"/>
        </w:pBdr>
        <w:spacing w:after="0" w:line="300" w:lineRule="auto"/>
        <w:jc w:val="both"/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</w:pPr>
      <w:r w:rsidRPr="00F233B2">
        <w:rPr>
          <w:rFonts w:ascii="Verdana" w:eastAsia="Verdana" w:hAnsi="Verdana"/>
          <w:b/>
          <w:bCs/>
          <w:smallCaps/>
          <w:color w:val="3A9A98"/>
          <w:kern w:val="24"/>
          <w:sz w:val="24"/>
          <w:szCs w:val="24"/>
        </w:rPr>
        <w:lastRenderedPageBreak/>
        <w:t>Teaching</w:t>
      </w:r>
    </w:p>
    <w:p w14:paraId="553B205A" w14:textId="77777777" w:rsidR="000A27CE" w:rsidRPr="00005CF6" w:rsidRDefault="000A27CE" w:rsidP="000A27CE">
      <w:pPr>
        <w:spacing w:after="0" w:line="300" w:lineRule="auto"/>
        <w:jc w:val="both"/>
        <w:rPr>
          <w:rFonts w:ascii="Verdana" w:hAnsi="Verdana" w:cs="Times New Roman"/>
          <w:sz w:val="19"/>
          <w:szCs w:val="19"/>
        </w:rPr>
      </w:pPr>
    </w:p>
    <w:p w14:paraId="585512B5" w14:textId="77777777" w:rsidR="001123A1" w:rsidRPr="00F53C57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Teaching qualifications</w:t>
      </w:r>
    </w:p>
    <w:p w14:paraId="52BB86D0" w14:textId="77777777" w:rsidR="001123A1" w:rsidRPr="00005CF6" w:rsidRDefault="001123A1" w:rsidP="00112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the French ministry of higher education (2010)</w:t>
      </w:r>
    </w:p>
    <w:p w14:paraId="7F2FCA53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Teaching certificate from Utrecht University (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Basiskwalificatie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proofErr w:type="spellStart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Onderwijs</w:t>
      </w:r>
      <w:proofErr w:type="spellEnd"/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- 2014)</w:t>
      </w:r>
    </w:p>
    <w:p w14:paraId="6771E084" w14:textId="77777777" w:rsidR="001123A1" w:rsidRPr="00005CF6" w:rsidRDefault="001123A1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16BF064A" w14:textId="77777777" w:rsidR="00EC34AE" w:rsidRPr="00F53C57" w:rsidRDefault="006C7AF2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Ph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D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="00EC34AE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396112A9" w14:textId="77777777" w:rsidR="00B13DA2" w:rsidRPr="00005CF6" w:rsidRDefault="00B13DA2" w:rsidP="00B1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in R - Utrecht University (since 2016)</w:t>
      </w:r>
    </w:p>
    <w:p w14:paraId="5C15A5B3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Networks and Economic Geography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 (since 2012)</w:t>
      </w:r>
    </w:p>
    <w:p w14:paraId="4582A8BB" w14:textId="77777777" w:rsidR="00EC6D61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Innovation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Networ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ks - Norwegian Business School (since 2014)</w:t>
      </w:r>
    </w:p>
    <w:p w14:paraId="408FEC91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and Innovation Studies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B13DA2" w:rsidRPr="00005CF6">
        <w:rPr>
          <w:rFonts w:ascii="Verdana" w:eastAsia="Times New Roman" w:hAnsi="Verdana" w:cs="Times New Roman"/>
          <w:sz w:val="19"/>
          <w:szCs w:val="19"/>
          <w:lang w:eastAsia="fr-FR"/>
        </w:rPr>
        <w:t>Lu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nd University (since 2014)</w:t>
      </w:r>
    </w:p>
    <w:p w14:paraId="6C736053" w14:textId="77777777" w:rsidR="00EC6D61" w:rsidRPr="00005CF6" w:rsidRDefault="00F5342F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Introduction to 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Network Analysis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Universid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>ad Miguel Hernández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de Elche</w:t>
      </w:r>
      <w:r w:rsidR="0009130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2016)</w:t>
      </w:r>
    </w:p>
    <w:p w14:paraId="21432E57" w14:textId="77777777" w:rsidR="00B13DA2" w:rsidRPr="00005CF6" w:rsidRDefault="00091300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Networks</w:t>
      </w:r>
      <w:r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and Economic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>Geography</w:t>
      </w:r>
      <w:r w:rsidR="00EC6D61" w:rsidRPr="00005CF6">
        <w:rPr>
          <w:rFonts w:ascii="Verdana" w:eastAsia="Times New Roman" w:hAnsi="Verdana" w:cs="Times New Roman"/>
          <w:noProof/>
          <w:sz w:val="19"/>
          <w:szCs w:val="19"/>
          <w:lang w:eastAsia="fr-FR"/>
        </w:rPr>
        <w:t xml:space="preserve"> </w:t>
      </w:r>
      <w:r w:rsidR="00EC6D61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Utrecht University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(since 2012)</w:t>
      </w:r>
    </w:p>
    <w:p w14:paraId="29557F85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009E8D5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M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27361337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New Science of Cities - Utrecht University (since 2016)</w:t>
      </w:r>
    </w:p>
    <w:p w14:paraId="608BE4AB" w14:textId="77777777" w:rsidR="00DE568A" w:rsidRPr="00005CF6" w:rsidRDefault="00DE568A" w:rsidP="00DE568A">
      <w:pPr>
        <w:rPr>
          <w:rFonts w:ascii="Verdana" w:hAnsi="Verdana"/>
          <w:sz w:val="19"/>
          <w:szCs w:val="19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Urban Resilience - Utrecht University (since 2015)</w:t>
      </w:r>
    </w:p>
    <w:p w14:paraId="71D05D18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Geography Field Trip (1 week abroad) - Utrecht University (since 2015)</w:t>
      </w:r>
    </w:p>
    <w:p w14:paraId="61904DEA" w14:textId="77777777" w:rsidR="00DE568A" w:rsidRPr="00005CF6" w:rsidRDefault="00DE568A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Quantitative Urban &amp; Economic Analytics - Utrecht University (since 2014)</w:t>
      </w:r>
    </w:p>
    <w:p w14:paraId="7809EEEF" w14:textId="77777777" w:rsidR="006D6316" w:rsidRPr="00005CF6" w:rsidRDefault="006D6316" w:rsidP="00DE5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The Geography of Innovation, Networks, and Technological Change - University of Hannover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(2015 - 2016)</w:t>
      </w:r>
    </w:p>
    <w:p w14:paraId="30203A5D" w14:textId="77777777" w:rsidR="00FD101D" w:rsidRPr="00005CF6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i/>
          <w:sz w:val="19"/>
          <w:szCs w:val="19"/>
          <w:lang w:eastAsia="fr-FR"/>
        </w:rPr>
      </w:pPr>
    </w:p>
    <w:p w14:paraId="5F6BDF38" w14:textId="77777777" w:rsidR="00FD101D" w:rsidRPr="00F53C57" w:rsidRDefault="00FD101D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hAnsi="Verdana" w:cs="Arial"/>
          <w:b/>
          <w:bCs/>
          <w:color w:val="173E2A"/>
          <w:kern w:val="24"/>
          <w:sz w:val="19"/>
          <w:szCs w:val="19"/>
        </w:rPr>
      </w:pP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B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.S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c</w:t>
      </w:r>
      <w:r w:rsidR="005D42E8"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>.</w:t>
      </w:r>
      <w:r w:rsidRPr="00F53C57">
        <w:rPr>
          <w:rFonts w:ascii="Verdana" w:hAnsi="Verdana" w:cs="Arial"/>
          <w:b/>
          <w:bCs/>
          <w:color w:val="173E2A"/>
          <w:kern w:val="24"/>
          <w:sz w:val="19"/>
          <w:szCs w:val="19"/>
        </w:rPr>
        <w:t xml:space="preserve"> Level</w:t>
      </w:r>
    </w:p>
    <w:p w14:paraId="485F5497" w14:textId="77777777" w:rsidR="000A27CE" w:rsidRPr="00005CF6" w:rsidRDefault="005149E4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>
        <w:rPr>
          <w:rFonts w:ascii="Verdana" w:eastAsia="Times New Roman" w:hAnsi="Verdana" w:cs="Times New Roman"/>
          <w:sz w:val="19"/>
          <w:szCs w:val="19"/>
          <w:lang w:eastAsia="fr-FR"/>
        </w:rPr>
        <w:t>Network Science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Utrecht University </w:t>
      </w:r>
      <w:r w:rsidR="00303D8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(since 2010)</w:t>
      </w:r>
    </w:p>
    <w:p w14:paraId="0C3CF841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Economic Evolution of Cities and R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egions 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- Utrecht University </w:t>
      </w:r>
      <w:r w:rsidR="000A27CE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2013)</w:t>
      </w:r>
    </w:p>
    <w:p w14:paraId="1A0C8F76" w14:textId="77777777" w:rsidR="000A27CE" w:rsidRPr="00005CF6" w:rsidRDefault="000A27CE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Applied Economics Research Course</w:t>
      </w:r>
      <w:r w:rsidR="00E92E70"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</w:t>
      </w:r>
      <w:r w:rsidR="003B3DA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- Utrecht University</w:t>
      </w: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 (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since 2015)</w:t>
      </w:r>
    </w:p>
    <w:p w14:paraId="6EE85E08" w14:textId="77777777" w:rsidR="000A27CE" w:rsidRPr="00005CF6" w:rsidRDefault="003B3DAC" w:rsidP="000A27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 xml:space="preserve">Geography of Networks, University of California, Los Angeles 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(2015-2016)</w:t>
      </w:r>
    </w:p>
    <w:p w14:paraId="636C53A3" w14:textId="77777777" w:rsidR="00A012CF" w:rsidRPr="00005CF6" w:rsidRDefault="00E707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00" w:lineRule="auto"/>
        <w:jc w:val="both"/>
        <w:rPr>
          <w:rFonts w:ascii="Verdana" w:eastAsia="Times New Roman" w:hAnsi="Verdana" w:cs="Times New Roman"/>
          <w:sz w:val="19"/>
          <w:szCs w:val="19"/>
          <w:lang w:eastAsia="fr-FR"/>
        </w:rPr>
      </w:pPr>
      <w:r w:rsidRPr="00005CF6">
        <w:rPr>
          <w:rFonts w:ascii="Verdana" w:eastAsia="Times New Roman" w:hAnsi="Verdana" w:cs="Times New Roman"/>
          <w:sz w:val="19"/>
          <w:szCs w:val="19"/>
          <w:lang w:eastAsia="fr-FR"/>
        </w:rPr>
        <w:t>Organizational Theory</w:t>
      </w:r>
      <w:r w:rsidR="0064120C" w:rsidRPr="00005CF6">
        <w:rPr>
          <w:rFonts w:ascii="Verdana" w:eastAsia="Times New Roman" w:hAnsi="Verdana" w:cs="Times New Roman"/>
          <w:sz w:val="19"/>
          <w:szCs w:val="19"/>
          <w:lang w:eastAsia="fr-FR"/>
        </w:rPr>
        <w:t>, University of Toulouse (2007-2010)</w:t>
      </w:r>
    </w:p>
    <w:sectPr w:rsidR="00A012CF" w:rsidRPr="00005CF6" w:rsidSect="005F5515">
      <w:headerReference w:type="default" r:id="rId17"/>
      <w:type w:val="continuous"/>
      <w:pgSz w:w="11906" w:h="16838"/>
      <w:pgMar w:top="1008" w:right="864" w:bottom="720" w:left="1008" w:header="28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D7367" w14:textId="77777777" w:rsidR="001343C1" w:rsidRDefault="001343C1" w:rsidP="001C5E98">
      <w:pPr>
        <w:spacing w:after="0" w:line="240" w:lineRule="auto"/>
      </w:pPr>
      <w:r>
        <w:separator/>
      </w:r>
    </w:p>
  </w:endnote>
  <w:endnote w:type="continuationSeparator" w:id="0">
    <w:p w14:paraId="572B7103" w14:textId="77777777" w:rsidR="001343C1" w:rsidRDefault="001343C1" w:rsidP="001C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dc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733763"/>
      <w:docPartObj>
        <w:docPartGallery w:val="Page Numbers (Bottom of Page)"/>
        <w:docPartUnique/>
      </w:docPartObj>
    </w:sdtPr>
    <w:sdtContent>
      <w:p w14:paraId="65879793" w14:textId="77777777" w:rsidR="00FA2E08" w:rsidRDefault="00FA2E08">
        <w:pPr>
          <w:pStyle w:val="Footer"/>
          <w:jc w:val="center"/>
        </w:pPr>
      </w:p>
      <w:p w14:paraId="1DCEE036" w14:textId="77777777" w:rsidR="00B13DA2" w:rsidRDefault="0022177A">
        <w:pPr>
          <w:pStyle w:val="Footer"/>
          <w:jc w:val="center"/>
        </w:pPr>
        <w:r>
          <w:fldChar w:fldCharType="begin"/>
        </w:r>
        <w:r w:rsidR="009607D6">
          <w:instrText xml:space="preserve"> PAGE   \* MERGEFORMAT </w:instrText>
        </w:r>
        <w:r>
          <w:fldChar w:fldCharType="separate"/>
        </w:r>
        <w:r w:rsidR="00A97C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47C2A1F" w14:textId="77777777" w:rsidR="00B13DA2" w:rsidRDefault="00B13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4D055" w14:textId="77777777" w:rsidR="001343C1" w:rsidRDefault="001343C1" w:rsidP="001C5E98">
      <w:pPr>
        <w:spacing w:after="0" w:line="240" w:lineRule="auto"/>
      </w:pPr>
      <w:r>
        <w:separator/>
      </w:r>
    </w:p>
  </w:footnote>
  <w:footnote w:type="continuationSeparator" w:id="0">
    <w:p w14:paraId="419BF760" w14:textId="77777777" w:rsidR="001343C1" w:rsidRDefault="001343C1" w:rsidP="001C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AF6E3" w14:textId="77777777" w:rsidR="00B13DA2" w:rsidRDefault="00B13DA2" w:rsidP="00FA2E08">
    <w:pPr>
      <w:pStyle w:val="Header"/>
      <w:tabs>
        <w:tab w:val="clear" w:pos="453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7BA24" w14:textId="77777777" w:rsidR="00B13DA2" w:rsidRPr="004F2735" w:rsidRDefault="00B13DA2" w:rsidP="00EC6111">
    <w:pPr>
      <w:pStyle w:val="Header"/>
      <w:tabs>
        <w:tab w:val="clear" w:pos="4536"/>
      </w:tabs>
      <w:rPr>
        <w:rFonts w:ascii="Verdana" w:hAnsi="Verdana"/>
        <w:noProof/>
        <w:sz w:val="20"/>
        <w:szCs w:val="20"/>
        <w:lang w:eastAsia="nl-NL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NDc1MzA1sDA1NDZR0lEKTi0uzszPAykwMasFAHLJEoEtAAAA"/>
  </w:docVars>
  <w:rsids>
    <w:rsidRoot w:val="001C5E98"/>
    <w:rsid w:val="00000B7C"/>
    <w:rsid w:val="00004703"/>
    <w:rsid w:val="00005CF6"/>
    <w:rsid w:val="00014E99"/>
    <w:rsid w:val="0001531A"/>
    <w:rsid w:val="00015F94"/>
    <w:rsid w:val="000201FF"/>
    <w:rsid w:val="0002363E"/>
    <w:rsid w:val="000264C6"/>
    <w:rsid w:val="00030980"/>
    <w:rsid w:val="00030E78"/>
    <w:rsid w:val="000322B1"/>
    <w:rsid w:val="00033782"/>
    <w:rsid w:val="00037BB0"/>
    <w:rsid w:val="0004441F"/>
    <w:rsid w:val="00050EA8"/>
    <w:rsid w:val="0005471A"/>
    <w:rsid w:val="00055FE1"/>
    <w:rsid w:val="00066881"/>
    <w:rsid w:val="000711B6"/>
    <w:rsid w:val="00077AFD"/>
    <w:rsid w:val="00080B70"/>
    <w:rsid w:val="00084206"/>
    <w:rsid w:val="00085FA1"/>
    <w:rsid w:val="00091300"/>
    <w:rsid w:val="000977DA"/>
    <w:rsid w:val="000A0F6C"/>
    <w:rsid w:val="000A24D0"/>
    <w:rsid w:val="000A27CE"/>
    <w:rsid w:val="000B2085"/>
    <w:rsid w:val="000B2462"/>
    <w:rsid w:val="000B3372"/>
    <w:rsid w:val="000B79F2"/>
    <w:rsid w:val="000B7DA7"/>
    <w:rsid w:val="000D4CA0"/>
    <w:rsid w:val="000D5109"/>
    <w:rsid w:val="000D7E53"/>
    <w:rsid w:val="000E78F1"/>
    <w:rsid w:val="000F444E"/>
    <w:rsid w:val="000F6D4A"/>
    <w:rsid w:val="000F6E67"/>
    <w:rsid w:val="000F6F53"/>
    <w:rsid w:val="00102DF9"/>
    <w:rsid w:val="00110236"/>
    <w:rsid w:val="001123A1"/>
    <w:rsid w:val="0011252C"/>
    <w:rsid w:val="001146A6"/>
    <w:rsid w:val="0011507A"/>
    <w:rsid w:val="00116C4B"/>
    <w:rsid w:val="001343C1"/>
    <w:rsid w:val="00135477"/>
    <w:rsid w:val="00135C3B"/>
    <w:rsid w:val="00152311"/>
    <w:rsid w:val="00156A5C"/>
    <w:rsid w:val="00164A9C"/>
    <w:rsid w:val="00184753"/>
    <w:rsid w:val="001864E6"/>
    <w:rsid w:val="001869AF"/>
    <w:rsid w:val="001932F6"/>
    <w:rsid w:val="00193F6F"/>
    <w:rsid w:val="00194F78"/>
    <w:rsid w:val="00195630"/>
    <w:rsid w:val="0019589D"/>
    <w:rsid w:val="00196564"/>
    <w:rsid w:val="001B4387"/>
    <w:rsid w:val="001B61D5"/>
    <w:rsid w:val="001C090F"/>
    <w:rsid w:val="001C09C8"/>
    <w:rsid w:val="001C558C"/>
    <w:rsid w:val="001C5E98"/>
    <w:rsid w:val="001E1E8E"/>
    <w:rsid w:val="001E2CEC"/>
    <w:rsid w:val="001E32D3"/>
    <w:rsid w:val="001F0D43"/>
    <w:rsid w:val="001F2303"/>
    <w:rsid w:val="00202D97"/>
    <w:rsid w:val="00202E54"/>
    <w:rsid w:val="00207969"/>
    <w:rsid w:val="002121A5"/>
    <w:rsid w:val="002173E2"/>
    <w:rsid w:val="002174D7"/>
    <w:rsid w:val="0022177A"/>
    <w:rsid w:val="002247C6"/>
    <w:rsid w:val="00224DE5"/>
    <w:rsid w:val="00234692"/>
    <w:rsid w:val="00237243"/>
    <w:rsid w:val="00245505"/>
    <w:rsid w:val="00253E65"/>
    <w:rsid w:val="00261886"/>
    <w:rsid w:val="00266765"/>
    <w:rsid w:val="00270D86"/>
    <w:rsid w:val="00276449"/>
    <w:rsid w:val="00284825"/>
    <w:rsid w:val="00294EA3"/>
    <w:rsid w:val="00296952"/>
    <w:rsid w:val="002B1CDA"/>
    <w:rsid w:val="002B2E6D"/>
    <w:rsid w:val="002B5364"/>
    <w:rsid w:val="002B6ED7"/>
    <w:rsid w:val="002B7673"/>
    <w:rsid w:val="002C6577"/>
    <w:rsid w:val="002C68D8"/>
    <w:rsid w:val="002D0994"/>
    <w:rsid w:val="002D1559"/>
    <w:rsid w:val="002D17A7"/>
    <w:rsid w:val="002D1876"/>
    <w:rsid w:val="002D1C67"/>
    <w:rsid w:val="002D23A9"/>
    <w:rsid w:val="002D3296"/>
    <w:rsid w:val="002E0991"/>
    <w:rsid w:val="002E17DE"/>
    <w:rsid w:val="00301639"/>
    <w:rsid w:val="00303D8E"/>
    <w:rsid w:val="00307165"/>
    <w:rsid w:val="003079CB"/>
    <w:rsid w:val="00312F7C"/>
    <w:rsid w:val="00321A92"/>
    <w:rsid w:val="00323568"/>
    <w:rsid w:val="00335EAE"/>
    <w:rsid w:val="00343EDF"/>
    <w:rsid w:val="00354EA3"/>
    <w:rsid w:val="003577A7"/>
    <w:rsid w:val="0036431F"/>
    <w:rsid w:val="003677C4"/>
    <w:rsid w:val="003731B1"/>
    <w:rsid w:val="003758D3"/>
    <w:rsid w:val="00384329"/>
    <w:rsid w:val="00391D4B"/>
    <w:rsid w:val="00393868"/>
    <w:rsid w:val="0039662D"/>
    <w:rsid w:val="003975DA"/>
    <w:rsid w:val="00397B93"/>
    <w:rsid w:val="00397D9A"/>
    <w:rsid w:val="003A2036"/>
    <w:rsid w:val="003A3874"/>
    <w:rsid w:val="003A6955"/>
    <w:rsid w:val="003B1030"/>
    <w:rsid w:val="003B3DAC"/>
    <w:rsid w:val="003B5655"/>
    <w:rsid w:val="003B7EEF"/>
    <w:rsid w:val="003C3B67"/>
    <w:rsid w:val="003C763A"/>
    <w:rsid w:val="003D17FC"/>
    <w:rsid w:val="003D3691"/>
    <w:rsid w:val="003D55CE"/>
    <w:rsid w:val="003E275E"/>
    <w:rsid w:val="003E6609"/>
    <w:rsid w:val="003E7432"/>
    <w:rsid w:val="003E7913"/>
    <w:rsid w:val="003F31A4"/>
    <w:rsid w:val="00400166"/>
    <w:rsid w:val="004009C1"/>
    <w:rsid w:val="00401214"/>
    <w:rsid w:val="00402899"/>
    <w:rsid w:val="004110FC"/>
    <w:rsid w:val="004112E2"/>
    <w:rsid w:val="004166C8"/>
    <w:rsid w:val="00421B16"/>
    <w:rsid w:val="00423200"/>
    <w:rsid w:val="004261C6"/>
    <w:rsid w:val="00427ADE"/>
    <w:rsid w:val="00430717"/>
    <w:rsid w:val="0044104F"/>
    <w:rsid w:val="00443DA8"/>
    <w:rsid w:val="00444A72"/>
    <w:rsid w:val="00452818"/>
    <w:rsid w:val="0045339F"/>
    <w:rsid w:val="00456668"/>
    <w:rsid w:val="00456E27"/>
    <w:rsid w:val="004611D4"/>
    <w:rsid w:val="00472E31"/>
    <w:rsid w:val="00473CDC"/>
    <w:rsid w:val="0047608F"/>
    <w:rsid w:val="00480AC1"/>
    <w:rsid w:val="00480E39"/>
    <w:rsid w:val="00487BC6"/>
    <w:rsid w:val="004A44D8"/>
    <w:rsid w:val="004B03FC"/>
    <w:rsid w:val="004B0D09"/>
    <w:rsid w:val="004B14BE"/>
    <w:rsid w:val="004B1D54"/>
    <w:rsid w:val="004B2023"/>
    <w:rsid w:val="004C4834"/>
    <w:rsid w:val="004D3D0A"/>
    <w:rsid w:val="004D552F"/>
    <w:rsid w:val="004D5F5E"/>
    <w:rsid w:val="004D7A60"/>
    <w:rsid w:val="004E25A7"/>
    <w:rsid w:val="004E6980"/>
    <w:rsid w:val="004E6E1A"/>
    <w:rsid w:val="004F2735"/>
    <w:rsid w:val="004F5367"/>
    <w:rsid w:val="004F602E"/>
    <w:rsid w:val="004F7771"/>
    <w:rsid w:val="00502A47"/>
    <w:rsid w:val="005041BE"/>
    <w:rsid w:val="00506CF2"/>
    <w:rsid w:val="00512D97"/>
    <w:rsid w:val="00512E99"/>
    <w:rsid w:val="005149E4"/>
    <w:rsid w:val="00514C48"/>
    <w:rsid w:val="0051757F"/>
    <w:rsid w:val="00520696"/>
    <w:rsid w:val="00522BAA"/>
    <w:rsid w:val="0052455F"/>
    <w:rsid w:val="00526EF0"/>
    <w:rsid w:val="00540E6C"/>
    <w:rsid w:val="0054240F"/>
    <w:rsid w:val="005442B5"/>
    <w:rsid w:val="00553524"/>
    <w:rsid w:val="0056695D"/>
    <w:rsid w:val="00567EB5"/>
    <w:rsid w:val="00580323"/>
    <w:rsid w:val="00582D1A"/>
    <w:rsid w:val="0059229B"/>
    <w:rsid w:val="00592941"/>
    <w:rsid w:val="00596030"/>
    <w:rsid w:val="00596A40"/>
    <w:rsid w:val="00597CF1"/>
    <w:rsid w:val="005A2035"/>
    <w:rsid w:val="005B4612"/>
    <w:rsid w:val="005B6DE2"/>
    <w:rsid w:val="005C332D"/>
    <w:rsid w:val="005C3BE8"/>
    <w:rsid w:val="005C74AB"/>
    <w:rsid w:val="005D2C50"/>
    <w:rsid w:val="005D42E8"/>
    <w:rsid w:val="005D5B95"/>
    <w:rsid w:val="005D6955"/>
    <w:rsid w:val="005F084C"/>
    <w:rsid w:val="005F1754"/>
    <w:rsid w:val="005F2E7D"/>
    <w:rsid w:val="005F3030"/>
    <w:rsid w:val="005F3104"/>
    <w:rsid w:val="005F5515"/>
    <w:rsid w:val="005F56F4"/>
    <w:rsid w:val="005F5C1B"/>
    <w:rsid w:val="005F7C36"/>
    <w:rsid w:val="005F7F94"/>
    <w:rsid w:val="00601FDE"/>
    <w:rsid w:val="006045B5"/>
    <w:rsid w:val="006111D4"/>
    <w:rsid w:val="00612553"/>
    <w:rsid w:val="006134E0"/>
    <w:rsid w:val="00615642"/>
    <w:rsid w:val="00617CD5"/>
    <w:rsid w:val="0063028A"/>
    <w:rsid w:val="00635A8A"/>
    <w:rsid w:val="006360DF"/>
    <w:rsid w:val="00636BBD"/>
    <w:rsid w:val="006370B4"/>
    <w:rsid w:val="0064120C"/>
    <w:rsid w:val="00643EC1"/>
    <w:rsid w:val="00645483"/>
    <w:rsid w:val="00657C20"/>
    <w:rsid w:val="006612FE"/>
    <w:rsid w:val="006755B9"/>
    <w:rsid w:val="00677C90"/>
    <w:rsid w:val="00682D89"/>
    <w:rsid w:val="00682E84"/>
    <w:rsid w:val="00685A4C"/>
    <w:rsid w:val="00686F84"/>
    <w:rsid w:val="006873BE"/>
    <w:rsid w:val="00691FDA"/>
    <w:rsid w:val="00693AFF"/>
    <w:rsid w:val="00694181"/>
    <w:rsid w:val="00696618"/>
    <w:rsid w:val="006A2F8A"/>
    <w:rsid w:val="006A3150"/>
    <w:rsid w:val="006A3E09"/>
    <w:rsid w:val="006B4E8C"/>
    <w:rsid w:val="006B5AEF"/>
    <w:rsid w:val="006B61F5"/>
    <w:rsid w:val="006B6410"/>
    <w:rsid w:val="006C3074"/>
    <w:rsid w:val="006C57F6"/>
    <w:rsid w:val="006C7AF2"/>
    <w:rsid w:val="006D0D34"/>
    <w:rsid w:val="006D28B5"/>
    <w:rsid w:val="006D4486"/>
    <w:rsid w:val="006D6316"/>
    <w:rsid w:val="006D6903"/>
    <w:rsid w:val="006F351C"/>
    <w:rsid w:val="006F583C"/>
    <w:rsid w:val="00703641"/>
    <w:rsid w:val="00712605"/>
    <w:rsid w:val="00714DD2"/>
    <w:rsid w:val="00715855"/>
    <w:rsid w:val="00720E79"/>
    <w:rsid w:val="007347F0"/>
    <w:rsid w:val="00736118"/>
    <w:rsid w:val="00752B1E"/>
    <w:rsid w:val="00754577"/>
    <w:rsid w:val="00754E7B"/>
    <w:rsid w:val="007613BC"/>
    <w:rsid w:val="00762C73"/>
    <w:rsid w:val="00763AA5"/>
    <w:rsid w:val="00770BEB"/>
    <w:rsid w:val="00786AF7"/>
    <w:rsid w:val="00792C60"/>
    <w:rsid w:val="007935E6"/>
    <w:rsid w:val="007A409A"/>
    <w:rsid w:val="007B1AF8"/>
    <w:rsid w:val="007B3E6E"/>
    <w:rsid w:val="007B46B0"/>
    <w:rsid w:val="007C2852"/>
    <w:rsid w:val="007C4B41"/>
    <w:rsid w:val="007C75AE"/>
    <w:rsid w:val="007D02A7"/>
    <w:rsid w:val="007D7D17"/>
    <w:rsid w:val="007E61D7"/>
    <w:rsid w:val="007E7A9B"/>
    <w:rsid w:val="007F4BE9"/>
    <w:rsid w:val="007F6507"/>
    <w:rsid w:val="00805C89"/>
    <w:rsid w:val="0080624C"/>
    <w:rsid w:val="008074D9"/>
    <w:rsid w:val="00827B80"/>
    <w:rsid w:val="008345A6"/>
    <w:rsid w:val="0084035B"/>
    <w:rsid w:val="00840919"/>
    <w:rsid w:val="00850205"/>
    <w:rsid w:val="0085430D"/>
    <w:rsid w:val="00855AC1"/>
    <w:rsid w:val="008564F6"/>
    <w:rsid w:val="00857B70"/>
    <w:rsid w:val="008608BF"/>
    <w:rsid w:val="008615DD"/>
    <w:rsid w:val="00861C4A"/>
    <w:rsid w:val="00862648"/>
    <w:rsid w:val="00870725"/>
    <w:rsid w:val="008744D5"/>
    <w:rsid w:val="0087646B"/>
    <w:rsid w:val="0088177B"/>
    <w:rsid w:val="008866C3"/>
    <w:rsid w:val="00887181"/>
    <w:rsid w:val="00887B96"/>
    <w:rsid w:val="00892398"/>
    <w:rsid w:val="0089466C"/>
    <w:rsid w:val="0089527F"/>
    <w:rsid w:val="008A119D"/>
    <w:rsid w:val="008A12F9"/>
    <w:rsid w:val="008A6081"/>
    <w:rsid w:val="008A63D6"/>
    <w:rsid w:val="008B2983"/>
    <w:rsid w:val="008B56DC"/>
    <w:rsid w:val="008C1398"/>
    <w:rsid w:val="008C2043"/>
    <w:rsid w:val="008C3D9A"/>
    <w:rsid w:val="008D03BA"/>
    <w:rsid w:val="008D1E01"/>
    <w:rsid w:val="008D50EB"/>
    <w:rsid w:val="008D6B17"/>
    <w:rsid w:val="008D7FDE"/>
    <w:rsid w:val="008E051E"/>
    <w:rsid w:val="008E4B24"/>
    <w:rsid w:val="008F0C14"/>
    <w:rsid w:val="008F1BF9"/>
    <w:rsid w:val="008F4274"/>
    <w:rsid w:val="0090108B"/>
    <w:rsid w:val="00902499"/>
    <w:rsid w:val="00904525"/>
    <w:rsid w:val="009129B1"/>
    <w:rsid w:val="0092247A"/>
    <w:rsid w:val="00923999"/>
    <w:rsid w:val="009355CF"/>
    <w:rsid w:val="009359DF"/>
    <w:rsid w:val="00935B8D"/>
    <w:rsid w:val="009372D5"/>
    <w:rsid w:val="009466CC"/>
    <w:rsid w:val="00950531"/>
    <w:rsid w:val="00950FB7"/>
    <w:rsid w:val="009513CA"/>
    <w:rsid w:val="00953827"/>
    <w:rsid w:val="00955226"/>
    <w:rsid w:val="009555FF"/>
    <w:rsid w:val="009607D6"/>
    <w:rsid w:val="00973366"/>
    <w:rsid w:val="0097632C"/>
    <w:rsid w:val="0098521B"/>
    <w:rsid w:val="0098739C"/>
    <w:rsid w:val="00987B13"/>
    <w:rsid w:val="00990C4E"/>
    <w:rsid w:val="009A2721"/>
    <w:rsid w:val="009A5988"/>
    <w:rsid w:val="009A7791"/>
    <w:rsid w:val="009A7CE3"/>
    <w:rsid w:val="009B1DD4"/>
    <w:rsid w:val="009B3061"/>
    <w:rsid w:val="009B35E9"/>
    <w:rsid w:val="009B7CD7"/>
    <w:rsid w:val="009C0707"/>
    <w:rsid w:val="009C1352"/>
    <w:rsid w:val="009C571D"/>
    <w:rsid w:val="009C5AA0"/>
    <w:rsid w:val="009C619D"/>
    <w:rsid w:val="009D000D"/>
    <w:rsid w:val="009D5120"/>
    <w:rsid w:val="009E19DB"/>
    <w:rsid w:val="009E2811"/>
    <w:rsid w:val="009F0A06"/>
    <w:rsid w:val="009F5A9F"/>
    <w:rsid w:val="00A001EF"/>
    <w:rsid w:val="00A012CF"/>
    <w:rsid w:val="00A03C74"/>
    <w:rsid w:val="00A10E20"/>
    <w:rsid w:val="00A1716A"/>
    <w:rsid w:val="00A209AA"/>
    <w:rsid w:val="00A211D5"/>
    <w:rsid w:val="00A2497F"/>
    <w:rsid w:val="00A249FD"/>
    <w:rsid w:val="00A24ACA"/>
    <w:rsid w:val="00A2796C"/>
    <w:rsid w:val="00A30B47"/>
    <w:rsid w:val="00A3549A"/>
    <w:rsid w:val="00A374BD"/>
    <w:rsid w:val="00A42239"/>
    <w:rsid w:val="00A4594A"/>
    <w:rsid w:val="00A50B1A"/>
    <w:rsid w:val="00A54DCB"/>
    <w:rsid w:val="00A56FE3"/>
    <w:rsid w:val="00A63C7A"/>
    <w:rsid w:val="00A76A1D"/>
    <w:rsid w:val="00A77145"/>
    <w:rsid w:val="00A801DC"/>
    <w:rsid w:val="00A8456A"/>
    <w:rsid w:val="00A91632"/>
    <w:rsid w:val="00A94BE9"/>
    <w:rsid w:val="00A96019"/>
    <w:rsid w:val="00A97C90"/>
    <w:rsid w:val="00AA48FA"/>
    <w:rsid w:val="00AB09C0"/>
    <w:rsid w:val="00AB12E3"/>
    <w:rsid w:val="00AB2929"/>
    <w:rsid w:val="00AB386C"/>
    <w:rsid w:val="00AB38E7"/>
    <w:rsid w:val="00AC70F4"/>
    <w:rsid w:val="00AD67F4"/>
    <w:rsid w:val="00AE2D81"/>
    <w:rsid w:val="00AE5838"/>
    <w:rsid w:val="00AE6BE9"/>
    <w:rsid w:val="00AF0CA9"/>
    <w:rsid w:val="00AF259B"/>
    <w:rsid w:val="00B0191C"/>
    <w:rsid w:val="00B10B68"/>
    <w:rsid w:val="00B13DA2"/>
    <w:rsid w:val="00B152D7"/>
    <w:rsid w:val="00B1631C"/>
    <w:rsid w:val="00B20B9B"/>
    <w:rsid w:val="00B23BEF"/>
    <w:rsid w:val="00B2406A"/>
    <w:rsid w:val="00B24158"/>
    <w:rsid w:val="00B26B57"/>
    <w:rsid w:val="00B30863"/>
    <w:rsid w:val="00B331FE"/>
    <w:rsid w:val="00B35709"/>
    <w:rsid w:val="00B3799C"/>
    <w:rsid w:val="00B4098D"/>
    <w:rsid w:val="00B43DBC"/>
    <w:rsid w:val="00B476E1"/>
    <w:rsid w:val="00B56FED"/>
    <w:rsid w:val="00B6577A"/>
    <w:rsid w:val="00B7344F"/>
    <w:rsid w:val="00B73C45"/>
    <w:rsid w:val="00B75677"/>
    <w:rsid w:val="00B82C35"/>
    <w:rsid w:val="00B916B1"/>
    <w:rsid w:val="00B94201"/>
    <w:rsid w:val="00B94311"/>
    <w:rsid w:val="00BA3341"/>
    <w:rsid w:val="00BA4F9D"/>
    <w:rsid w:val="00BA5069"/>
    <w:rsid w:val="00BA50B7"/>
    <w:rsid w:val="00BB52EF"/>
    <w:rsid w:val="00BC7B67"/>
    <w:rsid w:val="00BD331B"/>
    <w:rsid w:val="00BD3475"/>
    <w:rsid w:val="00BD5744"/>
    <w:rsid w:val="00BD5DD2"/>
    <w:rsid w:val="00BE0DC2"/>
    <w:rsid w:val="00BF25CC"/>
    <w:rsid w:val="00BF3575"/>
    <w:rsid w:val="00BF400C"/>
    <w:rsid w:val="00BF46B4"/>
    <w:rsid w:val="00BF49F9"/>
    <w:rsid w:val="00C038D9"/>
    <w:rsid w:val="00C0471B"/>
    <w:rsid w:val="00C04A4E"/>
    <w:rsid w:val="00C06EC3"/>
    <w:rsid w:val="00C07418"/>
    <w:rsid w:val="00C150C4"/>
    <w:rsid w:val="00C2509E"/>
    <w:rsid w:val="00C250B2"/>
    <w:rsid w:val="00C26936"/>
    <w:rsid w:val="00C3072F"/>
    <w:rsid w:val="00C34D70"/>
    <w:rsid w:val="00C355C2"/>
    <w:rsid w:val="00C40870"/>
    <w:rsid w:val="00C5084E"/>
    <w:rsid w:val="00C51C69"/>
    <w:rsid w:val="00C60CB9"/>
    <w:rsid w:val="00C62C0F"/>
    <w:rsid w:val="00C64A81"/>
    <w:rsid w:val="00C65E26"/>
    <w:rsid w:val="00C7330D"/>
    <w:rsid w:val="00C74444"/>
    <w:rsid w:val="00C74509"/>
    <w:rsid w:val="00C75BE8"/>
    <w:rsid w:val="00C772B7"/>
    <w:rsid w:val="00C80D64"/>
    <w:rsid w:val="00C83CEE"/>
    <w:rsid w:val="00C86D31"/>
    <w:rsid w:val="00C910D3"/>
    <w:rsid w:val="00C94209"/>
    <w:rsid w:val="00C9632D"/>
    <w:rsid w:val="00C96D6A"/>
    <w:rsid w:val="00CA55BE"/>
    <w:rsid w:val="00CA5BAA"/>
    <w:rsid w:val="00CA5F29"/>
    <w:rsid w:val="00CA7798"/>
    <w:rsid w:val="00CB08F9"/>
    <w:rsid w:val="00CB7576"/>
    <w:rsid w:val="00CC2E10"/>
    <w:rsid w:val="00CC46EE"/>
    <w:rsid w:val="00CC4E88"/>
    <w:rsid w:val="00CC6C6E"/>
    <w:rsid w:val="00CD5FE6"/>
    <w:rsid w:val="00CD6B3F"/>
    <w:rsid w:val="00CE07F0"/>
    <w:rsid w:val="00CE1611"/>
    <w:rsid w:val="00CE21A5"/>
    <w:rsid w:val="00CE2692"/>
    <w:rsid w:val="00CE5BFB"/>
    <w:rsid w:val="00CF16D4"/>
    <w:rsid w:val="00D00E57"/>
    <w:rsid w:val="00D03C9C"/>
    <w:rsid w:val="00D0798B"/>
    <w:rsid w:val="00D14C80"/>
    <w:rsid w:val="00D17B5C"/>
    <w:rsid w:val="00D22F2A"/>
    <w:rsid w:val="00D24D7C"/>
    <w:rsid w:val="00D25B1C"/>
    <w:rsid w:val="00D34C05"/>
    <w:rsid w:val="00D36DD7"/>
    <w:rsid w:val="00D41749"/>
    <w:rsid w:val="00D426FE"/>
    <w:rsid w:val="00D43C6A"/>
    <w:rsid w:val="00D64739"/>
    <w:rsid w:val="00D64841"/>
    <w:rsid w:val="00D67E81"/>
    <w:rsid w:val="00D727CC"/>
    <w:rsid w:val="00D759BD"/>
    <w:rsid w:val="00D823CB"/>
    <w:rsid w:val="00D8318A"/>
    <w:rsid w:val="00D84E9E"/>
    <w:rsid w:val="00D8743A"/>
    <w:rsid w:val="00D9426D"/>
    <w:rsid w:val="00DA1E01"/>
    <w:rsid w:val="00DA1E45"/>
    <w:rsid w:val="00DA6A68"/>
    <w:rsid w:val="00DB5FDA"/>
    <w:rsid w:val="00DC066C"/>
    <w:rsid w:val="00DC174E"/>
    <w:rsid w:val="00DC3B5C"/>
    <w:rsid w:val="00DD1B9B"/>
    <w:rsid w:val="00DD367F"/>
    <w:rsid w:val="00DD3AA9"/>
    <w:rsid w:val="00DE568A"/>
    <w:rsid w:val="00DE6B1E"/>
    <w:rsid w:val="00DF4DB2"/>
    <w:rsid w:val="00DF6551"/>
    <w:rsid w:val="00DF7AD1"/>
    <w:rsid w:val="00E00694"/>
    <w:rsid w:val="00E073BF"/>
    <w:rsid w:val="00E10B72"/>
    <w:rsid w:val="00E10F53"/>
    <w:rsid w:val="00E16333"/>
    <w:rsid w:val="00E2327D"/>
    <w:rsid w:val="00E25D5B"/>
    <w:rsid w:val="00E27CD7"/>
    <w:rsid w:val="00E30B23"/>
    <w:rsid w:val="00E31430"/>
    <w:rsid w:val="00E33269"/>
    <w:rsid w:val="00E3329F"/>
    <w:rsid w:val="00E34EE0"/>
    <w:rsid w:val="00E362DA"/>
    <w:rsid w:val="00E37049"/>
    <w:rsid w:val="00E40429"/>
    <w:rsid w:val="00E44EC7"/>
    <w:rsid w:val="00E45EAC"/>
    <w:rsid w:val="00E45F72"/>
    <w:rsid w:val="00E53BAA"/>
    <w:rsid w:val="00E56460"/>
    <w:rsid w:val="00E57BFC"/>
    <w:rsid w:val="00E65615"/>
    <w:rsid w:val="00E70771"/>
    <w:rsid w:val="00E74100"/>
    <w:rsid w:val="00E80903"/>
    <w:rsid w:val="00E80E9F"/>
    <w:rsid w:val="00E92E70"/>
    <w:rsid w:val="00E949C2"/>
    <w:rsid w:val="00E94A43"/>
    <w:rsid w:val="00E97DD8"/>
    <w:rsid w:val="00EA7827"/>
    <w:rsid w:val="00EB4171"/>
    <w:rsid w:val="00EC34AE"/>
    <w:rsid w:val="00EC488F"/>
    <w:rsid w:val="00EC4A0B"/>
    <w:rsid w:val="00EC6111"/>
    <w:rsid w:val="00EC6527"/>
    <w:rsid w:val="00EC6D61"/>
    <w:rsid w:val="00ED1B4A"/>
    <w:rsid w:val="00ED48FB"/>
    <w:rsid w:val="00ED5E9A"/>
    <w:rsid w:val="00EE60CA"/>
    <w:rsid w:val="00EE618B"/>
    <w:rsid w:val="00EE68BF"/>
    <w:rsid w:val="00EF4969"/>
    <w:rsid w:val="00EF6C41"/>
    <w:rsid w:val="00F03EB5"/>
    <w:rsid w:val="00F05219"/>
    <w:rsid w:val="00F06448"/>
    <w:rsid w:val="00F136ED"/>
    <w:rsid w:val="00F2108E"/>
    <w:rsid w:val="00F22266"/>
    <w:rsid w:val="00F233B2"/>
    <w:rsid w:val="00F36959"/>
    <w:rsid w:val="00F44774"/>
    <w:rsid w:val="00F45728"/>
    <w:rsid w:val="00F467F5"/>
    <w:rsid w:val="00F516DA"/>
    <w:rsid w:val="00F5342F"/>
    <w:rsid w:val="00F53C57"/>
    <w:rsid w:val="00F546FE"/>
    <w:rsid w:val="00F54990"/>
    <w:rsid w:val="00F604D9"/>
    <w:rsid w:val="00F61E81"/>
    <w:rsid w:val="00F649F7"/>
    <w:rsid w:val="00F7203B"/>
    <w:rsid w:val="00F742E7"/>
    <w:rsid w:val="00F764BB"/>
    <w:rsid w:val="00F91175"/>
    <w:rsid w:val="00FA2E08"/>
    <w:rsid w:val="00FA681F"/>
    <w:rsid w:val="00FB1337"/>
    <w:rsid w:val="00FB5275"/>
    <w:rsid w:val="00FC0B67"/>
    <w:rsid w:val="00FC38C5"/>
    <w:rsid w:val="00FC6C64"/>
    <w:rsid w:val="00FD07C8"/>
    <w:rsid w:val="00FD101D"/>
    <w:rsid w:val="00FD25D9"/>
    <w:rsid w:val="00FD5602"/>
    <w:rsid w:val="00FD5EDB"/>
    <w:rsid w:val="00FE0D8E"/>
    <w:rsid w:val="00FE36B9"/>
    <w:rsid w:val="00FF4190"/>
    <w:rsid w:val="00F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60FB94"/>
  <w15:docId w15:val="{E1DDD2A5-1B19-4448-B627-DC203DE9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D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HeaderChar">
    <w:name w:val="Header Char"/>
    <w:basedOn w:val="DefaultParagraphFont"/>
    <w:link w:val="Header"/>
    <w:uiPriority w:val="99"/>
    <w:rsid w:val="001C5E98"/>
  </w:style>
  <w:style w:type="paragraph" w:styleId="Footer">
    <w:name w:val="footer"/>
    <w:basedOn w:val="Normal"/>
    <w:link w:val="FooterChar"/>
    <w:uiPriority w:val="99"/>
    <w:unhideWhenUsed/>
    <w:rsid w:val="001C5E98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nl-NL"/>
    </w:rPr>
  </w:style>
  <w:style w:type="character" w:customStyle="1" w:styleId="FooterChar">
    <w:name w:val="Footer Char"/>
    <w:basedOn w:val="DefaultParagraphFont"/>
    <w:link w:val="Footer"/>
    <w:uiPriority w:val="99"/>
    <w:rsid w:val="001C5E98"/>
  </w:style>
  <w:style w:type="paragraph" w:styleId="BalloonText">
    <w:name w:val="Balloon Text"/>
    <w:basedOn w:val="Normal"/>
    <w:link w:val="BalloonTextChar"/>
    <w:uiPriority w:val="99"/>
    <w:semiHidden/>
    <w:unhideWhenUsed/>
    <w:rsid w:val="001C5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69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662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Emphasis">
    <w:name w:val="Emphasis"/>
    <w:basedOn w:val="DefaultParagraphFont"/>
    <w:uiPriority w:val="20"/>
    <w:qFormat/>
    <w:rsid w:val="00A211D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D25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5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5D9"/>
    <w:rPr>
      <w:rFonts w:eastAsiaTheme="minorEastAsia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5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5D9"/>
    <w:rPr>
      <w:rFonts w:eastAsiaTheme="minorEastAsia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0E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8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E0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d15mcfceub">
    <w:name w:val="gd15mcfceub"/>
    <w:basedOn w:val="DefaultParagraphFont"/>
    <w:rsid w:val="006A3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chicagopolicyreview.org/2016/05/06/technology-as-an-urban-solution-to-economic-decli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huHYx5PD5n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KbTq7hCMe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ciencebusiness.net/news/eu-needs-fix-east-west-innovation-ga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s.lse.ac.uk/usappblog/2015/09/30/socio-economic-and-technological-flexibility-is-key-to-the-resilience-of-american-cities-in-times-of-crisis/" TargetMode="External"/><Relationship Id="rId10" Type="http://schemas.openxmlformats.org/officeDocument/2006/relationships/hyperlink" Target="https://aiworld.e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toulouse.latribune.fr/innovation/2016-01-27/-creer-un-observatoire-de-l-innovation-pour-cartographier-les-competences-des-reg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84FFD9-EBEF-41D1-AFAC-B7694A94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4052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27095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Balland</dc:creator>
  <cp:lastModifiedBy>Pierre-Alexandre Balland</cp:lastModifiedBy>
  <cp:revision>185</cp:revision>
  <cp:lastPrinted>2016-09-19T17:19:00Z</cp:lastPrinted>
  <dcterms:created xsi:type="dcterms:W3CDTF">2021-08-27T16:27:00Z</dcterms:created>
  <dcterms:modified xsi:type="dcterms:W3CDTF">2025-09-30T14:58:00Z</dcterms:modified>
</cp:coreProperties>
</file>