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eastAsia="" w:cs="Arial" w:eastAsiaTheme="majorEastAsia"/>
          <w:b/>
          <w:sz w:val="40"/>
          <w:szCs w:val="40"/>
        </w:rPr>
      </w:pPr>
      <w:r>
        <w:rPr>
          <w:rFonts w:eastAsia="" w:cs="Arial" w:ascii="Arial" w:hAnsi="Arial" w:eastAsiaTheme="majorEastAsia"/>
          <w:b/>
          <w:sz w:val="40"/>
          <w:szCs w:val="40"/>
        </w:rPr>
        <w:t>Documentation for Tracpoint Web Services</w:t>
      </w:r>
    </w:p>
    <w:p>
      <w:pPr>
        <w:pStyle w:val="Normal"/>
        <w:rPr>
          <w:rFonts w:ascii="Arial" w:hAnsi="Arial" w:eastAsia="" w:cs="Arial" w:eastAsiaTheme="majorEastAsia"/>
          <w:b/>
          <w:sz w:val="40"/>
          <w:szCs w:val="40"/>
        </w:rPr>
      </w:pPr>
      <w:r>
        <w:rPr>
          <w:rFonts w:eastAsia="" w:cs="Arial" w:eastAsiaTheme="majorEastAsia" w:ascii="Arial" w:hAnsi="Arial"/>
          <w:b/>
          <w:sz w:val="40"/>
          <w:szCs w:val="40"/>
        </w:rPr>
      </w:r>
    </w:p>
    <w:sdt>
      <w:sdtPr>
        <w:docPartObj>
          <w:docPartGallery w:val="Table of Contents"/>
          <w:docPartUnique w:val="true"/>
        </w:docPartObj>
      </w:sdtPr>
      <w:sdtContent>
        <w:p>
          <w:pPr>
            <w:pStyle w:val="TOCHeading"/>
            <w:keepLines/>
            <w:spacing w:lineRule="auto" w:line="276" w:before="480" w:after="0"/>
            <w:jc w:val="left"/>
            <w:rPr>
              <w:rFonts w:ascii="Cambria" w:hAnsi="Cambria" w:eastAsia="" w:cs="" w:asciiTheme="majorHAnsi" w:cstheme="majorBidi" w:eastAsiaTheme="majorEastAsia" w:hAnsiTheme="majorHAnsi"/>
              <w:color w:themeColor="accent1" w:themeShade="bf" w:val="365F91"/>
              <w:sz w:val="28"/>
              <w:szCs w:val="28"/>
              <w:lang w:eastAsia="ja-JP"/>
            </w:rPr>
          </w:pPr>
          <w:r>
            <w:rPr>
              <w:rFonts w:eastAsia="" w:cs="" w:cstheme="majorBidi" w:eastAsiaTheme="majorEastAsia"/>
              <w:color w:themeColor="accent1" w:themeShade="bf" w:val="365F91"/>
              <w:sz w:val="28"/>
              <w:szCs w:val="28"/>
              <w:lang w:eastAsia="ja-JP"/>
            </w:rPr>
            <w:t>Contents</w:t>
            <w:br/>
          </w:r>
        </w:p>
        <w:p>
          <w:pPr>
            <w:pStyle w:val="TOC1"/>
            <w:tabs>
              <w:tab w:val="clear" w:pos="8494"/>
              <w:tab w:val="right" w:pos="8504" w:leader="dot"/>
            </w:tabs>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_RefHeading___Toc6571_4240570037">
            <w:r>
              <w:rPr>
                <w:webHidden/>
                <w:rStyle w:val="IndexLink"/>
                <w:vanish w:val="false"/>
              </w:rPr>
              <w:t>1 Service Location</w:t>
            </w:r>
            <w:r>
              <w:rPr>
                <w:rStyle w:val="IndexLink"/>
                <w:vanish w:val="false"/>
              </w:rPr>
              <w:tab/>
              <w:t>4</w:t>
            </w:r>
          </w:hyperlink>
        </w:p>
        <w:p>
          <w:pPr>
            <w:pStyle w:val="TOC1"/>
            <w:tabs>
              <w:tab w:val="clear" w:pos="8494"/>
              <w:tab w:val="right" w:pos="8504" w:leader="dot"/>
            </w:tabs>
            <w:rPr/>
          </w:pPr>
          <w:hyperlink w:anchor="__RefHeading___Toc6573_4240570037">
            <w:r>
              <w:rPr>
                <w:webHidden/>
                <w:rStyle w:val="IndexLink"/>
                <w:vanish w:val="false"/>
              </w:rPr>
              <w:t>2 Code Samples</w:t>
              <w:tab/>
              <w:t>4</w:t>
            </w:r>
          </w:hyperlink>
        </w:p>
        <w:p>
          <w:pPr>
            <w:pStyle w:val="TOC1"/>
            <w:tabs>
              <w:tab w:val="clear" w:pos="8494"/>
              <w:tab w:val="right" w:pos="8504" w:leader="dot"/>
            </w:tabs>
            <w:rPr/>
          </w:pPr>
          <w:hyperlink w:anchor="__RefHeading___Toc6575_4240570037">
            <w:r>
              <w:rPr>
                <w:webHidden/>
                <w:rStyle w:val="IndexLink"/>
                <w:vanish w:val="false"/>
              </w:rPr>
              <w:t>https://www.terramarnetworks.net/v7/samples/TestWebServiceV7.zip</w:t>
              <w:tab/>
              <w:t>4</w:t>
            </w:r>
          </w:hyperlink>
        </w:p>
        <w:p>
          <w:pPr>
            <w:pStyle w:val="TOC1"/>
            <w:tabs>
              <w:tab w:val="clear" w:pos="8494"/>
              <w:tab w:val="right" w:pos="8504" w:leader="dot"/>
            </w:tabs>
            <w:rPr/>
          </w:pPr>
          <w:hyperlink w:anchor="__RefHeading___Toc6577_4240570037">
            <w:r>
              <w:rPr>
                <w:webHidden/>
                <w:rStyle w:val="IndexLink"/>
                <w:vanish w:val="false"/>
              </w:rPr>
              <w:t>3 Introduction</w:t>
              <w:tab/>
              <w:t>4</w:t>
            </w:r>
          </w:hyperlink>
        </w:p>
        <w:p>
          <w:pPr>
            <w:pStyle w:val="TOC1"/>
            <w:tabs>
              <w:tab w:val="clear" w:pos="8494"/>
              <w:tab w:val="right" w:pos="8504" w:leader="dot"/>
            </w:tabs>
            <w:rPr/>
          </w:pPr>
          <w:hyperlink w:anchor="__RefHeading___Toc6579_4240570037">
            <w:r>
              <w:rPr>
                <w:webHidden/>
                <w:rStyle w:val="IndexLink"/>
                <w:vanish w:val="false"/>
              </w:rPr>
              <w:t>4 Simple Types</w:t>
              <w:tab/>
              <w:t>5</w:t>
            </w:r>
          </w:hyperlink>
        </w:p>
        <w:p>
          <w:pPr>
            <w:pStyle w:val="TOC1"/>
            <w:tabs>
              <w:tab w:val="clear" w:pos="8494"/>
              <w:tab w:val="right" w:pos="8504" w:leader="dot"/>
            </w:tabs>
            <w:rPr/>
          </w:pPr>
          <w:hyperlink w:anchor="__RefHeading___Toc6581_4240570037">
            <w:r>
              <w:rPr>
                <w:webHidden/>
                <w:rStyle w:val="IndexLink"/>
                <w:vanish w:val="false"/>
              </w:rPr>
              <w:t>4.1 StatusCode</w:t>
              <w:tab/>
              <w:t>5</w:t>
            </w:r>
          </w:hyperlink>
        </w:p>
        <w:p>
          <w:pPr>
            <w:pStyle w:val="TOC1"/>
            <w:tabs>
              <w:tab w:val="clear" w:pos="8494"/>
              <w:tab w:val="right" w:pos="8504" w:leader="dot"/>
            </w:tabs>
            <w:rPr/>
          </w:pPr>
          <w:hyperlink w:anchor="__RefHeading___Toc6583_4240570037">
            <w:r>
              <w:rPr>
                <w:webHidden/>
                <w:rStyle w:val="IndexLink"/>
                <w:vanish w:val="false"/>
              </w:rPr>
              <w:t>4.2 StatusDescription</w:t>
              <w:tab/>
              <w:t>5</w:t>
            </w:r>
          </w:hyperlink>
        </w:p>
        <w:p>
          <w:pPr>
            <w:pStyle w:val="TOC1"/>
            <w:tabs>
              <w:tab w:val="clear" w:pos="8494"/>
              <w:tab w:val="right" w:pos="8504" w:leader="dot"/>
            </w:tabs>
            <w:rPr/>
          </w:pPr>
          <w:hyperlink w:anchor="__RefHeading___Toc6585_4240570037">
            <w:r>
              <w:rPr>
                <w:webHidden/>
                <w:rStyle w:val="IndexLink"/>
                <w:vanish w:val="false"/>
              </w:rPr>
              <w:t>4.3 Transmission</w:t>
              <w:tab/>
              <w:t>6</w:t>
            </w:r>
          </w:hyperlink>
        </w:p>
        <w:p>
          <w:pPr>
            <w:pStyle w:val="TOC1"/>
            <w:tabs>
              <w:tab w:val="clear" w:pos="8494"/>
              <w:tab w:val="right" w:pos="8504" w:leader="dot"/>
            </w:tabs>
            <w:rPr/>
          </w:pPr>
          <w:hyperlink w:anchor="__RefHeading___Toc6587_4240570037">
            <w:r>
              <w:rPr>
                <w:webHidden/>
                <w:rStyle w:val="IndexLink"/>
                <w:vanish w:val="false"/>
              </w:rPr>
              <w:t>4.4 Cylinder Configuration</w:t>
              <w:tab/>
              <w:t>6</w:t>
            </w:r>
          </w:hyperlink>
        </w:p>
        <w:p>
          <w:pPr>
            <w:pStyle w:val="TOC1"/>
            <w:tabs>
              <w:tab w:val="clear" w:pos="8494"/>
              <w:tab w:val="right" w:pos="8504" w:leader="dot"/>
            </w:tabs>
            <w:rPr/>
          </w:pPr>
          <w:hyperlink w:anchor="__RefHeading___Toc6589_4240570037">
            <w:r>
              <w:rPr>
                <w:webHidden/>
                <w:rStyle w:val="IndexLink"/>
                <w:vanish w:val="false"/>
              </w:rPr>
              <w:t>4.5 AssetClass</w:t>
              <w:tab/>
              <w:t>7</w:t>
            </w:r>
          </w:hyperlink>
        </w:p>
        <w:p>
          <w:pPr>
            <w:pStyle w:val="TOC1"/>
            <w:tabs>
              <w:tab w:val="clear" w:pos="8494"/>
              <w:tab w:val="right" w:pos="8504" w:leader="dot"/>
            </w:tabs>
            <w:rPr/>
          </w:pPr>
          <w:hyperlink w:anchor="__RefHeading___Toc6591_4240570037">
            <w:r>
              <w:rPr>
                <w:webHidden/>
                <w:rStyle w:val="IndexLink"/>
                <w:vanish w:val="false"/>
              </w:rPr>
              <w:t>4.6 AssetStatus</w:t>
              <w:tab/>
              <w:t>7</w:t>
            </w:r>
          </w:hyperlink>
        </w:p>
        <w:p>
          <w:pPr>
            <w:pStyle w:val="TOC1"/>
            <w:tabs>
              <w:tab w:val="clear" w:pos="8494"/>
              <w:tab w:val="right" w:pos="8504" w:leader="dot"/>
            </w:tabs>
            <w:rPr/>
          </w:pPr>
          <w:hyperlink w:anchor="__RefHeading___Toc6593_4240570037">
            <w:r>
              <w:rPr>
                <w:webHidden/>
                <w:rStyle w:val="IndexLink"/>
                <w:vanish w:val="false"/>
              </w:rPr>
              <w:t>5 Complex Types</w:t>
              <w:tab/>
              <w:t>8</w:t>
            </w:r>
          </w:hyperlink>
        </w:p>
        <w:p>
          <w:pPr>
            <w:pStyle w:val="TOC1"/>
            <w:tabs>
              <w:tab w:val="clear" w:pos="8494"/>
              <w:tab w:val="right" w:pos="8504" w:leader="dot"/>
            </w:tabs>
            <w:rPr/>
          </w:pPr>
          <w:hyperlink w:anchor="__RefHeading___Toc6595_4240570037">
            <w:r>
              <w:rPr>
                <w:webHidden/>
                <w:rStyle w:val="IndexLink"/>
                <w:vanish w:val="false"/>
              </w:rPr>
              <w:t>5.1 Status</w:t>
              <w:tab/>
              <w:t>8</w:t>
            </w:r>
          </w:hyperlink>
        </w:p>
        <w:p>
          <w:pPr>
            <w:pStyle w:val="TOC1"/>
            <w:tabs>
              <w:tab w:val="clear" w:pos="8494"/>
              <w:tab w:val="right" w:pos="8504" w:leader="dot"/>
            </w:tabs>
            <w:rPr/>
          </w:pPr>
          <w:hyperlink w:anchor="__RefHeading___Toc6597_4240570037">
            <w:r>
              <w:rPr>
                <w:webHidden/>
                <w:rStyle w:val="IndexLink"/>
                <w:vanish w:val="false"/>
              </w:rPr>
              <w:t>5.2 Position</w:t>
              <w:tab/>
              <w:t>8</w:t>
            </w:r>
          </w:hyperlink>
        </w:p>
        <w:p>
          <w:pPr>
            <w:pStyle w:val="TOC1"/>
            <w:tabs>
              <w:tab w:val="clear" w:pos="8494"/>
              <w:tab w:val="right" w:pos="8504" w:leader="dot"/>
            </w:tabs>
            <w:rPr/>
          </w:pPr>
          <w:hyperlink w:anchor="__RefHeading___Toc6599_4240570037">
            <w:r>
              <w:rPr>
                <w:webHidden/>
                <w:rStyle w:val="IndexLink"/>
                <w:vanish w:val="false"/>
              </w:rPr>
              <w:t>5.3 PositionArray</w:t>
              <w:tab/>
              <w:t>10</w:t>
            </w:r>
          </w:hyperlink>
        </w:p>
        <w:p>
          <w:pPr>
            <w:pStyle w:val="TOC1"/>
            <w:tabs>
              <w:tab w:val="clear" w:pos="8494"/>
              <w:tab w:val="right" w:pos="8504" w:leader="dot"/>
            </w:tabs>
            <w:rPr/>
          </w:pPr>
          <w:hyperlink w:anchor="__RefHeading___Toc6601_4240570037">
            <w:r>
              <w:rPr>
                <w:webHidden/>
                <w:rStyle w:val="IndexLink"/>
                <w:vanish w:val="false"/>
              </w:rPr>
              <w:t>5.4 PositionPackage</w:t>
              <w:tab/>
              <w:t>10</w:t>
            </w:r>
          </w:hyperlink>
        </w:p>
        <w:p>
          <w:pPr>
            <w:pStyle w:val="TOC1"/>
            <w:tabs>
              <w:tab w:val="clear" w:pos="8494"/>
              <w:tab w:val="right" w:pos="8504" w:leader="dot"/>
            </w:tabs>
            <w:rPr/>
          </w:pPr>
          <w:hyperlink w:anchor="__RefHeading___Toc6603_4240570037">
            <w:r>
              <w:rPr>
                <w:webHidden/>
                <w:rStyle w:val="IndexLink"/>
                <w:vanish w:val="false"/>
              </w:rPr>
              <w:t>5.5 Asset</w:t>
              <w:tab/>
              <w:t>10</w:t>
            </w:r>
          </w:hyperlink>
        </w:p>
        <w:p>
          <w:pPr>
            <w:pStyle w:val="TOC1"/>
            <w:tabs>
              <w:tab w:val="clear" w:pos="8494"/>
              <w:tab w:val="right" w:pos="8504" w:leader="dot"/>
            </w:tabs>
            <w:rPr/>
          </w:pPr>
          <w:hyperlink w:anchor="__RefHeading___Toc6605_4240570037">
            <w:r>
              <w:rPr>
                <w:webHidden/>
                <w:rStyle w:val="IndexLink"/>
                <w:vanish w:val="false"/>
              </w:rPr>
              <w:t>5.6 AssetArray</w:t>
              <w:tab/>
              <w:t>13</w:t>
            </w:r>
          </w:hyperlink>
        </w:p>
        <w:p>
          <w:pPr>
            <w:pStyle w:val="TOC1"/>
            <w:tabs>
              <w:tab w:val="clear" w:pos="8494"/>
              <w:tab w:val="right" w:pos="8504" w:leader="dot"/>
            </w:tabs>
            <w:rPr/>
          </w:pPr>
          <w:hyperlink w:anchor="__RefHeading___Toc6607_4240570037">
            <w:r>
              <w:rPr>
                <w:webHidden/>
                <w:rStyle w:val="IndexLink"/>
                <w:vanish w:val="false"/>
              </w:rPr>
              <w:t>5.7 AssetPackage</w:t>
              <w:tab/>
              <w:t>13</w:t>
            </w:r>
          </w:hyperlink>
        </w:p>
        <w:p>
          <w:pPr>
            <w:pStyle w:val="TOC1"/>
            <w:tabs>
              <w:tab w:val="clear" w:pos="8494"/>
              <w:tab w:val="right" w:pos="8504" w:leader="dot"/>
            </w:tabs>
            <w:rPr/>
          </w:pPr>
          <w:hyperlink w:anchor="__RefHeading___Toc6609_4240570037">
            <w:r>
              <w:rPr>
                <w:webHidden/>
                <w:rStyle w:val="IndexLink"/>
                <w:vanish w:val="false"/>
              </w:rPr>
              <w:t>5.8 AssetType</w:t>
              <w:tab/>
              <w:t>13</w:t>
            </w:r>
          </w:hyperlink>
        </w:p>
        <w:p>
          <w:pPr>
            <w:pStyle w:val="TOC1"/>
            <w:tabs>
              <w:tab w:val="clear" w:pos="8494"/>
              <w:tab w:val="right" w:pos="8504" w:leader="dot"/>
            </w:tabs>
            <w:rPr/>
          </w:pPr>
          <w:hyperlink w:anchor="__RefHeading___Toc6611_4240570037">
            <w:r>
              <w:rPr>
                <w:webHidden/>
                <w:rStyle w:val="IndexLink"/>
                <w:vanish w:val="false"/>
              </w:rPr>
              <w:t>5.9 AssetTypeArray</w:t>
              <w:tab/>
              <w:t>13</w:t>
            </w:r>
          </w:hyperlink>
        </w:p>
        <w:p>
          <w:pPr>
            <w:pStyle w:val="TOC1"/>
            <w:tabs>
              <w:tab w:val="clear" w:pos="8494"/>
              <w:tab w:val="right" w:pos="8504" w:leader="dot"/>
            </w:tabs>
            <w:rPr/>
          </w:pPr>
          <w:hyperlink w:anchor="__RefHeading___Toc6613_4240570037">
            <w:r>
              <w:rPr>
                <w:webHidden/>
                <w:rStyle w:val="IndexLink"/>
                <w:vanish w:val="false"/>
              </w:rPr>
              <w:t>5.10 AssetTypePackage</w:t>
              <w:tab/>
              <w:t>14</w:t>
            </w:r>
          </w:hyperlink>
        </w:p>
        <w:p>
          <w:pPr>
            <w:pStyle w:val="TOC1"/>
            <w:tabs>
              <w:tab w:val="clear" w:pos="8494"/>
              <w:tab w:val="right" w:pos="8504" w:leader="dot"/>
            </w:tabs>
            <w:rPr/>
          </w:pPr>
          <w:hyperlink w:anchor="__RefHeading___Toc6615_4240570037">
            <w:r>
              <w:rPr>
                <w:webHidden/>
                <w:rStyle w:val="IndexLink"/>
                <w:vanish w:val="false"/>
              </w:rPr>
              <w:t>5.12 WaypointArray</w:t>
              <w:tab/>
              <w:t>15</w:t>
            </w:r>
          </w:hyperlink>
        </w:p>
        <w:p>
          <w:pPr>
            <w:pStyle w:val="TOC1"/>
            <w:tabs>
              <w:tab w:val="clear" w:pos="8494"/>
              <w:tab w:val="right" w:pos="8504" w:leader="dot"/>
            </w:tabs>
            <w:rPr/>
          </w:pPr>
          <w:hyperlink w:anchor="__RefHeading___Toc6617_4240570037">
            <w:r>
              <w:rPr>
                <w:webHidden/>
                <w:rStyle w:val="IndexLink"/>
                <w:vanish w:val="false"/>
              </w:rPr>
              <w:t>5.13 WaypointPackage</w:t>
              <w:tab/>
              <w:t>16</w:t>
            </w:r>
          </w:hyperlink>
        </w:p>
        <w:p>
          <w:pPr>
            <w:pStyle w:val="TOC1"/>
            <w:tabs>
              <w:tab w:val="clear" w:pos="8494"/>
              <w:tab w:val="right" w:pos="8504" w:leader="dot"/>
            </w:tabs>
            <w:rPr/>
          </w:pPr>
          <w:hyperlink w:anchor="__RefHeading___Toc6619_4240570037">
            <w:r>
              <w:rPr>
                <w:webHidden/>
                <w:rStyle w:val="IndexLink"/>
                <w:vanish w:val="false"/>
              </w:rPr>
              <w:t>5.14 WaypointType</w:t>
              <w:tab/>
              <w:t>16</w:t>
            </w:r>
          </w:hyperlink>
        </w:p>
        <w:p>
          <w:pPr>
            <w:pStyle w:val="TOC1"/>
            <w:tabs>
              <w:tab w:val="clear" w:pos="8494"/>
              <w:tab w:val="right" w:pos="8504" w:leader="dot"/>
            </w:tabs>
            <w:rPr/>
          </w:pPr>
          <w:hyperlink w:anchor="__RefHeading___Toc6621_4240570037">
            <w:r>
              <w:rPr>
                <w:webHidden/>
                <w:rStyle w:val="IndexLink"/>
                <w:vanish w:val="false"/>
              </w:rPr>
              <w:t>5.15 WaypointTypeArray</w:t>
              <w:tab/>
              <w:t>16</w:t>
            </w:r>
          </w:hyperlink>
        </w:p>
        <w:p>
          <w:pPr>
            <w:pStyle w:val="TOC1"/>
            <w:tabs>
              <w:tab w:val="clear" w:pos="8494"/>
              <w:tab w:val="right" w:pos="8504" w:leader="dot"/>
            </w:tabs>
            <w:rPr/>
          </w:pPr>
          <w:hyperlink w:anchor="__RefHeading___Toc6623_4240570037">
            <w:r>
              <w:rPr>
                <w:webHidden/>
                <w:rStyle w:val="IndexLink"/>
                <w:vanish w:val="false"/>
              </w:rPr>
              <w:t>5.16 WaypointTypePackage</w:t>
              <w:tab/>
              <w:t>16</w:t>
            </w:r>
          </w:hyperlink>
        </w:p>
        <w:p>
          <w:pPr>
            <w:pStyle w:val="TOC1"/>
            <w:tabs>
              <w:tab w:val="clear" w:pos="8494"/>
              <w:tab w:val="right" w:pos="8504" w:leader="dot"/>
            </w:tabs>
            <w:rPr/>
          </w:pPr>
          <w:hyperlink w:anchor="__RefHeading___Toc6625_4240570037">
            <w:r>
              <w:rPr>
                <w:webHidden/>
                <w:rStyle w:val="IndexLink"/>
                <w:vanish w:val="false"/>
              </w:rPr>
              <w:t>5.17 Event</w:t>
              <w:tab/>
              <w:t>16</w:t>
            </w:r>
          </w:hyperlink>
        </w:p>
        <w:p>
          <w:pPr>
            <w:pStyle w:val="TOC1"/>
            <w:tabs>
              <w:tab w:val="clear" w:pos="8494"/>
              <w:tab w:val="right" w:pos="8504" w:leader="dot"/>
            </w:tabs>
            <w:rPr/>
          </w:pPr>
          <w:hyperlink w:anchor="__RefHeading___Toc6627_4240570037">
            <w:r>
              <w:rPr>
                <w:webHidden/>
                <w:rStyle w:val="IndexLink"/>
                <w:vanish w:val="false"/>
              </w:rPr>
              <w:t>5.18 EventArray</w:t>
              <w:tab/>
              <w:t>16</w:t>
            </w:r>
          </w:hyperlink>
        </w:p>
        <w:p>
          <w:pPr>
            <w:pStyle w:val="TOC1"/>
            <w:tabs>
              <w:tab w:val="clear" w:pos="8494"/>
              <w:tab w:val="right" w:pos="8504" w:leader="dot"/>
            </w:tabs>
            <w:rPr/>
          </w:pPr>
          <w:hyperlink w:anchor="__RefHeading___Toc6629_4240570037">
            <w:r>
              <w:rPr>
                <w:webHidden/>
                <w:rStyle w:val="IndexLink"/>
                <w:vanish w:val="false"/>
              </w:rPr>
              <w:t>5.19 EventPackage</w:t>
              <w:tab/>
              <w:t>17</w:t>
            </w:r>
          </w:hyperlink>
        </w:p>
        <w:p>
          <w:pPr>
            <w:pStyle w:val="TOC1"/>
            <w:tabs>
              <w:tab w:val="clear" w:pos="8494"/>
              <w:tab w:val="right" w:pos="8504" w:leader="dot"/>
            </w:tabs>
            <w:rPr/>
          </w:pPr>
          <w:hyperlink w:anchor="__RefHeading___Toc6631_4240570037">
            <w:r>
              <w:rPr>
                <w:webHidden/>
                <w:rStyle w:val="IndexLink"/>
                <w:vanish w:val="false"/>
              </w:rPr>
              <w:t>5.20 Group</w:t>
              <w:tab/>
              <w:t>17</w:t>
            </w:r>
          </w:hyperlink>
        </w:p>
        <w:p>
          <w:pPr>
            <w:pStyle w:val="TOC1"/>
            <w:tabs>
              <w:tab w:val="clear" w:pos="8494"/>
              <w:tab w:val="right" w:pos="8504" w:leader="dot"/>
            </w:tabs>
            <w:rPr/>
          </w:pPr>
          <w:hyperlink w:anchor="__RefHeading___Toc6633_4240570037">
            <w:r>
              <w:rPr>
                <w:webHidden/>
                <w:rStyle w:val="IndexLink"/>
                <w:vanish w:val="false"/>
              </w:rPr>
              <w:t>5.21 GroupArray</w:t>
              <w:tab/>
              <w:t>17</w:t>
            </w:r>
          </w:hyperlink>
        </w:p>
        <w:p>
          <w:pPr>
            <w:pStyle w:val="TOC1"/>
            <w:tabs>
              <w:tab w:val="clear" w:pos="8494"/>
              <w:tab w:val="right" w:pos="8504" w:leader="dot"/>
            </w:tabs>
            <w:rPr/>
          </w:pPr>
          <w:hyperlink w:anchor="__RefHeading___Toc6635_4240570037">
            <w:r>
              <w:rPr>
                <w:webHidden/>
                <w:rStyle w:val="IndexLink"/>
                <w:vanish w:val="false"/>
              </w:rPr>
              <w:t>5.22 GroupPackage</w:t>
              <w:tab/>
              <w:t>17</w:t>
            </w:r>
          </w:hyperlink>
        </w:p>
        <w:p>
          <w:pPr>
            <w:pStyle w:val="TOC1"/>
            <w:tabs>
              <w:tab w:val="clear" w:pos="8494"/>
              <w:tab w:val="right" w:pos="8504" w:leader="dot"/>
            </w:tabs>
            <w:rPr/>
          </w:pPr>
          <w:hyperlink w:anchor="__RefHeading___Toc6637_4240570037">
            <w:r>
              <w:rPr>
                <w:webHidden/>
                <w:rStyle w:val="IndexLink"/>
                <w:vanish w:val="false"/>
              </w:rPr>
              <w:t>5.23 People</w:t>
              <w:tab/>
              <w:t>17</w:t>
            </w:r>
          </w:hyperlink>
        </w:p>
        <w:p>
          <w:pPr>
            <w:pStyle w:val="TOC1"/>
            <w:tabs>
              <w:tab w:val="clear" w:pos="8494"/>
              <w:tab w:val="right" w:pos="8504" w:leader="dot"/>
            </w:tabs>
            <w:rPr/>
          </w:pPr>
          <w:hyperlink w:anchor="__RefHeading___Toc6639_4240570037">
            <w:r>
              <w:rPr>
                <w:webHidden/>
                <w:rStyle w:val="IndexLink"/>
                <w:vanish w:val="false"/>
              </w:rPr>
              <w:t>5.24 PeopleArray</w:t>
              <w:tab/>
              <w:t>18</w:t>
            </w:r>
          </w:hyperlink>
        </w:p>
        <w:p>
          <w:pPr>
            <w:pStyle w:val="TOC1"/>
            <w:tabs>
              <w:tab w:val="clear" w:pos="8494"/>
              <w:tab w:val="right" w:pos="8504" w:leader="dot"/>
            </w:tabs>
            <w:rPr/>
          </w:pPr>
          <w:hyperlink w:anchor="__RefHeading___Toc6641_4240570037">
            <w:r>
              <w:rPr>
                <w:webHidden/>
                <w:rStyle w:val="IndexLink"/>
                <w:vanish w:val="false"/>
              </w:rPr>
              <w:t>5.25 PeoplePackage</w:t>
              <w:tab/>
              <w:t>18</w:t>
            </w:r>
          </w:hyperlink>
        </w:p>
        <w:p>
          <w:pPr>
            <w:pStyle w:val="TOC1"/>
            <w:tabs>
              <w:tab w:val="clear" w:pos="8494"/>
              <w:tab w:val="right" w:pos="8504" w:leader="dot"/>
            </w:tabs>
            <w:rPr/>
          </w:pPr>
          <w:hyperlink w:anchor="__RefHeading___Toc6631_424057003711">
            <w:r>
              <w:rPr>
                <w:webHidden/>
                <w:rStyle w:val="IndexLink"/>
                <w:vanish w:val="false"/>
              </w:rPr>
              <w:t>5.26 Part</w:t>
              <w:tab/>
              <w:t>18</w:t>
            </w:r>
          </w:hyperlink>
        </w:p>
        <w:p>
          <w:pPr>
            <w:pStyle w:val="TOC1"/>
            <w:tabs>
              <w:tab w:val="clear" w:pos="8494"/>
              <w:tab w:val="right" w:pos="8504" w:leader="dot"/>
            </w:tabs>
            <w:rPr/>
          </w:pPr>
          <w:hyperlink w:anchor="__RefHeading___Toc6633_424057003711">
            <w:r>
              <w:rPr>
                <w:webHidden/>
                <w:rStyle w:val="IndexLink"/>
                <w:vanish w:val="false"/>
              </w:rPr>
              <w:t>5.27 PartArray</w:t>
              <w:tab/>
              <w:t>18</w:t>
            </w:r>
          </w:hyperlink>
        </w:p>
        <w:p>
          <w:pPr>
            <w:pStyle w:val="TOC1"/>
            <w:tabs>
              <w:tab w:val="clear" w:pos="8494"/>
              <w:tab w:val="right" w:pos="8504" w:leader="dot"/>
            </w:tabs>
            <w:rPr/>
          </w:pPr>
          <w:hyperlink w:anchor="__RefHeading___Toc6631_4240570037111">
            <w:r>
              <w:rPr>
                <w:webHidden/>
                <w:rStyle w:val="IndexLink"/>
                <w:vanish w:val="false"/>
              </w:rPr>
              <w:t>5.28 Labour</w:t>
              <w:tab/>
              <w:t>19</w:t>
            </w:r>
          </w:hyperlink>
        </w:p>
        <w:p>
          <w:pPr>
            <w:pStyle w:val="TOC1"/>
            <w:tabs>
              <w:tab w:val="clear" w:pos="8494"/>
              <w:tab w:val="right" w:pos="8504" w:leader="dot"/>
            </w:tabs>
            <w:rPr/>
          </w:pPr>
          <w:hyperlink w:anchor="__RefHeading___Toc6633_4240570037111">
            <w:r>
              <w:rPr>
                <w:webHidden/>
                <w:rStyle w:val="IndexLink"/>
                <w:vanish w:val="false"/>
              </w:rPr>
              <w:t>5.29 LabourArray</w:t>
              <w:tab/>
              <w:t>19</w:t>
            </w:r>
          </w:hyperlink>
        </w:p>
        <w:p>
          <w:pPr>
            <w:pStyle w:val="TOC1"/>
            <w:tabs>
              <w:tab w:val="clear" w:pos="8494"/>
              <w:tab w:val="right" w:pos="8504" w:leader="dot"/>
            </w:tabs>
            <w:rPr/>
          </w:pPr>
          <w:hyperlink w:anchor="__RefHeading___Toc6631_42405700371">
            <w:r>
              <w:rPr>
                <w:webHidden/>
                <w:rStyle w:val="IndexLink"/>
                <w:vanish w:val="false"/>
              </w:rPr>
              <w:t>5.30 Maintenance</w:t>
              <w:tab/>
              <w:t>19</w:t>
            </w:r>
          </w:hyperlink>
        </w:p>
        <w:p>
          <w:pPr>
            <w:pStyle w:val="TOC1"/>
            <w:tabs>
              <w:tab w:val="clear" w:pos="8494"/>
              <w:tab w:val="right" w:pos="8504" w:leader="dot"/>
            </w:tabs>
            <w:rPr/>
          </w:pPr>
          <w:hyperlink w:anchor="__RefHeading___Toc6633_42405700371">
            <w:r>
              <w:rPr>
                <w:webHidden/>
                <w:rStyle w:val="IndexLink"/>
                <w:vanish w:val="false"/>
              </w:rPr>
              <w:t>5.31 MaintenanceArray</w:t>
              <w:tab/>
              <w:t>19</w:t>
            </w:r>
          </w:hyperlink>
        </w:p>
        <w:p>
          <w:pPr>
            <w:pStyle w:val="TOC1"/>
            <w:tabs>
              <w:tab w:val="clear" w:pos="8494"/>
              <w:tab w:val="right" w:pos="8504" w:leader="dot"/>
            </w:tabs>
            <w:rPr/>
          </w:pPr>
          <w:hyperlink w:anchor="__RefHeading___Toc6635_42405700371">
            <w:r>
              <w:rPr>
                <w:webHidden/>
                <w:rStyle w:val="IndexLink"/>
                <w:vanish w:val="false"/>
              </w:rPr>
              <w:t>5.32 MaintenancePackage</w:t>
              <w:tab/>
              <w:t>20</w:t>
            </w:r>
          </w:hyperlink>
        </w:p>
        <w:p>
          <w:pPr>
            <w:pStyle w:val="TOC1"/>
            <w:tabs>
              <w:tab w:val="clear" w:pos="8494"/>
              <w:tab w:val="right" w:pos="8504" w:leader="dot"/>
            </w:tabs>
            <w:rPr/>
          </w:pPr>
          <w:hyperlink w:anchor="__RefHeading___Toc6631_424057003712">
            <w:r>
              <w:rPr>
                <w:webHidden/>
                <w:rStyle w:val="IndexLink"/>
                <w:vanish w:val="false"/>
              </w:rPr>
              <w:t>5.33 Fuel</w:t>
              <w:tab/>
              <w:t>20</w:t>
            </w:r>
          </w:hyperlink>
        </w:p>
        <w:p>
          <w:pPr>
            <w:pStyle w:val="TOC1"/>
            <w:tabs>
              <w:tab w:val="clear" w:pos="8494"/>
              <w:tab w:val="right" w:pos="8504" w:leader="dot"/>
            </w:tabs>
            <w:rPr/>
          </w:pPr>
          <w:hyperlink w:anchor="__RefHeading___Toc6633_424057003712">
            <w:r>
              <w:rPr>
                <w:webHidden/>
                <w:rStyle w:val="IndexLink"/>
                <w:vanish w:val="false"/>
              </w:rPr>
              <w:t>5.34 FuelArray</w:t>
              <w:tab/>
              <w:t>20</w:t>
            </w:r>
          </w:hyperlink>
        </w:p>
        <w:p>
          <w:pPr>
            <w:pStyle w:val="TOC1"/>
            <w:tabs>
              <w:tab w:val="clear" w:pos="8494"/>
              <w:tab w:val="right" w:pos="8504" w:leader="dot"/>
            </w:tabs>
            <w:rPr/>
          </w:pPr>
          <w:hyperlink w:anchor="__RefHeading___Toc6635_424057003711">
            <w:r>
              <w:rPr>
                <w:webHidden/>
                <w:rStyle w:val="IndexLink"/>
                <w:vanish w:val="false"/>
              </w:rPr>
              <w:t>5.35 FuelPackage</w:t>
              <w:tab/>
              <w:t>20</w:t>
            </w:r>
          </w:hyperlink>
        </w:p>
        <w:p>
          <w:pPr>
            <w:pStyle w:val="TOC1"/>
            <w:tabs>
              <w:tab w:val="clear" w:pos="8494"/>
              <w:tab w:val="right" w:pos="8504" w:leader="dot"/>
            </w:tabs>
            <w:rPr/>
          </w:pPr>
          <w:hyperlink w:anchor="__RefHeading___Toc6643_4240570037">
            <w:r>
              <w:rPr>
                <w:webHidden/>
                <w:rStyle w:val="IndexLink"/>
                <w:vanish w:val="false"/>
              </w:rPr>
              <w:t>6 Services</w:t>
              <w:tab/>
              <w:t>21</w:t>
            </w:r>
          </w:hyperlink>
        </w:p>
        <w:p>
          <w:pPr>
            <w:pStyle w:val="TOC1"/>
            <w:tabs>
              <w:tab w:val="clear" w:pos="8494"/>
              <w:tab w:val="right" w:pos="8504" w:leader="dot"/>
            </w:tabs>
            <w:rPr/>
          </w:pPr>
          <w:hyperlink w:anchor="__RefHeading___Toc6645_4240570037">
            <w:r>
              <w:rPr>
                <w:webHidden/>
                <w:rStyle w:val="IndexLink"/>
                <w:vanish w:val="false"/>
              </w:rPr>
              <w:t>6.1 Position</w:t>
              <w:tab/>
              <w:t>21</w:t>
            </w:r>
          </w:hyperlink>
        </w:p>
        <w:p>
          <w:pPr>
            <w:pStyle w:val="TOC1"/>
            <w:tabs>
              <w:tab w:val="clear" w:pos="8494"/>
              <w:tab w:val="right" w:pos="8504" w:leader="dot"/>
            </w:tabs>
            <w:rPr/>
          </w:pPr>
          <w:hyperlink w:anchor="__RefHeading___Toc6647_4240570037">
            <w:r>
              <w:rPr>
                <w:webHidden/>
                <w:rStyle w:val="IndexLink"/>
                <w:vanish w:val="false"/>
              </w:rPr>
              <w:t>6.1.1 getSinglePosition</w:t>
              <w:tab/>
              <w:t>21</w:t>
            </w:r>
          </w:hyperlink>
        </w:p>
        <w:p>
          <w:pPr>
            <w:pStyle w:val="TOC1"/>
            <w:tabs>
              <w:tab w:val="clear" w:pos="8494"/>
              <w:tab w:val="right" w:pos="8504" w:leader="dot"/>
            </w:tabs>
            <w:rPr/>
          </w:pPr>
          <w:hyperlink w:anchor="__RefHeading___Toc6649_4240570037">
            <w:r>
              <w:rPr>
                <w:webHidden/>
                <w:rStyle w:val="IndexLink"/>
                <w:vanish w:val="false"/>
              </w:rPr>
              <w:t>6.1.2 getSinglePositions</w:t>
              <w:tab/>
              <w:t>21</w:t>
            </w:r>
          </w:hyperlink>
        </w:p>
        <w:p>
          <w:pPr>
            <w:pStyle w:val="TOC1"/>
            <w:tabs>
              <w:tab w:val="clear" w:pos="8494"/>
              <w:tab w:val="right" w:pos="8504" w:leader="dot"/>
            </w:tabs>
            <w:rPr/>
          </w:pPr>
          <w:hyperlink w:anchor="__RefHeading___Toc6651_4240570037">
            <w:r>
              <w:rPr>
                <w:webHidden/>
                <w:rStyle w:val="IndexLink"/>
                <w:vanish w:val="false"/>
              </w:rPr>
              <w:t>6.1.3 getAllPositions</w:t>
              <w:tab/>
              <w:t>22</w:t>
            </w:r>
          </w:hyperlink>
        </w:p>
        <w:p>
          <w:pPr>
            <w:pStyle w:val="TOC1"/>
            <w:tabs>
              <w:tab w:val="clear" w:pos="8494"/>
              <w:tab w:val="right" w:pos="8504" w:leader="dot"/>
            </w:tabs>
            <w:rPr/>
          </w:pPr>
          <w:hyperlink w:anchor="__RefHeading___Toc6653_4240570037">
            <w:r>
              <w:rPr>
                <w:webHidden/>
                <w:rStyle w:val="IndexLink"/>
                <w:vanish w:val="false"/>
              </w:rPr>
              <w:t>6.2 Asset</w:t>
              <w:tab/>
              <w:t>23</w:t>
            </w:r>
          </w:hyperlink>
        </w:p>
        <w:p>
          <w:pPr>
            <w:pStyle w:val="TOC1"/>
            <w:tabs>
              <w:tab w:val="clear" w:pos="8494"/>
              <w:tab w:val="right" w:pos="8504" w:leader="dot"/>
            </w:tabs>
            <w:rPr/>
          </w:pPr>
          <w:hyperlink w:anchor="__RefHeading___Toc6655_4240570037">
            <w:r>
              <w:rPr>
                <w:webHidden/>
                <w:rStyle w:val="IndexLink"/>
                <w:vanish w:val="false"/>
              </w:rPr>
              <w:t>6.2.1 getSingleAsset</w:t>
              <w:tab/>
              <w:t>23</w:t>
            </w:r>
          </w:hyperlink>
        </w:p>
        <w:p>
          <w:pPr>
            <w:pStyle w:val="TOC1"/>
            <w:tabs>
              <w:tab w:val="clear" w:pos="8494"/>
              <w:tab w:val="right" w:pos="8504" w:leader="dot"/>
            </w:tabs>
            <w:rPr/>
          </w:pPr>
          <w:hyperlink w:anchor="__RefHeading___Toc6657_4240570037">
            <w:r>
              <w:rPr>
                <w:webHidden/>
                <w:rStyle w:val="IndexLink"/>
                <w:vanish w:val="false"/>
              </w:rPr>
              <w:t>6.2.2 getAllAssets</w:t>
              <w:tab/>
              <w:t>23</w:t>
            </w:r>
          </w:hyperlink>
        </w:p>
        <w:p>
          <w:pPr>
            <w:pStyle w:val="TOC1"/>
            <w:tabs>
              <w:tab w:val="clear" w:pos="8494"/>
              <w:tab w:val="right" w:pos="8504" w:leader="dot"/>
            </w:tabs>
            <w:rPr/>
          </w:pPr>
          <w:hyperlink w:anchor="__RefHeading___Toc6659_4240570037">
            <w:r>
              <w:rPr>
                <w:webHidden/>
                <w:rStyle w:val="IndexLink"/>
                <w:vanish w:val="false"/>
              </w:rPr>
              <w:t>6.2.3 setAsset</w:t>
              <w:tab/>
              <w:t>23</w:t>
            </w:r>
          </w:hyperlink>
        </w:p>
        <w:p>
          <w:pPr>
            <w:pStyle w:val="TOC1"/>
            <w:tabs>
              <w:tab w:val="clear" w:pos="8494"/>
              <w:tab w:val="right" w:pos="8504" w:leader="dot"/>
            </w:tabs>
            <w:rPr/>
          </w:pPr>
          <w:hyperlink w:anchor="__RefHeading___Toc6661_4240570037">
            <w:r>
              <w:rPr>
                <w:webHidden/>
                <w:rStyle w:val="IndexLink"/>
                <w:vanish w:val="false"/>
              </w:rPr>
              <w:t>6.2.4 createUntrackedAsset</w:t>
              <w:tab/>
              <w:t>24</w:t>
            </w:r>
          </w:hyperlink>
        </w:p>
        <w:p>
          <w:pPr>
            <w:pStyle w:val="TOC1"/>
            <w:tabs>
              <w:tab w:val="clear" w:pos="8494"/>
              <w:tab w:val="right" w:pos="8504" w:leader="dot"/>
            </w:tabs>
            <w:rPr/>
          </w:pPr>
          <w:hyperlink w:anchor="__RefHeading___Toc6663_4240570037">
            <w:r>
              <w:rPr>
                <w:webHidden/>
                <w:rStyle w:val="IndexLink"/>
                <w:vanish w:val="false"/>
              </w:rPr>
              <w:t>6.3 Waypoint</w:t>
              <w:tab/>
              <w:t>25</w:t>
            </w:r>
          </w:hyperlink>
        </w:p>
        <w:p>
          <w:pPr>
            <w:pStyle w:val="TOC1"/>
            <w:tabs>
              <w:tab w:val="clear" w:pos="8494"/>
              <w:tab w:val="right" w:pos="8504" w:leader="dot"/>
            </w:tabs>
            <w:rPr/>
          </w:pPr>
          <w:hyperlink w:anchor="__RefHeading___Toc6665_4240570037">
            <w:r>
              <w:rPr>
                <w:webHidden/>
                <w:rStyle w:val="IndexLink"/>
                <w:vanish w:val="false"/>
              </w:rPr>
              <w:t>6.3.1 getSingleWaypoint</w:t>
              <w:tab/>
              <w:t>25</w:t>
            </w:r>
          </w:hyperlink>
        </w:p>
        <w:p>
          <w:pPr>
            <w:pStyle w:val="TOC1"/>
            <w:tabs>
              <w:tab w:val="clear" w:pos="8494"/>
              <w:tab w:val="right" w:pos="8504" w:leader="dot"/>
            </w:tabs>
            <w:rPr/>
          </w:pPr>
          <w:hyperlink w:anchor="__RefHeading___Toc6667_4240570037">
            <w:r>
              <w:rPr>
                <w:webHidden/>
                <w:rStyle w:val="IndexLink"/>
                <w:vanish w:val="false"/>
              </w:rPr>
              <w:t>6.3.2 getAllWaypoints</w:t>
              <w:tab/>
              <w:t>25</w:t>
            </w:r>
          </w:hyperlink>
        </w:p>
        <w:p>
          <w:pPr>
            <w:pStyle w:val="TOC1"/>
            <w:tabs>
              <w:tab w:val="clear" w:pos="8494"/>
              <w:tab w:val="right" w:pos="8504" w:leader="dot"/>
            </w:tabs>
            <w:rPr/>
          </w:pPr>
          <w:hyperlink w:anchor="__RefHeading___Toc6669_4240570037">
            <w:r>
              <w:rPr>
                <w:webHidden/>
                <w:rStyle w:val="IndexLink"/>
                <w:vanish w:val="false"/>
              </w:rPr>
              <w:t>6.4 Group</w:t>
              <w:tab/>
              <w:t>26</w:t>
            </w:r>
          </w:hyperlink>
        </w:p>
        <w:p>
          <w:pPr>
            <w:pStyle w:val="TOC1"/>
            <w:tabs>
              <w:tab w:val="clear" w:pos="8494"/>
              <w:tab w:val="right" w:pos="8504" w:leader="dot"/>
            </w:tabs>
            <w:rPr/>
          </w:pPr>
          <w:hyperlink w:anchor="__RefHeading___Toc6671_4240570037">
            <w:r>
              <w:rPr>
                <w:webHidden/>
                <w:rStyle w:val="IndexLink"/>
                <w:vanish w:val="false"/>
              </w:rPr>
              <w:t>6.4.1 getAllGroups</w:t>
              <w:tab/>
              <w:t>26</w:t>
            </w:r>
          </w:hyperlink>
        </w:p>
        <w:p>
          <w:pPr>
            <w:pStyle w:val="TOC1"/>
            <w:tabs>
              <w:tab w:val="clear" w:pos="8494"/>
              <w:tab w:val="right" w:pos="8504" w:leader="dot"/>
            </w:tabs>
            <w:rPr/>
          </w:pPr>
          <w:hyperlink w:anchor="__RefHeading___Toc6673_4240570037">
            <w:r>
              <w:rPr>
                <w:webHidden/>
                <w:rStyle w:val="IndexLink"/>
                <w:vanish w:val="false"/>
              </w:rPr>
              <w:t>6.5 Utility</w:t>
              <w:tab/>
              <w:t>27</w:t>
            </w:r>
          </w:hyperlink>
        </w:p>
        <w:p>
          <w:pPr>
            <w:pStyle w:val="TOC1"/>
            <w:tabs>
              <w:tab w:val="clear" w:pos="8494"/>
              <w:tab w:val="right" w:pos="8504" w:leader="dot"/>
            </w:tabs>
            <w:rPr/>
          </w:pPr>
          <w:hyperlink w:anchor="__RefHeading___Toc6675_4240570037">
            <w:r>
              <w:rPr>
                <w:webHidden/>
                <w:rStyle w:val="IndexLink"/>
                <w:vanish w:val="false"/>
              </w:rPr>
              <w:t>6.5.1 getEvents</w:t>
              <w:tab/>
              <w:t>27</w:t>
            </w:r>
          </w:hyperlink>
        </w:p>
        <w:p>
          <w:pPr>
            <w:pStyle w:val="TOC1"/>
            <w:tabs>
              <w:tab w:val="clear" w:pos="8494"/>
              <w:tab w:val="right" w:pos="8504" w:leader="dot"/>
            </w:tabs>
            <w:rPr/>
          </w:pPr>
          <w:hyperlink w:anchor="__RefHeading___Toc6677_4240570037">
            <w:r>
              <w:rPr>
                <w:webHidden/>
                <w:rStyle w:val="IndexLink"/>
                <w:vanish w:val="false"/>
              </w:rPr>
              <w:t>6.5.2 getAssetTypes</w:t>
              <w:tab/>
              <w:t>27</w:t>
            </w:r>
          </w:hyperlink>
        </w:p>
        <w:p>
          <w:pPr>
            <w:pStyle w:val="TOC1"/>
            <w:tabs>
              <w:tab w:val="clear" w:pos="8494"/>
              <w:tab w:val="right" w:pos="8504" w:leader="dot"/>
            </w:tabs>
            <w:rPr/>
          </w:pPr>
          <w:hyperlink w:anchor="__RefHeading___Toc6679_4240570037">
            <w:r>
              <w:rPr>
                <w:webHidden/>
                <w:rStyle w:val="IndexLink"/>
                <w:vanish w:val="false"/>
              </w:rPr>
              <w:t>6.5.3 getWaypointTypes</w:t>
              <w:tab/>
              <w:t>28</w:t>
            </w:r>
          </w:hyperlink>
        </w:p>
        <w:p>
          <w:pPr>
            <w:pStyle w:val="TOC1"/>
            <w:tabs>
              <w:tab w:val="clear" w:pos="8494"/>
              <w:tab w:val="right" w:pos="8504" w:leader="dot"/>
            </w:tabs>
            <w:rPr/>
          </w:pPr>
          <w:hyperlink w:anchor="__RefHeading___Toc6692_4240570037">
            <w:r>
              <w:rPr>
                <w:webHidden/>
                <w:rStyle w:val="IndexLink"/>
                <w:vanish w:val="false"/>
              </w:rPr>
              <w:t>7. People</w:t>
              <w:tab/>
              <w:t>28</w:t>
            </w:r>
          </w:hyperlink>
        </w:p>
        <w:p>
          <w:pPr>
            <w:pStyle w:val="TOC1"/>
            <w:tabs>
              <w:tab w:val="clear" w:pos="8494"/>
              <w:tab w:val="right" w:pos="8504" w:leader="dot"/>
            </w:tabs>
            <w:rPr/>
          </w:pPr>
          <w:hyperlink w:anchor="__RefHeading___Toc6681_4240570037">
            <w:r>
              <w:rPr>
                <w:webHidden/>
                <w:rStyle w:val="IndexLink"/>
                <w:vanish w:val="false"/>
              </w:rPr>
              <w:t>7.1 getSinglePeople</w:t>
              <w:tab/>
              <w:t>28</w:t>
            </w:r>
          </w:hyperlink>
        </w:p>
        <w:p>
          <w:pPr>
            <w:pStyle w:val="TOC1"/>
            <w:tabs>
              <w:tab w:val="clear" w:pos="8494"/>
              <w:tab w:val="right" w:pos="8504" w:leader="dot"/>
            </w:tabs>
            <w:rPr/>
          </w:pPr>
          <w:hyperlink w:anchor="__RefHeading___Toc6683_4240570037">
            <w:r>
              <w:rPr>
                <w:webHidden/>
                <w:rStyle w:val="IndexLink"/>
                <w:vanish w:val="false"/>
              </w:rPr>
              <w:t>7.2 getAllPeople</w:t>
              <w:tab/>
              <w:t>28</w:t>
            </w:r>
          </w:hyperlink>
        </w:p>
        <w:p>
          <w:pPr>
            <w:pStyle w:val="TOC1"/>
            <w:tabs>
              <w:tab w:val="clear" w:pos="8494"/>
              <w:tab w:val="right" w:pos="8504" w:leader="dot"/>
            </w:tabs>
            <w:rPr/>
          </w:pPr>
          <w:hyperlink w:anchor="__RefHeading___Toc6692_42405700371">
            <w:r>
              <w:rPr>
                <w:webHidden/>
                <w:rStyle w:val="IndexLink"/>
                <w:vanish w:val="false"/>
              </w:rPr>
              <w:t>8. Maintenance</w:t>
              <w:tab/>
              <w:t>29</w:t>
            </w:r>
          </w:hyperlink>
        </w:p>
        <w:p>
          <w:pPr>
            <w:pStyle w:val="TOC1"/>
            <w:tabs>
              <w:tab w:val="clear" w:pos="8494"/>
              <w:tab w:val="right" w:pos="8504" w:leader="dot"/>
            </w:tabs>
            <w:rPr/>
          </w:pPr>
          <w:hyperlink w:anchor="__RefHeading___Toc6681_42405700371">
            <w:r>
              <w:rPr>
                <w:webHidden/>
                <w:rStyle w:val="IndexLink"/>
                <w:vanish w:val="false"/>
              </w:rPr>
              <w:t>8.1 getSingleMaintenance</w:t>
              <w:tab/>
              <w:t>29</w:t>
            </w:r>
          </w:hyperlink>
        </w:p>
        <w:p>
          <w:pPr>
            <w:pStyle w:val="TOC1"/>
            <w:tabs>
              <w:tab w:val="clear" w:pos="8494"/>
              <w:tab w:val="right" w:pos="8504" w:leader="dot"/>
            </w:tabs>
            <w:rPr/>
          </w:pPr>
          <w:hyperlink w:anchor="__RefHeading___Toc6681_424057003711">
            <w:r>
              <w:rPr>
                <w:webHidden/>
                <w:rStyle w:val="IndexLink"/>
                <w:vanish w:val="false"/>
              </w:rPr>
              <w:t>8.2 getAllMaintenance</w:t>
              <w:tab/>
              <w:t>29</w:t>
            </w:r>
          </w:hyperlink>
        </w:p>
        <w:p>
          <w:pPr>
            <w:pStyle w:val="TOC1"/>
            <w:tabs>
              <w:tab w:val="clear" w:pos="8494"/>
              <w:tab w:val="right" w:pos="8504" w:leader="dot"/>
            </w:tabs>
            <w:rPr/>
          </w:pPr>
          <w:hyperlink w:anchor="__RefHeading___Toc6692_424057003711">
            <w:r>
              <w:rPr>
                <w:webHidden/>
                <w:rStyle w:val="IndexLink"/>
                <w:vanish w:val="false"/>
              </w:rPr>
              <w:t>9. Fuel</w:t>
              <w:tab/>
              <w:t>30</w:t>
            </w:r>
          </w:hyperlink>
        </w:p>
        <w:p>
          <w:pPr>
            <w:pStyle w:val="TOC1"/>
            <w:tabs>
              <w:tab w:val="clear" w:pos="8494"/>
              <w:tab w:val="right" w:pos="8504" w:leader="dot"/>
            </w:tabs>
            <w:rPr/>
          </w:pPr>
          <w:hyperlink w:anchor="__RefHeading___Toc6681_424057003712">
            <w:r>
              <w:rPr>
                <w:webHidden/>
                <w:rStyle w:val="IndexLink"/>
                <w:vanish w:val="false"/>
              </w:rPr>
              <w:t>9.1 getSingleAssetFuel</w:t>
              <w:tab/>
              <w:t>30</w:t>
            </w:r>
          </w:hyperlink>
        </w:p>
        <w:p>
          <w:pPr>
            <w:pStyle w:val="TOC1"/>
            <w:tabs>
              <w:tab w:val="clear" w:pos="8494"/>
              <w:tab w:val="right" w:pos="8504" w:leader="dot"/>
            </w:tabs>
            <w:rPr/>
          </w:pPr>
          <w:hyperlink w:anchor="__RefHeading___Toc6681_4240570037111">
            <w:r>
              <w:rPr>
                <w:webHidden/>
                <w:rStyle w:val="IndexLink"/>
                <w:vanish w:val="false"/>
              </w:rPr>
              <w:t>9.2 getAllFuel</w:t>
              <w:tab/>
              <w:t>30</w:t>
            </w:r>
          </w:hyperlink>
          <w:r>
            <w:rPr>
              <w:rStyle w:val="IndexLink"/>
              <w:vanish w:val="false"/>
            </w:rPr>
            <w:fldChar w:fldCharType="end"/>
          </w:r>
        </w:p>
      </w:sdtContent>
    </w:sdt>
    <w:p>
      <w:pPr>
        <w:pStyle w:val="Normal"/>
        <w:rPr>
          <w:rFonts w:ascii="Arial" w:hAnsi="Arial" w:eastAsia="" w:cs="Arial" w:eastAsiaTheme="majorEastAsia"/>
          <w:b/>
          <w:sz w:val="40"/>
          <w:szCs w:val="40"/>
        </w:rPr>
      </w:pPr>
      <w:r>
        <w:rPr>
          <w:rFonts w:eastAsia="" w:cs="Arial" w:eastAsiaTheme="majorEastAsia" w:ascii="Arial" w:hAnsi="Arial"/>
          <w:b/>
          <w:sz w:val="40"/>
          <w:szCs w:val="40"/>
        </w:rPr>
      </w:r>
    </w:p>
    <w:p>
      <w:pPr>
        <w:pStyle w:val="Normal"/>
        <w:rPr>
          <w:rFonts w:ascii="Arial" w:hAnsi="Arial" w:cs="Arial"/>
          <w:b/>
          <w:bCs/>
          <w:sz w:val="22"/>
          <w:szCs w:val="20"/>
          <w:lang w:val="en-US"/>
        </w:rPr>
      </w:pPr>
      <w:r>
        <w:rPr>
          <w:rFonts w:cs="Arial" w:ascii="Arial" w:hAnsi="Arial"/>
          <w:b/>
          <w:bCs/>
          <w:sz w:val="22"/>
          <w:szCs w:val="20"/>
          <w:lang w:val="en-US"/>
        </w:rPr>
      </w:r>
      <w:r>
        <w:br w:type="page"/>
      </w:r>
    </w:p>
    <w:p>
      <w:pPr>
        <w:pStyle w:val="Heading1"/>
        <w:spacing w:before="0" w:after="0"/>
        <w:rPr>
          <w:rFonts w:eastAsia="" w:eastAsiaTheme="majorEastAsia"/>
          <w:sz w:val="40"/>
          <w:szCs w:val="40"/>
        </w:rPr>
      </w:pPr>
      <w:bookmarkStart w:id="0" w:name="__RefHeading___Toc6571_4240570037"/>
      <w:bookmarkStart w:id="1" w:name="_Toc358112326"/>
      <w:bookmarkStart w:id="2" w:name="_Toc357679608"/>
      <w:bookmarkStart w:id="3" w:name="_Toc357679204"/>
      <w:bookmarkStart w:id="4" w:name="_Toc62643135"/>
      <w:bookmarkEnd w:id="0"/>
      <w:r>
        <w:rPr/>
        <w:t>1 Service Location</w:t>
      </w:r>
      <w:bookmarkEnd w:id="1"/>
      <w:bookmarkEnd w:id="2"/>
      <w:bookmarkEnd w:id="3"/>
      <w:bookmarkEnd w:id="4"/>
    </w:p>
    <w:p>
      <w:pPr>
        <w:pStyle w:val="Normal"/>
        <w:rPr/>
      </w:pPr>
      <w:r>
        <w:rPr/>
      </w:r>
    </w:p>
    <w:p>
      <w:pPr>
        <w:pStyle w:val="Normal"/>
        <w:rPr/>
      </w:pPr>
      <w:hyperlink r:id="rId2">
        <w:r>
          <w:rPr>
            <w:rStyle w:val="Hyperlink"/>
          </w:rPr>
          <w:t>https://www.terramarnetworks.net/v</w:t>
        </w:r>
        <w:r>
          <w:rPr>
            <w:rStyle w:val="Hyperlink"/>
          </w:rPr>
          <w:t>10</w:t>
        </w:r>
        <w:r>
          <w:rPr>
            <w:rStyle w:val="Hyperlink"/>
          </w:rPr>
          <w:t>/</w:t>
        </w:r>
      </w:hyperlink>
    </w:p>
    <w:p>
      <w:pPr>
        <w:pStyle w:val="Normal"/>
        <w:rPr>
          <w:rFonts w:ascii="Arial" w:hAnsi="Arial" w:cs="Arial"/>
          <w:lang w:val="en-US"/>
        </w:rPr>
      </w:pPr>
      <w:r>
        <w:rPr>
          <w:rFonts w:cs="Arial" w:ascii="Arial" w:hAnsi="Arial"/>
          <w:lang w:val="en-US"/>
        </w:rPr>
      </w:r>
    </w:p>
    <w:p>
      <w:pPr>
        <w:pStyle w:val="Heading1"/>
        <w:rPr>
          <w:sz w:val="24"/>
          <w:szCs w:val="24"/>
        </w:rPr>
      </w:pPr>
      <w:r>
        <w:rPr>
          <w:sz w:val="24"/>
          <w:szCs w:val="24"/>
        </w:rPr>
      </w:r>
    </w:p>
    <w:p>
      <w:pPr>
        <w:pStyle w:val="Heading1"/>
        <w:rPr/>
      </w:pPr>
      <w:bookmarkStart w:id="5" w:name="__RefHeading___Toc6573_4240570037"/>
      <w:bookmarkStart w:id="6" w:name="_Toc62643136"/>
      <w:bookmarkEnd w:id="5"/>
      <w:r>
        <w:rPr/>
        <w:t>2 Code Samples</w:t>
      </w:r>
      <w:bookmarkEnd w:id="6"/>
    </w:p>
    <w:p>
      <w:pPr>
        <w:pStyle w:val="Normal"/>
        <w:rPr>
          <w:lang w:val="en-US"/>
        </w:rPr>
      </w:pPr>
      <w:r>
        <w:rPr>
          <w:lang w:val="en-US"/>
        </w:rPr>
      </w:r>
    </w:p>
    <w:p>
      <w:pPr>
        <w:pStyle w:val="Normal"/>
        <w:rPr>
          <w:lang w:val="en-US"/>
        </w:rPr>
      </w:pPr>
      <w:r>
        <w:rPr>
          <w:lang w:val="en-US"/>
        </w:rPr>
        <w:t>SOAP UI client</w:t>
      </w:r>
    </w:p>
    <w:p>
      <w:pPr>
        <w:pStyle w:val="Heading1"/>
        <w:rPr/>
      </w:pPr>
      <w:hyperlink r:id="rId3">
        <w:bookmarkStart w:id="7" w:name="__RefHeading___Toc6575_4240570037"/>
        <w:bookmarkStart w:id="8" w:name="_Toc62643137"/>
        <w:bookmarkEnd w:id="7"/>
        <w:r>
          <w:rPr>
            <w:rStyle w:val="Hyperlink"/>
            <w:rFonts w:cs="Times New Roman" w:ascii="Times New Roman" w:hAnsi="Times New Roman"/>
            <w:b w:val="false"/>
            <w:bCs w:val="false"/>
            <w:sz w:val="24"/>
            <w:szCs w:val="24"/>
          </w:rPr>
          <w:t>https://www.terramarnetworks.net/v8/samples/TestWebServiceV8.zip</w:t>
        </w:r>
      </w:hyperlink>
      <w:bookmarkEnd w:id="8"/>
    </w:p>
    <w:p>
      <w:pPr>
        <w:pStyle w:val="Normal"/>
        <w:rPr>
          <w:lang w:val="en-US"/>
        </w:rPr>
      </w:pPr>
      <w:r>
        <w:rPr>
          <w:lang w:val="en-US"/>
        </w:rPr>
      </w:r>
    </w:p>
    <w:p>
      <w:pPr>
        <w:pStyle w:val="Normal"/>
        <w:rPr>
          <w:lang w:val="en-US"/>
        </w:rPr>
      </w:pPr>
      <w:r>
        <w:rPr>
          <w:lang w:val="en-US"/>
        </w:rPr>
      </w:r>
    </w:p>
    <w:p>
      <w:pPr>
        <w:pStyle w:val="Heading1"/>
        <w:rPr>
          <w:sz w:val="24"/>
          <w:szCs w:val="24"/>
        </w:rPr>
      </w:pPr>
      <w:bookmarkStart w:id="9" w:name="__RefHeading___Toc6577_4240570037"/>
      <w:bookmarkStart w:id="10" w:name="_Toc357679205"/>
      <w:bookmarkStart w:id="11" w:name="_Toc357679609"/>
      <w:bookmarkStart w:id="12" w:name="_Toc358112327"/>
      <w:bookmarkStart w:id="13" w:name="_Toc62643138"/>
      <w:bookmarkEnd w:id="9"/>
      <w:r>
        <w:rPr>
          <w:sz w:val="24"/>
          <w:szCs w:val="24"/>
        </w:rPr>
        <w:t>3 Introduction</w:t>
      </w:r>
      <w:bookmarkEnd w:id="10"/>
      <w:bookmarkEnd w:id="11"/>
      <w:bookmarkEnd w:id="12"/>
      <w:bookmarkEnd w:id="13"/>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t>These web services allow a programmer with a web service enabled Tracpoint customer account to access a variety of tracking and asset information for use in third-party applications.</w:t>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t>In order to aid integration these services expose a WSDL. Tools exist for most languages and platforms that consume a WSDL and automatically provide client stubs. Each service is a stateless RPC call. Data exchange is encoded in SOAP XML.</w:t>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t>The web services are not intended to be a complete replacement for the Tracpoint web application. Additional methods are added as required.</w:t>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t>Enabling an account for web services is done on request. Access may be billable. Please contact your account manager for details regarding access pricing.</w:t>
      </w:r>
    </w:p>
    <w:p>
      <w:pPr>
        <w:pStyle w:val="Normal"/>
        <w:rPr>
          <w:rFonts w:ascii="Arial" w:hAnsi="Arial" w:cs="Arial"/>
          <w:b/>
          <w:bCs/>
          <w:lang w:val="en-US"/>
        </w:rPr>
      </w:pPr>
      <w:r>
        <w:rPr>
          <w:rFonts w:cs="Arial" w:ascii="Arial" w:hAnsi="Arial"/>
          <w:b/>
          <w:bCs/>
          <w:lang w:val="en-US"/>
        </w:rPr>
      </w:r>
      <w:r>
        <w:br w:type="page"/>
      </w:r>
    </w:p>
    <w:p>
      <w:pPr>
        <w:pStyle w:val="Heading1"/>
        <w:spacing w:before="0" w:after="0"/>
        <w:rPr>
          <w:sz w:val="24"/>
          <w:szCs w:val="24"/>
        </w:rPr>
      </w:pPr>
      <w:bookmarkStart w:id="14" w:name="__RefHeading___Toc6579_4240570037"/>
      <w:bookmarkStart w:id="15" w:name="_Toc357679206"/>
      <w:bookmarkStart w:id="16" w:name="_Toc358112328"/>
      <w:bookmarkStart w:id="17" w:name="_Toc357679610"/>
      <w:bookmarkStart w:id="18" w:name="_Toc62643139"/>
      <w:bookmarkEnd w:id="14"/>
      <w:r>
        <w:rPr>
          <w:sz w:val="24"/>
          <w:szCs w:val="24"/>
        </w:rPr>
        <w:t>4 Simple Types</w:t>
      </w:r>
      <w:bookmarkEnd w:id="15"/>
      <w:bookmarkEnd w:id="16"/>
      <w:bookmarkEnd w:id="17"/>
      <w:bookmarkEnd w:id="18"/>
    </w:p>
    <w:p>
      <w:pPr>
        <w:pStyle w:val="Normal"/>
        <w:rPr>
          <w:lang w:val="en-US"/>
        </w:rPr>
      </w:pPr>
      <w:r>
        <w:rPr>
          <w:lang w:val="en-US"/>
        </w:rPr>
      </w:r>
    </w:p>
    <w:p>
      <w:pPr>
        <w:pStyle w:val="Normal"/>
        <w:rPr>
          <w:rFonts w:ascii="Arial" w:hAnsi="Arial" w:cs="Arial"/>
          <w:lang w:val="en-US"/>
        </w:rPr>
      </w:pPr>
      <w:r>
        <w:rPr>
          <w:rFonts w:cs="Arial" w:ascii="Arial" w:hAnsi="Arial"/>
          <w:lang w:val="en-US"/>
        </w:rPr>
        <w:t>Simple types are used here as ENUMs that hold fairly static information, both structure and data are defined by the WSDL. They are used as building blocks for complex types.</w:t>
      </w:r>
    </w:p>
    <w:p>
      <w:pPr>
        <w:pStyle w:val="Normal"/>
        <w:rPr>
          <w:rFonts w:ascii="Arial" w:hAnsi="Arial" w:cs="Arial"/>
          <w:lang w:val="en-US"/>
        </w:rPr>
      </w:pPr>
      <w:r>
        <w:rPr>
          <w:rFonts w:cs="Arial" w:ascii="Arial" w:hAnsi="Arial"/>
          <w:lang w:val="en-US"/>
        </w:rPr>
      </w:r>
    </w:p>
    <w:p>
      <w:pPr>
        <w:pStyle w:val="Heading1"/>
        <w:rPr>
          <w:sz w:val="24"/>
          <w:szCs w:val="24"/>
        </w:rPr>
      </w:pPr>
      <w:bookmarkStart w:id="19" w:name="__RefHeading___Toc6581_4240570037"/>
      <w:bookmarkStart w:id="20" w:name="_Toc358112329"/>
      <w:bookmarkStart w:id="21" w:name="_Toc357679611"/>
      <w:bookmarkStart w:id="22" w:name="_Toc62643140"/>
      <w:bookmarkStart w:id="23" w:name="_Toc357679207"/>
      <w:bookmarkEnd w:id="19"/>
      <w:r>
        <w:rPr>
          <w:sz w:val="24"/>
          <w:szCs w:val="24"/>
        </w:rPr>
        <w:t>4.1 StatusCode</w:t>
      </w:r>
      <w:bookmarkEnd w:id="20"/>
      <w:bookmarkEnd w:id="21"/>
      <w:bookmarkEnd w:id="22"/>
      <w:bookmarkEnd w:id="23"/>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60"/>
        <w:gridCol w:w="4360"/>
      </w:tblGrid>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OK</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Success.</w:t>
            </w:r>
          </w:p>
        </w:tc>
      </w:tr>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ERROR</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An error has occurred. See StatusDescription for more information.</w:t>
            </w:r>
          </w:p>
        </w:tc>
      </w:tr>
    </w:tbl>
    <w:p>
      <w:pPr>
        <w:pStyle w:val="Normal"/>
        <w:rPr>
          <w:rFonts w:ascii="Arial" w:hAnsi="Arial" w:cs="Arial"/>
          <w:lang w:val="en-US"/>
        </w:rPr>
      </w:pPr>
      <w:r>
        <w:rPr>
          <w:rFonts w:cs="Arial" w:ascii="Arial" w:hAnsi="Arial"/>
          <w:lang w:val="en-US"/>
        </w:rPr>
      </w:r>
    </w:p>
    <w:p>
      <w:pPr>
        <w:pStyle w:val="Heading1"/>
        <w:rPr>
          <w:sz w:val="24"/>
          <w:szCs w:val="24"/>
        </w:rPr>
      </w:pPr>
      <w:bookmarkStart w:id="24" w:name="__RefHeading___Toc6583_4240570037"/>
      <w:bookmarkStart w:id="25" w:name="_Toc357679612"/>
      <w:bookmarkStart w:id="26" w:name="_Toc358112330"/>
      <w:bookmarkStart w:id="27" w:name="_Toc62643141"/>
      <w:bookmarkEnd w:id="24"/>
      <w:r>
        <w:rPr>
          <w:sz w:val="24"/>
          <w:szCs w:val="24"/>
        </w:rPr>
        <w:t>4.2 StatusDescription</w:t>
      </w:r>
      <w:bookmarkEnd w:id="25"/>
      <w:bookmarkEnd w:id="26"/>
      <w:bookmarkEnd w:id="27"/>
    </w:p>
    <w:p>
      <w:pPr>
        <w:pStyle w:val="Normal"/>
        <w:ind w:hanging="0" w:left="360"/>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44"/>
        <w:gridCol w:w="4076"/>
      </w:tblGrid>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OK</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Success.</w:t>
            </w:r>
          </w:p>
        </w:tc>
      </w:tr>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LOGIN_FAILED</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Your login details cannot be authenticated. Please ensure the correct company, user, and password are used.</w:t>
            </w:r>
          </w:p>
        </w:tc>
      </w:tr>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SERVICE_NOT_AUTHORIZED</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Company/user does not have adequate permissions set to use this service.</w:t>
            </w:r>
          </w:p>
        </w:tc>
      </w:tr>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ASSET_ID_UNKNOWN</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requested asset does not exist or you do not have permission to access that asset.</w:t>
            </w:r>
          </w:p>
        </w:tc>
      </w:tr>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ASSET_DISPLAY_NAME_NOT_SET</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An asset must have a display name. It is not permitted to set this to empty.</w:t>
            </w:r>
          </w:p>
        </w:tc>
      </w:tr>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ASSET_TYPE_NOT_SET</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An asset must have a type. It is not permitted to set this to empty.</w:t>
            </w:r>
          </w:p>
        </w:tc>
      </w:tr>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ASSET_TYPE_INVALID</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This asset type does not exist. Use the getAssetType method for a list of existing asset types.</w:t>
            </w:r>
          </w:p>
        </w:tc>
      </w:tr>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TYPE_MISMATCH</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 value that you are attempting to set does not match the field type, for example attempting to use a string instead of an integer. See the relevant complex type for details.</w:t>
            </w:r>
          </w:p>
        </w:tc>
      </w:tr>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STR_LEN_EXCEEDED</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 string you are attempting to set is longer than the permitted number of characters. See the relevant complex type for details.</w:t>
            </w:r>
          </w:p>
        </w:tc>
      </w:tr>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TRANSMISSION_INVALID</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Transmission simple type.</w:t>
            </w:r>
          </w:p>
        </w:tc>
      </w:tr>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CYLINDER_CONFIGURATION_INVALID</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CylinderConfiguration simple type.</w:t>
            </w:r>
          </w:p>
        </w:tc>
      </w:tr>
      <w:tr>
        <w:trPr/>
        <w:tc>
          <w:tcPr>
            <w:tcW w:w="4644" w:type="dxa"/>
            <w:tcBorders/>
          </w:tcPr>
          <w:p>
            <w:pPr>
              <w:pStyle w:val="Normal"/>
              <w:widowControl w:val="false"/>
              <w:tabs>
                <w:tab w:val="clear" w:pos="720"/>
                <w:tab w:val="left" w:pos="1250" w:leader="none"/>
              </w:tabs>
              <w:suppressAutoHyphens w:val="true"/>
              <w:spacing w:before="0" w:after="0"/>
              <w:jc w:val="left"/>
              <w:rPr>
                <w:rFonts w:ascii="Arial" w:hAnsi="Arial" w:cs="Arial"/>
                <w:lang w:val="en-US"/>
              </w:rPr>
            </w:pPr>
            <w:r>
              <w:rPr>
                <w:rFonts w:eastAsia="Calibri" w:cs="Arial" w:ascii="Arial" w:hAnsi="Arial"/>
                <w:kern w:val="0"/>
                <w:sz w:val="22"/>
                <w:lang w:val="en-US" w:bidi="ar-SA"/>
              </w:rPr>
              <w:t>HOME_DEPOT_INVALID</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home depot ID must be a valid waypoint ID.</w:t>
            </w:r>
          </w:p>
        </w:tc>
      </w:tr>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START_TIME_INVALID</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Start time must be in YYYY-MM-DD HH:MM:SS format.</w:t>
            </w:r>
          </w:p>
        </w:tc>
      </w:tr>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END_TIME_INVALID</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End time must be in YYYY-MM-DD HH:MM:SS format.</w:t>
            </w:r>
          </w:p>
        </w:tc>
      </w:tr>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WAYPOINT_ID_UNKNOWN</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Invalid waypoint ID.</w:t>
            </w:r>
          </w:p>
        </w:tc>
      </w:tr>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NO_POSITION_DATA</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No position data was found using the input parameters.</w:t>
            </w:r>
          </w:p>
        </w:tc>
      </w:tr>
      <w:tr>
        <w:trPr/>
        <w:tc>
          <w:tcPr>
            <w:tcW w:w="464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UNKNOWN_ERROR</w:t>
            </w:r>
          </w:p>
        </w:tc>
        <w:tc>
          <w:tcPr>
            <w:tcW w:w="4076"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An unexpected error occurred.</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sz w:val="24"/>
          <w:szCs w:val="24"/>
        </w:rPr>
      </w:pPr>
      <w:bookmarkStart w:id="28" w:name="__RefHeading___Toc6585_4240570037"/>
      <w:bookmarkStart w:id="29" w:name="_Toc358112331"/>
      <w:bookmarkStart w:id="30" w:name="_Toc62643142"/>
      <w:bookmarkEnd w:id="28"/>
      <w:r>
        <w:rPr>
          <w:sz w:val="24"/>
          <w:szCs w:val="24"/>
        </w:rPr>
        <w:t>4.3 Transmission</w:t>
      </w:r>
      <w:bookmarkEnd w:id="29"/>
      <w:bookmarkEnd w:id="30"/>
    </w:p>
    <w:p>
      <w:pPr>
        <w:pStyle w:val="Normal"/>
        <w:ind w:hanging="0" w:left="360"/>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60"/>
        <w:gridCol w:w="4360"/>
      </w:tblGrid>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Manual</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asset has a manual gearbox.</w:t>
            </w:r>
          </w:p>
        </w:tc>
      </w:tr>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Automatic</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asset has an automatic gearbox.</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sz w:val="24"/>
          <w:szCs w:val="24"/>
        </w:rPr>
      </w:pPr>
      <w:bookmarkStart w:id="31" w:name="__RefHeading___Toc6587_4240570037"/>
      <w:bookmarkStart w:id="32" w:name="_Toc62643143"/>
      <w:bookmarkStart w:id="33" w:name="_Toc358112332"/>
      <w:bookmarkEnd w:id="31"/>
      <w:r>
        <w:rPr>
          <w:sz w:val="24"/>
          <w:szCs w:val="24"/>
        </w:rPr>
        <w:t>4.4 Cylinder Configuration</w:t>
      </w:r>
      <w:bookmarkEnd w:id="32"/>
      <w:bookmarkEnd w:id="33"/>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60"/>
        <w:gridCol w:w="4360"/>
      </w:tblGrid>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Straight</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All cylinders are aligned in one row and have no offset. Usually found in four, six and eight cylinder configurations.</w:t>
            </w:r>
          </w:p>
        </w:tc>
      </w:tr>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Flat</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Cylinders have multiple pistons that move in a horizontal plane. Typically, the layout has cylinders arranged in two banks on either side of a single crankshaft and is sometimes known as the boxer, or horizontally opposed engine.</w:t>
            </w:r>
          </w:p>
        </w:tc>
      </w:tr>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V</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cylinders and pistons are aligned, in two separate planes or 'banks', so that they appear to be in a "V" when viewed along the axis of the crankshaft.</w:t>
            </w:r>
          </w:p>
        </w:tc>
      </w:tr>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cylinders are arranged in a configuration in which the cylinder banks resemble the letter W.</w:t>
            </w:r>
          </w:p>
        </w:tc>
      </w:tr>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Rotary</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Single cylinder engine that converts pressure into a rotating motion in a four-stroke cycle instead of using reciprocating pistons.</w:t>
            </w:r>
          </w:p>
        </w:tc>
      </w:tr>
    </w:tbl>
    <w:p>
      <w:pPr>
        <w:pStyle w:val="Heading1"/>
        <w:rPr>
          <w:sz w:val="24"/>
          <w:szCs w:val="24"/>
        </w:rPr>
      </w:pPr>
      <w:bookmarkStart w:id="34" w:name="__RefHeading___Toc6589_4240570037"/>
      <w:bookmarkStart w:id="35" w:name="_Toc62643144"/>
      <w:bookmarkStart w:id="36" w:name="_Toc358112333"/>
      <w:bookmarkEnd w:id="34"/>
      <w:r>
        <w:rPr>
          <w:sz w:val="24"/>
          <w:szCs w:val="24"/>
        </w:rPr>
        <w:t>4.5 AssetClass</w:t>
      </w:r>
      <w:bookmarkEnd w:id="35"/>
      <w:bookmarkEnd w:id="36"/>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60"/>
        <w:gridCol w:w="4360"/>
      </w:tblGrid>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land</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Cars, vans, trucks.</w:t>
            </w:r>
          </w:p>
        </w:tc>
      </w:tr>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sea</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Ships, boats, drill rigs.</w:t>
            </w:r>
          </w:p>
        </w:tc>
      </w:tr>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air</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Planes and helicopters.</w:t>
            </w:r>
          </w:p>
        </w:tc>
      </w:tr>
    </w:tbl>
    <w:p>
      <w:pPr>
        <w:pStyle w:val="Normal"/>
        <w:rPr>
          <w:rFonts w:ascii="Arial" w:hAnsi="Arial" w:cs="Arial"/>
          <w:lang w:val="en-US"/>
        </w:rPr>
      </w:pPr>
      <w:r>
        <w:rPr>
          <w:rFonts w:cs="Arial" w:ascii="Arial" w:hAnsi="Arial"/>
          <w:lang w:val="en-US"/>
        </w:rPr>
      </w:r>
    </w:p>
    <w:p>
      <w:pPr>
        <w:pStyle w:val="Heading1"/>
        <w:rPr>
          <w:sz w:val="24"/>
          <w:szCs w:val="24"/>
        </w:rPr>
      </w:pPr>
      <w:r>
        <w:rPr>
          <w:sz w:val="24"/>
          <w:szCs w:val="24"/>
        </w:rPr>
      </w:r>
    </w:p>
    <w:p>
      <w:pPr>
        <w:pStyle w:val="Heading1"/>
        <w:rPr>
          <w:sz w:val="24"/>
          <w:szCs w:val="24"/>
        </w:rPr>
      </w:pPr>
      <w:bookmarkStart w:id="37" w:name="__RefHeading___Toc6591_4240570037"/>
      <w:bookmarkStart w:id="38" w:name="_Toc62643145"/>
      <w:bookmarkEnd w:id="37"/>
      <w:r>
        <w:rPr>
          <w:sz w:val="24"/>
          <w:szCs w:val="24"/>
        </w:rPr>
        <w:t>4.6 AssetStatus</w:t>
      </w:r>
      <w:bookmarkEnd w:id="38"/>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60"/>
        <w:gridCol w:w="4360"/>
      </w:tblGrid>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Installed</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 has a tracker installed.</w:t>
            </w:r>
          </w:p>
        </w:tc>
      </w:tr>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Suspended</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 is suspended</w:t>
            </w:r>
          </w:p>
        </w:tc>
      </w:tr>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Decommissioned</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 is no longer in use.</w:t>
            </w:r>
          </w:p>
        </w:tc>
      </w:tr>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With Customer</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 had a tracker installed but the device is now being held by customer for future use.</w:t>
            </w:r>
          </w:p>
        </w:tc>
      </w:tr>
      <w:tr>
        <w:trPr/>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Untracked Asset</w:t>
            </w:r>
          </w:p>
        </w:tc>
        <w:tc>
          <w:tcPr>
            <w:tcW w:w="436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 is untracked.</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b/>
          <w:bCs/>
          <w:lang w:val="en-US"/>
        </w:rPr>
      </w:pPr>
      <w:r>
        <w:rPr>
          <w:rFonts w:cs="Arial" w:ascii="Arial" w:hAnsi="Arial"/>
          <w:b/>
          <w:bCs/>
          <w:lang w:val="en-US"/>
        </w:rPr>
      </w:r>
      <w:bookmarkStart w:id="39" w:name="_Toc357679613"/>
      <w:bookmarkStart w:id="40" w:name="_Toc358112334"/>
      <w:bookmarkStart w:id="41" w:name="_Toc357679613"/>
      <w:bookmarkStart w:id="42" w:name="_Toc358112334"/>
      <w:r>
        <w:br w:type="page"/>
      </w:r>
    </w:p>
    <w:p>
      <w:pPr>
        <w:pStyle w:val="Heading1"/>
        <w:spacing w:before="0" w:after="0"/>
        <w:rPr>
          <w:sz w:val="24"/>
          <w:szCs w:val="24"/>
        </w:rPr>
      </w:pPr>
      <w:bookmarkStart w:id="43" w:name="__RefHeading___Toc6593_4240570037"/>
      <w:bookmarkStart w:id="44" w:name="_Toc62643146"/>
      <w:bookmarkStart w:id="45" w:name="_Toc357679208"/>
      <w:bookmarkEnd w:id="43"/>
      <w:r>
        <w:rPr>
          <w:sz w:val="24"/>
          <w:szCs w:val="24"/>
        </w:rPr>
        <w:t>5 Complex Type</w:t>
      </w:r>
      <w:bookmarkEnd w:id="45"/>
      <w:r>
        <w:rPr>
          <w:sz w:val="24"/>
          <w:szCs w:val="24"/>
        </w:rPr>
        <w:t>s</w:t>
      </w:r>
      <w:bookmarkEnd w:id="41"/>
      <w:bookmarkEnd w:id="42"/>
      <w:bookmarkEnd w:id="44"/>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t>Complex types are collections of a variety of data; integers, strings, floats, doubles, simple types. They can also include other complex types.</w:t>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t>“</w:t>
      </w:r>
      <w:r>
        <w:rPr>
          <w:rFonts w:cs="Arial" w:ascii="Arial" w:hAnsi="Arial"/>
          <w:lang w:val="en-US"/>
        </w:rPr>
        <w:t>Packages” hold a Status type as well as an array of the expected type of data returned; for example the PositionPackage type includes a PositionArray type (which itself holds x objects of type Position).</w:t>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46" w:name="__RefHeading___Toc6595_4240570037"/>
      <w:bookmarkStart w:id="47" w:name="_Toc62643147"/>
      <w:bookmarkStart w:id="48" w:name="_Toc358112335"/>
      <w:bookmarkEnd w:id="46"/>
      <w:r>
        <w:rPr/>
        <w:t>5.1 Status</w:t>
      </w:r>
      <w:bookmarkEnd w:id="47"/>
      <w:bookmarkEnd w:id="48"/>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code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StatusCode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StatusCode simple type.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description</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StatusDescription</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StatusDescription simple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49" w:name="__RefHeading___Toc6597_4240570037"/>
      <w:bookmarkStart w:id="50" w:name="_Toc358112336"/>
      <w:bookmarkStart w:id="51" w:name="_Toc62643148"/>
      <w:bookmarkEnd w:id="49"/>
      <w:r>
        <w:rPr/>
        <w:t>5.2 Position</w:t>
      </w:r>
      <w:bookmarkEnd w:id="50"/>
      <w:bookmarkEnd w:id="51"/>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94"/>
        <w:gridCol w:w="1200"/>
        <w:gridCol w:w="1843"/>
        <w:gridCol w:w="3083"/>
      </w:tblGrid>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inboundId</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184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Autogenerated globally unique identifier for this position.</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assetId</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184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Autogenerated globally unique identifier for this asset.</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assetDisplayName</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184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Displayed asset name on Tracpoint.</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eventId</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184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Unique identifier for this type of event.</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eventName</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184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3083" w:type="dxa"/>
            <w:tcBorders/>
          </w:tcPr>
          <w:p>
            <w:pPr>
              <w:pStyle w:val="Normal"/>
              <w:widowControl w:val="false"/>
              <w:suppressAutoHyphens w:val="true"/>
              <w:spacing w:before="0" w:after="0"/>
              <w:jc w:val="left"/>
              <w:rPr>
                <w:rFonts w:ascii="Arial" w:hAnsi="Arial" w:cs="Arial"/>
                <w:b/>
                <w:lang w:val="en-US"/>
              </w:rPr>
            </w:pPr>
            <w:r>
              <w:rPr>
                <w:rFonts w:eastAsia="Calibri" w:cs="Arial" w:ascii="Arial" w:hAnsi="Arial"/>
                <w:kern w:val="0"/>
                <w:sz w:val="22"/>
                <w:lang w:val="en-US" w:bidi="ar-SA"/>
              </w:rPr>
              <w:t>Displayed event name on Tracpoint.</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waypointId</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184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Autogenerated globally unique identifier for this waypoint.</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waypointName</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184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Displayed waypoint name on Tracpoint.</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timestamp</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184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YYYY-MM-DD HH:MM:SS</w:t>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time this event was generated in UTC.</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latitude</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Double</w:t>
            </w:r>
          </w:p>
        </w:tc>
        <w:tc>
          <w:tcPr>
            <w:tcW w:w="184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Decimal Degrees</w:t>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north-south position of a point on the Earth's surface. Latitude is an angle which ranges from 0° at the Equator to 90° (North or South) at the poles.</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longitude</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Double</w:t>
            </w:r>
          </w:p>
        </w:tc>
        <w:tc>
          <w:tcPr>
            <w:tcW w:w="184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Decimal Degrees</w:t>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east-west position of a point on the Earth’s surface, measured as an angle east or west from the Prime Meridian, ranging from 0° at the Prime Meridian to +180° eastward and −180° westward.</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speed</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184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Miles Per Hour</w:t>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speed the asset was moving at when the event was generated. If unknown the speed is set to 0.</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course</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184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0 – 359 Degrees</w:t>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direction the asset was moving at when the event was generated. If unknown the direction is set to 0 (North).</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fix</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184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3 = 3D GPS fix</w:t>
            </w:r>
          </w:p>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2 = 2D GPS fix</w:t>
            </w:r>
          </w:p>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&lt;2 = Bad fix</w:t>
            </w:r>
          </w:p>
        </w:tc>
        <w:tc>
          <w:tcPr>
            <w:tcW w:w="308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road</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184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Address and road name (if available).</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area</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184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Administrative area  (if available).</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town</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184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Town/city name  (if available).</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townDistance</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184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Meters</w:t>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Distance of asset from town (if available). If within the bounds of the town set to 0.</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townDirection</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184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0 – 359 degrees.</w:t>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Direction from asset to town (if available).. If within the bounds of the town set to 0.</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county</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184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County name (if available).</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state</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184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State name (if available).</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country</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184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Country name (if available).</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postcode</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184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Post/zip code (if available).</w:t>
            </w:r>
          </w:p>
        </w:tc>
      </w:tr>
      <w:tr>
        <w:trPr/>
        <w:tc>
          <w:tcPr>
            <w:tcW w:w="2594"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lifetimeOdometer</w:t>
            </w:r>
          </w:p>
        </w:tc>
        <w:tc>
          <w:tcPr>
            <w:tcW w:w="120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184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Meters</w:t>
            </w:r>
          </w:p>
        </w:tc>
        <w:tc>
          <w:tcPr>
            <w:tcW w:w="308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Tracker odometer</w:t>
            </w:r>
          </w:p>
        </w:tc>
      </w:tr>
      <w:tr>
        <w:trPr/>
        <w:tc>
          <w:tcPr>
            <w:tcW w:w="2594"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t>uid</w:t>
            </w:r>
          </w:p>
        </w:tc>
        <w:tc>
          <w:tcPr>
            <w:tcW w:w="120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t>String</w:t>
            </w:r>
          </w:p>
        </w:tc>
        <w:tc>
          <w:tcPr>
            <w:tcW w:w="1843"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3083"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t>Unique ID</w:t>
            </w:r>
          </w:p>
        </w:tc>
      </w:tr>
    </w:tbl>
    <w:p>
      <w:pPr>
        <w:pStyle w:val="Normal"/>
        <w:rPr>
          <w:rFonts w:ascii="Arial" w:hAnsi="Arial" w:cs="Arial"/>
          <w:lang w:val="en-US"/>
        </w:rPr>
      </w:pPr>
      <w:r>
        <w:rPr>
          <w:rFonts w:cs="Arial" w:ascii="Arial" w:hAnsi="Arial"/>
          <w:lang w:val="en-US"/>
        </w:rPr>
      </w:r>
    </w:p>
    <w:p>
      <w:pPr>
        <w:pStyle w:val="Heading1"/>
        <w:rPr/>
      </w:pPr>
      <w:bookmarkStart w:id="52" w:name="__RefHeading___Toc6599_4240570037"/>
      <w:bookmarkStart w:id="53" w:name="_Toc358112337"/>
      <w:bookmarkStart w:id="54" w:name="_Toc62643149"/>
      <w:bookmarkEnd w:id="52"/>
      <w:r>
        <w:rPr/>
        <w:t>5.3 PositionArray</w:t>
      </w:r>
      <w:bookmarkEnd w:id="53"/>
      <w:bookmarkEnd w:id="54"/>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Position[]</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Positions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Array of type Position. Empty if no positions returned.</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55" w:name="__RefHeading___Toc6601_4240570037"/>
      <w:bookmarkStart w:id="56" w:name="_Toc358112338"/>
      <w:bookmarkStart w:id="57" w:name="_Toc62643150"/>
      <w:bookmarkEnd w:id="55"/>
      <w:r>
        <w:rPr/>
        <w:t>5.4 PositionPackage</w:t>
      </w:r>
      <w:bookmarkEnd w:id="56"/>
      <w:bookmarkEnd w:id="57"/>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Status type.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PositionArray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PositionArray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PositionArray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58" w:name="__RefHeading___Toc6603_4240570037"/>
      <w:bookmarkStart w:id="59" w:name="_Toc62643151"/>
      <w:bookmarkStart w:id="60" w:name="_Toc358112339"/>
      <w:bookmarkEnd w:id="58"/>
      <w:r>
        <w:rPr/>
        <w:t>5.5 Asset</w:t>
      </w:r>
      <w:bookmarkEnd w:id="59"/>
      <w:bookmarkEnd w:id="60"/>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18"/>
        <w:gridCol w:w="2158"/>
        <w:gridCol w:w="2363"/>
        <w:gridCol w:w="1681"/>
      </w:tblGrid>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assetId</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Autogenerated globally unique identifier for this asset.</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displayName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Displayed asset name on Tracpoint.</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callsign</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Secondary asset name on Tracpoint; likely to be deprecated.</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assetTypeId</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Unique identifier for this type of asset.</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assetTypeName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Name of asset type.</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homeDepotId</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waypointID where this asset is based.</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make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Manufacturer.</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model</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Model name.</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variant</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Variant details.</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bodyType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Body details.</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fuelType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 used.</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transmission</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Transmission</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Transmission simple type.</w:t>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Type of gearbox.</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engineSizeCC</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Cubic Centimeters</w:t>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Engine size in CC.</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chassisNumber</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Chassis number.</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colour</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Paint colour / code.</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firstRegisteredDate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Date of first registration.</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enteredFleetDate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Date this asset joined customer fleet.</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fuelConsumption</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Kilometers Per Litre</w:t>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Combined fuel consumption.</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fuelTankSize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Litres</w:t>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 tank size.</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co2Rating</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Grams Per Kilometer</w:t>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Amount of carbon dioxide produced.</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fuelIdleConsumption</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Litres Per Hour</w:t>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Amount of fuel consumed when stationary.</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grossWeight</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Kilograms</w:t>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weight of a vehicle or trailer including the maximum load that can be carried safely when it’s being used on the road.</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unladenWeight</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Kilograms</w:t>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weight of the vehicle when it’s not carrying any passengers, goods or other items.</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length</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Meters</w:t>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Length of vehicle.</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axles</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Number of axles.</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engineNumber</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Engine number.</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notes</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Additional notes about this vehicle not covered by defined fields.</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modelCode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keyCode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frontSuspension</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rearSuspension</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wheelbase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Centimeters</w:t>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distance between front and rear wheels.</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groundClearance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Centimeters</w:t>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amount of space between the base of a vehicle tire and the underside of the chassis.</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seatNumber</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Number of usable seats.</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interiorFabric</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Interior fabric type.</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width</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Centimeters</w:t>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Width of vehicle.</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height</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Centimeters</w:t>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Height of vehicle.</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volume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Litres</w:t>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Interior volume.</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engineModelCode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cylinderNumber</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Number of cylinder in engine.</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cylinderConfiguration</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CylinderConfiguration</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CylinderConfiguration simple type.</w:t>
            </w:r>
          </w:p>
        </w:tc>
        <w:tc>
          <w:tcPr>
            <w:tcW w:w="1681"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Engine cylinder configuration.</w:t>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engineBHP</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Horsepower</w:t>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engineKW</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Kilowatts</w:t>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cooling</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electrics</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doorNumber</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originCountry</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firstDeliveryCountry</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firstDeliveryState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firstDeliveryCounty</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firstDeliveryTown</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firstDeliveryStreet</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firstDeliveryAddress</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firstDeliveryPostcode</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assetStatus</w:t>
            </w:r>
          </w:p>
        </w:tc>
        <w:tc>
          <w:tcPr>
            <w:tcW w:w="2158"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AssetStatus</w:t>
            </w:r>
          </w:p>
        </w:tc>
        <w:tc>
          <w:tcPr>
            <w:tcW w:w="2363"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AssetStatus</w:t>
            </w:r>
          </w:p>
        </w:tc>
        <w:tc>
          <w:tcPr>
            <w:tcW w:w="1681"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2518"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year</w:t>
            </w:r>
          </w:p>
        </w:tc>
        <w:tc>
          <w:tcPr>
            <w:tcW w:w="2158"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363"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1681"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t>Year of Manufacture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61" w:name="__RefHeading___Toc6605_4240570037"/>
      <w:bookmarkStart w:id="62" w:name="_Toc62643152"/>
      <w:bookmarkStart w:id="63" w:name="_Toc358112340"/>
      <w:bookmarkEnd w:id="61"/>
      <w:r>
        <w:rPr/>
        <w:t>5.6 AssetArray</w:t>
      </w:r>
      <w:bookmarkEnd w:id="62"/>
      <w:bookmarkEnd w:id="63"/>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Array of type Asset. Empty if no assets returned.</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64" w:name="__RefHeading___Toc6607_4240570037"/>
      <w:bookmarkStart w:id="65" w:name="_Toc62643153"/>
      <w:bookmarkStart w:id="66" w:name="_Toc358112341"/>
      <w:bookmarkEnd w:id="64"/>
      <w:r>
        <w:rPr/>
        <w:t>5.7 AssetPackage</w:t>
      </w:r>
      <w:bookmarkEnd w:id="65"/>
      <w:bookmarkEnd w:id="66"/>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Status type.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AssetArray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67" w:name="__RefHeading___Toc6609_4240570037"/>
      <w:bookmarkStart w:id="68" w:name="_Toc358112342"/>
      <w:bookmarkStart w:id="69" w:name="_Toc62643154"/>
      <w:bookmarkEnd w:id="67"/>
      <w:r>
        <w:rPr/>
        <w:t>5.8 AssetType</w:t>
      </w:r>
      <w:bookmarkEnd w:id="68"/>
      <w:bookmarkEnd w:id="69"/>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80"/>
        <w:gridCol w:w="2180"/>
        <w:gridCol w:w="2180"/>
        <w:gridCol w:w="2180"/>
      </w:tblGrid>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assetTypeId</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Unique identifier for this asset type.</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class</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AssetClass</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AssetClass simple type.</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Land, sea, air.</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name</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Name of this asset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70" w:name="__RefHeading___Toc6611_4240570037"/>
      <w:bookmarkStart w:id="71" w:name="_Toc62643155"/>
      <w:bookmarkStart w:id="72" w:name="_Toc358112343"/>
      <w:bookmarkEnd w:id="70"/>
      <w:r>
        <w:rPr/>
        <w:t>5.9 AssetTypeArray</w:t>
      </w:r>
      <w:bookmarkEnd w:id="71"/>
      <w:bookmarkEnd w:id="72"/>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AssetType[]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AssetTypes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Array of type AssetType. Empty if no asset types returned.</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73" w:name="__RefHeading___Toc6613_4240570037"/>
      <w:bookmarkStart w:id="74" w:name="_Toc62643156"/>
      <w:bookmarkStart w:id="75" w:name="_Toc358112344"/>
      <w:bookmarkEnd w:id="73"/>
      <w:r>
        <w:rPr/>
        <w:t>5.10 AssetTypePackage</w:t>
      </w:r>
      <w:bookmarkEnd w:id="74"/>
      <w:bookmarkEnd w:id="75"/>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Status type.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AssetTypeArray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AssetTypeArray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AssetTypeArray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b/>
          <w:lang w:val="en-US"/>
        </w:rPr>
      </w:pPr>
      <w:r>
        <w:rPr>
          <w:rFonts w:cs="Arial" w:ascii="Arial" w:hAnsi="Arial"/>
          <w:b/>
          <w:lang w:val="en-US"/>
        </w:rPr>
        <w:t>5.11 Waypoint</w:t>
      </w:r>
    </w:p>
    <w:p>
      <w:pPr>
        <w:pStyle w:val="Normal"/>
        <w:rPr>
          <w:rFonts w:ascii="Arial" w:hAnsi="Arial" w:cs="Arial"/>
          <w:b/>
          <w:lang w:val="en-US"/>
        </w:rPr>
      </w:pPr>
      <w:r>
        <w:rPr>
          <w:rFonts w:cs="Arial" w:ascii="Arial" w:hAnsi="Arial"/>
          <w:b/>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37"/>
        <w:gridCol w:w="2127"/>
        <w:gridCol w:w="2129"/>
        <w:gridCol w:w="2127"/>
      </w:tblGrid>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waypointId</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29"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Autogenerated globally unique identifier for this waypoint.</w:t>
            </w:r>
          </w:p>
        </w:tc>
      </w:tr>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name</w:t>
            </w:r>
          </w:p>
        </w:tc>
        <w:tc>
          <w:tcPr>
            <w:tcW w:w="2127"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29"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Name of this waypoint.</w:t>
            </w:r>
          </w:p>
        </w:tc>
      </w:tr>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waypointTypeId</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29"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Unique identifier for this asset type.</w:t>
            </w:r>
          </w:p>
        </w:tc>
      </w:tr>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waypointTypeName</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29"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Name of this waypoint type.</w:t>
            </w:r>
          </w:p>
        </w:tc>
      </w:tr>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latitude</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Double</w:t>
            </w:r>
          </w:p>
        </w:tc>
        <w:tc>
          <w:tcPr>
            <w:tcW w:w="2129"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Decimal Degrees</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north-south position of a point on the Earth's surface. Latitude is an angle which ranges from 0° at the Equator to 90° (North or South) at the poles.</w:t>
            </w:r>
          </w:p>
        </w:tc>
      </w:tr>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longitude</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Double</w:t>
            </w:r>
          </w:p>
        </w:tc>
        <w:tc>
          <w:tcPr>
            <w:tcW w:w="2129"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Decimal Degrees</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The east-west position of a point on the Earth’s surface, measured as an angle east or west from the Prime Meridian, ranging from 0° at the Prime Meridian to +180° eastward and −180° westward.</w:t>
            </w:r>
          </w:p>
        </w:tc>
      </w:tr>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radius</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29"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Meters</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Size of the waypoint from its center point (defined by latitude, longitude) to its perimeter.</w:t>
            </w:r>
          </w:p>
        </w:tc>
      </w:tr>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road</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29"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Address and road name (if available).</w:t>
            </w:r>
          </w:p>
        </w:tc>
      </w:tr>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area</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29"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Administrative area  (if available).</w:t>
            </w:r>
          </w:p>
        </w:tc>
      </w:tr>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town</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29"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Town/city name  (if available).</w:t>
            </w:r>
          </w:p>
        </w:tc>
      </w:tr>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townDistance</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29"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Distance of asset from town (if available). If within the bounds of the town set to 0.</w:t>
            </w:r>
          </w:p>
        </w:tc>
      </w:tr>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townDirection</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29"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Direction from asset to town (if available).. If within the bounds of the town set to 0.</w:t>
            </w:r>
          </w:p>
        </w:tc>
      </w:tr>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county</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29"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County name (if available).</w:t>
            </w:r>
          </w:p>
        </w:tc>
      </w:tr>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state</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29"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State name (if available).</w:t>
            </w:r>
          </w:p>
        </w:tc>
      </w:tr>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country</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29"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Country name (if available).</w:t>
            </w:r>
          </w:p>
        </w:tc>
      </w:tr>
      <w:tr>
        <w:trPr/>
        <w:tc>
          <w:tcPr>
            <w:tcW w:w="233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postcode</w:t>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29"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2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Post/zip code (if available).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76" w:name="__RefHeading___Toc6615_4240570037"/>
      <w:bookmarkStart w:id="77" w:name="_Toc358112345"/>
      <w:bookmarkStart w:id="78" w:name="_Toc62643157"/>
      <w:bookmarkEnd w:id="76"/>
      <w:r>
        <w:rPr/>
        <w:t>5.12 WaypointArray</w:t>
      </w:r>
      <w:bookmarkEnd w:id="77"/>
      <w:bookmarkEnd w:id="78"/>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Array of type Waypoint. Empty if no waypoint returned.</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r>
        <w:rPr/>
      </w:r>
    </w:p>
    <w:p>
      <w:pPr>
        <w:pStyle w:val="Heading1"/>
        <w:rPr/>
      </w:pPr>
      <w:r>
        <w:rPr/>
      </w:r>
    </w:p>
    <w:p>
      <w:pPr>
        <w:pStyle w:val="Heading1"/>
        <w:rPr/>
      </w:pPr>
      <w:bookmarkStart w:id="79" w:name="__RefHeading___Toc6617_4240570037"/>
      <w:bookmarkStart w:id="80" w:name="_Toc358112346"/>
      <w:bookmarkStart w:id="81" w:name="_Toc62643158"/>
      <w:bookmarkEnd w:id="79"/>
      <w:r>
        <w:rPr/>
        <w:t>5.13 WaypointPackage</w:t>
      </w:r>
      <w:bookmarkEnd w:id="80"/>
      <w:bookmarkEnd w:id="81"/>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Status type.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WaypointArray type.</w:t>
            </w:r>
          </w:p>
        </w:tc>
      </w:tr>
    </w:tbl>
    <w:p>
      <w:pPr>
        <w:pStyle w:val="Normal"/>
        <w:rPr>
          <w:rFonts w:ascii="Arial" w:hAnsi="Arial" w:cs="Arial"/>
          <w:lang w:val="en-US"/>
        </w:rPr>
      </w:pPr>
      <w:r>
        <w:rPr>
          <w:rFonts w:cs="Arial" w:ascii="Arial" w:hAnsi="Arial"/>
          <w:lang w:val="en-US"/>
        </w:rPr>
      </w:r>
    </w:p>
    <w:p>
      <w:pPr>
        <w:pStyle w:val="Normal"/>
        <w:rPr>
          <w:rFonts w:ascii="Arial" w:hAnsi="Arial" w:cs="Arial"/>
          <w:b/>
          <w:bCs/>
          <w:sz w:val="22"/>
          <w:szCs w:val="20"/>
          <w:lang w:val="en-US"/>
        </w:rPr>
      </w:pPr>
      <w:r>
        <w:rPr>
          <w:rFonts w:cs="Arial" w:ascii="Arial" w:hAnsi="Arial"/>
          <w:b/>
          <w:bCs/>
          <w:sz w:val="22"/>
          <w:szCs w:val="20"/>
          <w:lang w:val="en-US"/>
        </w:rPr>
      </w:r>
    </w:p>
    <w:p>
      <w:pPr>
        <w:pStyle w:val="Heading1"/>
        <w:rPr/>
      </w:pPr>
      <w:bookmarkStart w:id="82" w:name="__RefHeading___Toc6619_4240570037"/>
      <w:bookmarkStart w:id="83" w:name="_Toc358112347"/>
      <w:bookmarkStart w:id="84" w:name="_Toc62643159"/>
      <w:bookmarkEnd w:id="82"/>
      <w:r>
        <w:rPr/>
        <w:t>5.14 WaypointType</w:t>
      </w:r>
      <w:bookmarkEnd w:id="83"/>
      <w:bookmarkEnd w:id="84"/>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80"/>
        <w:gridCol w:w="2180"/>
        <w:gridCol w:w="2180"/>
        <w:gridCol w:w="2180"/>
      </w:tblGrid>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waypointTypeId</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Unique identifier for this waypoint type.</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name</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Name of this waypoint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85" w:name="__RefHeading___Toc6621_4240570037"/>
      <w:bookmarkStart w:id="86" w:name="_Toc62643160"/>
      <w:bookmarkStart w:id="87" w:name="_Toc358112348"/>
      <w:bookmarkEnd w:id="85"/>
      <w:r>
        <w:rPr/>
        <w:t>5.15 WaypointTypeArray</w:t>
      </w:r>
      <w:bookmarkEnd w:id="86"/>
      <w:bookmarkEnd w:id="87"/>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WaypointType[]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WaypointTypes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Array of type WaypointType. Empty if no waypoint type returned.</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88" w:name="__RefHeading___Toc6623_4240570037"/>
      <w:bookmarkStart w:id="89" w:name="_Toc358112349"/>
      <w:bookmarkStart w:id="90" w:name="_Toc62643161"/>
      <w:bookmarkEnd w:id="88"/>
      <w:r>
        <w:rPr/>
        <w:t>5.16 WaypointTypePackage</w:t>
      </w:r>
      <w:bookmarkEnd w:id="89"/>
      <w:bookmarkEnd w:id="90"/>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Status type.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WaypointTypeArray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WaypointTypeArray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WaypointTypeArray type.</w:t>
            </w:r>
          </w:p>
        </w:tc>
      </w:tr>
    </w:tbl>
    <w:p>
      <w:pPr>
        <w:pStyle w:val="Heading1"/>
        <w:rPr/>
      </w:pPr>
      <w:r>
        <w:rPr/>
      </w:r>
    </w:p>
    <w:p>
      <w:pPr>
        <w:pStyle w:val="Heading1"/>
        <w:rPr/>
      </w:pPr>
      <w:r>
        <w:rPr/>
      </w:r>
    </w:p>
    <w:p>
      <w:pPr>
        <w:pStyle w:val="Heading1"/>
        <w:rPr/>
      </w:pPr>
      <w:r>
        <w:rPr/>
      </w:r>
    </w:p>
    <w:p>
      <w:pPr>
        <w:pStyle w:val="Heading1"/>
        <w:rPr/>
      </w:pPr>
      <w:bookmarkStart w:id="91" w:name="__RefHeading___Toc6625_4240570037"/>
      <w:bookmarkStart w:id="92" w:name="_Toc62643162"/>
      <w:bookmarkEnd w:id="91"/>
      <w:r>
        <w:rPr/>
        <w:t>5.17 Event</w:t>
      </w:r>
      <w:bookmarkEnd w:id="92"/>
    </w:p>
    <w:p>
      <w:pPr>
        <w:pStyle w:val="Normal"/>
        <w:rPr/>
      </w:pPr>
      <w:r>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80"/>
        <w:gridCol w:w="2180"/>
        <w:gridCol w:w="2180"/>
        <w:gridCol w:w="2180"/>
      </w:tblGrid>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eventId</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Unique identifier for this event type.</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name</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Name of this event type.</w:t>
            </w:r>
          </w:p>
        </w:tc>
      </w:tr>
    </w:tbl>
    <w:p>
      <w:pPr>
        <w:pStyle w:val="Normal"/>
        <w:rPr/>
      </w:pPr>
      <w:r>
        <w:rPr/>
      </w:r>
    </w:p>
    <w:p>
      <w:pPr>
        <w:pStyle w:val="Normal"/>
        <w:rPr/>
      </w:pPr>
      <w:r>
        <w:rPr/>
      </w:r>
    </w:p>
    <w:p>
      <w:pPr>
        <w:pStyle w:val="Heading1"/>
        <w:rPr/>
      </w:pPr>
      <w:bookmarkStart w:id="93" w:name="__RefHeading___Toc6627_4240570037"/>
      <w:bookmarkStart w:id="94" w:name="_Toc62643163"/>
      <w:bookmarkEnd w:id="93"/>
      <w:r>
        <w:rPr/>
        <w:t>5.18 EventArray</w:t>
      </w:r>
      <w:bookmarkEnd w:id="94"/>
    </w:p>
    <w:p>
      <w:pPr>
        <w:pStyle w:val="Normal"/>
        <w:rPr/>
      </w:pPr>
      <w:r>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Event[]</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Event</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Array of type Event. Empty if no events returned.</w:t>
            </w:r>
          </w:p>
        </w:tc>
      </w:tr>
    </w:tbl>
    <w:p>
      <w:pPr>
        <w:pStyle w:val="Normal"/>
        <w:rPr/>
      </w:pPr>
      <w:r>
        <w:rPr/>
      </w:r>
    </w:p>
    <w:p>
      <w:pPr>
        <w:pStyle w:val="Normal"/>
        <w:rPr/>
      </w:pPr>
      <w:r>
        <w:rPr/>
      </w:r>
    </w:p>
    <w:p>
      <w:pPr>
        <w:pStyle w:val="Heading1"/>
        <w:rPr/>
      </w:pPr>
      <w:bookmarkStart w:id="95" w:name="__RefHeading___Toc6629_4240570037"/>
      <w:bookmarkStart w:id="96" w:name="_Toc62643164"/>
      <w:bookmarkEnd w:id="95"/>
      <w:r>
        <w:rPr/>
        <w:t>5.19 EventPackage</w:t>
      </w:r>
      <w:bookmarkEnd w:id="96"/>
    </w:p>
    <w:p>
      <w:pPr>
        <w:pStyle w:val="Normal"/>
        <w:rPr/>
      </w:pPr>
      <w:r>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Status type.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EventArray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EventArray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EventArray type.</w:t>
            </w:r>
          </w:p>
        </w:tc>
      </w:tr>
    </w:tbl>
    <w:p>
      <w:pPr>
        <w:pStyle w:val="Normal"/>
        <w:rPr/>
      </w:pPr>
      <w:r>
        <w:rPr/>
      </w:r>
    </w:p>
    <w:p>
      <w:pPr>
        <w:pStyle w:val="Normal"/>
        <w:rPr/>
      </w:pPr>
      <w:r>
        <w:rPr/>
      </w:r>
    </w:p>
    <w:p>
      <w:pPr>
        <w:pStyle w:val="Heading1"/>
        <w:rPr/>
      </w:pPr>
      <w:bookmarkStart w:id="97" w:name="__RefHeading___Toc6631_4240570037"/>
      <w:bookmarkStart w:id="98" w:name="_Toc62643165"/>
      <w:bookmarkEnd w:id="97"/>
      <w:r>
        <w:rPr/>
        <w:t>5.20 Group</w:t>
      </w:r>
      <w:bookmarkEnd w:id="98"/>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80"/>
        <w:gridCol w:w="2180"/>
        <w:gridCol w:w="2180"/>
        <w:gridCol w:w="2180"/>
      </w:tblGrid>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groupId</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Unique identifier for this group.</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name</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Name of this group.</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assetIds</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List of assetIds in CSV format</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99" w:name="__RefHeading___Toc6633_4240570037"/>
      <w:bookmarkStart w:id="100" w:name="_Toc62643166"/>
      <w:bookmarkEnd w:id="99"/>
      <w:r>
        <w:rPr/>
        <w:t>5.21 GroupArray</w:t>
      </w:r>
      <w:bookmarkEnd w:id="100"/>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Group[]</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Groups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Array of type Group. Empty if no groups returned.</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101" w:name="__RefHeading___Toc6635_4240570037"/>
      <w:bookmarkStart w:id="102" w:name="_Toc62643167"/>
      <w:bookmarkEnd w:id="101"/>
      <w:r>
        <w:rPr/>
        <w:t>5.22 GroupPackage</w:t>
      </w:r>
      <w:bookmarkEnd w:id="102"/>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Status type.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GroupArray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GroupArray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GroupArray type.</w:t>
            </w:r>
          </w:p>
        </w:tc>
      </w:tr>
    </w:tbl>
    <w:p>
      <w:pPr>
        <w:pStyle w:val="Normal"/>
        <w:rPr>
          <w:rFonts w:ascii="Arial" w:hAnsi="Arial" w:cs="Arial"/>
          <w:b/>
          <w:bCs/>
          <w:sz w:val="22"/>
          <w:szCs w:val="20"/>
          <w:lang w:val="en-US"/>
        </w:rPr>
      </w:pPr>
      <w:r>
        <w:rPr>
          <w:rFonts w:cs="Arial" w:ascii="Arial" w:hAnsi="Arial"/>
          <w:b/>
          <w:bCs/>
          <w:sz w:val="22"/>
          <w:szCs w:val="20"/>
          <w:lang w:val="en-US"/>
        </w:rPr>
      </w:r>
    </w:p>
    <w:p>
      <w:pPr>
        <w:pStyle w:val="Normal"/>
        <w:rPr>
          <w:rFonts w:ascii="Arial" w:hAnsi="Arial" w:cs="Arial"/>
          <w:b/>
          <w:bCs/>
          <w:sz w:val="22"/>
          <w:szCs w:val="20"/>
          <w:lang w:val="en-US"/>
        </w:rPr>
      </w:pPr>
      <w:r>
        <w:rPr>
          <w:rFonts w:cs="Arial" w:ascii="Arial" w:hAnsi="Arial"/>
          <w:b/>
          <w:bCs/>
          <w:sz w:val="22"/>
          <w:szCs w:val="20"/>
          <w:lang w:val="en-US"/>
        </w:rPr>
      </w:r>
    </w:p>
    <w:p>
      <w:pPr>
        <w:pStyle w:val="Heading1"/>
        <w:rPr/>
      </w:pPr>
      <w:bookmarkStart w:id="103" w:name="__RefHeading___Toc6637_4240570037"/>
      <w:bookmarkStart w:id="104" w:name="5.23_People"/>
      <w:bookmarkEnd w:id="103"/>
      <w:r>
        <w:rPr/>
        <w:t>5.23 People</w:t>
      </w:r>
      <w:bookmarkEnd w:id="104"/>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80"/>
        <w:gridCol w:w="2180"/>
        <w:gridCol w:w="2180"/>
        <w:gridCol w:w="2180"/>
      </w:tblGrid>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driverID</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Unique identifier.</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country</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Country Name (If available)</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location</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Location (If available)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licenceNumber</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Reference is licence number (If available)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licenceType</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Type is licence type (if available)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licensingAuthority</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Licence Issuing authority (if available)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licence_issue_date</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Licence Issue Date (If available)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licence_expiry_date</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Licence Expiry Date (If available)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licence_entitlements</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Licence Entitlement / Categories (If available)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lastEyeTestDate</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Date of Last Eye Test (If available)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nextEyeTestDate</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Next eye test due date (If available)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lastMedicalDate</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Date of last medical (If available)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nextMedicalDate</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Next medical die date (If available)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t>nameForename</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t>First name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t>nameSurname</w:t>
            </w:r>
          </w:p>
        </w:tc>
        <w:tc>
          <w:tcPr>
            <w:tcW w:w="2180" w:type="dxa"/>
            <w:tcBorders>
              <w:top w:val="nil"/>
            </w:tcBorders>
          </w:tcPr>
          <w:p>
            <w:pPr>
              <w:pStyle w:val="Normal"/>
              <w:widowControl w:val="false"/>
              <w:suppressAutoHyphens w:val="true"/>
              <w:spacing w:before="0" w:after="0"/>
              <w:jc w:val="left"/>
              <w:rPr>
                <w:rFonts w:ascii="Arial" w:hAnsi="Arial" w:cs="Arial"/>
                <w:sz w:val="22"/>
                <w:szCs w:val="22"/>
                <w:lang w:val="en-US"/>
              </w:rPr>
            </w:pPr>
            <w:r>
              <w:rPr>
                <w:rFonts w:cs="Arial" w:ascii="Arial" w:hAnsi="Arial"/>
                <w:sz w:val="22"/>
                <w:szCs w:val="22"/>
                <w:lang w:val="en-US"/>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t>Last name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t>assigned_assetID</w:t>
            </w:r>
          </w:p>
        </w:tc>
        <w:tc>
          <w:tcPr>
            <w:tcW w:w="2180" w:type="dxa"/>
            <w:tcBorders>
              <w:top w:val="nil"/>
            </w:tcBorders>
          </w:tcPr>
          <w:p>
            <w:pPr>
              <w:pStyle w:val="Normal"/>
              <w:widowControl w:val="false"/>
              <w:suppressAutoHyphens w:val="true"/>
              <w:spacing w:before="0" w:after="0"/>
              <w:jc w:val="left"/>
              <w:rPr>
                <w:rFonts w:ascii="Arial" w:hAnsi="Arial" w:cs="Arial"/>
                <w:sz w:val="22"/>
                <w:szCs w:val="22"/>
                <w:lang w:val="en-US"/>
              </w:rPr>
            </w:pPr>
            <w:r>
              <w:rPr>
                <w:rFonts w:cs="Arial" w:ascii="Arial" w:hAnsi="Arial"/>
                <w:sz w:val="22"/>
                <w:szCs w:val="22"/>
                <w:lang w:val="en-US"/>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t>Assigned Asset ID (If Available)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t>tagID</w:t>
            </w:r>
          </w:p>
        </w:tc>
        <w:tc>
          <w:tcPr>
            <w:tcW w:w="2180" w:type="dxa"/>
            <w:tcBorders>
              <w:top w:val="nil"/>
            </w:tcBorders>
          </w:tcPr>
          <w:p>
            <w:pPr>
              <w:pStyle w:val="Normal"/>
              <w:widowControl w:val="false"/>
              <w:suppressAutoHyphens w:val="true"/>
              <w:spacing w:before="0" w:after="0"/>
              <w:jc w:val="left"/>
              <w:rPr>
                <w:rFonts w:ascii="Arial" w:hAnsi="Arial" w:cs="Arial"/>
                <w:sz w:val="22"/>
                <w:szCs w:val="22"/>
                <w:lang w:val="en-US"/>
              </w:rPr>
            </w:pPr>
            <w:r>
              <w:rPr>
                <w:rFonts w:cs="Arial" w:ascii="Arial" w:hAnsi="Arial"/>
                <w:sz w:val="22"/>
                <w:szCs w:val="22"/>
                <w:lang w:val="en-US"/>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t>TagID (If Available)</w:t>
            </w:r>
          </w:p>
        </w:tc>
      </w:tr>
    </w:tbl>
    <w:p>
      <w:pPr>
        <w:pStyle w:val="Normal"/>
        <w:rPr>
          <w:rFonts w:ascii="Arial" w:hAnsi="Arial" w:cs="Arial"/>
          <w:lang w:val="en-US"/>
        </w:rPr>
      </w:pPr>
      <w:r>
        <w:rPr>
          <w:rFonts w:cs="Arial" w:ascii="Arial" w:hAnsi="Arial"/>
          <w:lang w:val="en-US"/>
        </w:rPr>
      </w:r>
    </w:p>
    <w:p>
      <w:pPr>
        <w:pStyle w:val="Heading1"/>
        <w:rPr/>
      </w:pPr>
      <w:bookmarkStart w:id="105" w:name="__RefHeading___Toc6639_4240570037"/>
      <w:bookmarkStart w:id="106" w:name="5.24_PeopleArray"/>
      <w:bookmarkEnd w:id="105"/>
      <w:r>
        <w:rPr/>
        <w:t>5.24 PeopleArray</w:t>
      </w:r>
      <w:bookmarkEnd w:id="106"/>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People[]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People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Array of type People. Empty if no people data returned.</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107" w:name="__RefHeading___Toc6641_4240570037"/>
      <w:bookmarkStart w:id="108" w:name="5.25_PeoplePackage"/>
      <w:bookmarkEnd w:id="107"/>
      <w:r>
        <w:rPr/>
        <w:t>5.25 PeoplePackage</w:t>
      </w:r>
      <w:bookmarkEnd w:id="108"/>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Status type.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PeopleArray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PeopleArray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PeopleArray type.</w:t>
            </w:r>
          </w:p>
        </w:tc>
      </w:tr>
    </w:tbl>
    <w:p>
      <w:pPr>
        <w:pStyle w:val="Normal"/>
        <w:rPr>
          <w:rFonts w:ascii="Arial" w:hAnsi="Arial" w:cs="Arial"/>
          <w:b/>
          <w:bCs/>
          <w:sz w:val="22"/>
          <w:szCs w:val="20"/>
          <w:lang w:val="en-US"/>
        </w:rPr>
      </w:pPr>
      <w:r>
        <w:rPr>
          <w:rFonts w:cs="Arial" w:ascii="Arial" w:hAnsi="Arial"/>
          <w:b/>
          <w:bCs/>
          <w:sz w:val="22"/>
          <w:szCs w:val="20"/>
          <w:lang w:val="en-US"/>
        </w:rPr>
      </w:r>
    </w:p>
    <w:p>
      <w:pPr>
        <w:pStyle w:val="Heading1"/>
        <w:rPr/>
      </w:pPr>
      <w:bookmarkStart w:id="109" w:name="__RefHeading___Toc6631_424057003711"/>
      <w:bookmarkStart w:id="110" w:name="5.26_Part"/>
      <w:bookmarkEnd w:id="109"/>
      <w:r>
        <w:rPr/>
        <w:t>5.26 Part</w:t>
      </w:r>
      <w:bookmarkEnd w:id="110"/>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80"/>
        <w:gridCol w:w="2180"/>
        <w:gridCol w:w="2180"/>
        <w:gridCol w:w="2180"/>
      </w:tblGrid>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part</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Part Name</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quantity</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Quantity</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cost</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Cost</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discount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Discount</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netCost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Net Cost</w:t>
            </w:r>
          </w:p>
        </w:tc>
      </w:tr>
    </w:tbl>
    <w:p>
      <w:pPr>
        <w:pStyle w:val="Normal"/>
        <w:rPr>
          <w:rFonts w:ascii="Arial" w:hAnsi="Arial" w:cs="Arial"/>
          <w:lang w:val="en-US"/>
        </w:rPr>
      </w:pPr>
      <w:r>
        <w:rPr>
          <w:rFonts w:cs="Arial" w:ascii="Arial" w:hAnsi="Arial"/>
          <w:lang w:val="en-US"/>
        </w:rPr>
      </w:r>
    </w:p>
    <w:p>
      <w:pPr>
        <w:pStyle w:val="Heading1"/>
        <w:rPr/>
      </w:pPr>
      <w:bookmarkStart w:id="111" w:name="__RefHeading___Toc6633_424057003711"/>
      <w:bookmarkStart w:id="112" w:name="5.28_MaintenanceArray1"/>
      <w:bookmarkEnd w:id="111"/>
      <w:r>
        <w:rPr/>
        <w:t>5.27 PartArray</w:t>
      </w:r>
      <w:bookmarkEnd w:id="112"/>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Part[]</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Part</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Array of Part. Empty if no Part returned.</w:t>
            </w:r>
          </w:p>
        </w:tc>
      </w:tr>
    </w:tbl>
    <w:p>
      <w:pPr>
        <w:pStyle w:val="Normal"/>
        <w:rPr>
          <w:rFonts w:ascii="Arial" w:hAnsi="Arial" w:cs="Arial"/>
          <w:lang w:val="en-US"/>
        </w:rPr>
      </w:pPr>
      <w:r>
        <w:rPr>
          <w:rFonts w:cs="Arial" w:ascii="Arial" w:hAnsi="Arial"/>
          <w:lang w:val="en-US"/>
        </w:rPr>
      </w:r>
    </w:p>
    <w:p>
      <w:pPr>
        <w:pStyle w:val="Heading1"/>
        <w:rPr/>
      </w:pPr>
      <w:bookmarkStart w:id="113" w:name="__RefHeading___Toc6631_4240570037111"/>
      <w:bookmarkStart w:id="114" w:name="5.28_Labour"/>
      <w:bookmarkEnd w:id="113"/>
      <w:r>
        <w:rPr/>
        <w:t>5.28 Labour</w:t>
      </w:r>
      <w:bookmarkEnd w:id="114"/>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80"/>
        <w:gridCol w:w="2180"/>
        <w:gridCol w:w="2180"/>
        <w:gridCol w:w="2180"/>
      </w:tblGrid>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Name</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Name</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dateOfLabour</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Date of Labour work</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costPerHour</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Cost per Hour</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discount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Discount</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hours</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No of Hours</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cost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Cost</w:t>
            </w:r>
          </w:p>
        </w:tc>
      </w:tr>
    </w:tbl>
    <w:p>
      <w:pPr>
        <w:pStyle w:val="Normal"/>
        <w:rPr>
          <w:rFonts w:ascii="Arial" w:hAnsi="Arial" w:cs="Arial"/>
          <w:lang w:val="en-US"/>
        </w:rPr>
      </w:pPr>
      <w:r>
        <w:rPr>
          <w:rFonts w:cs="Arial" w:ascii="Arial" w:hAnsi="Arial"/>
          <w:lang w:val="en-US"/>
        </w:rPr>
      </w:r>
    </w:p>
    <w:p>
      <w:pPr>
        <w:pStyle w:val="Heading1"/>
        <w:rPr/>
      </w:pPr>
      <w:bookmarkStart w:id="115" w:name="__RefHeading___Toc6633_4240570037111"/>
      <w:bookmarkStart w:id="116" w:name="5.29_LabourArray"/>
      <w:bookmarkEnd w:id="115"/>
      <w:r>
        <w:rPr/>
        <w:t>5.29 LabourArray</w:t>
      </w:r>
      <w:bookmarkEnd w:id="116"/>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Labour[]</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Labour</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Array of Labour. Empty if no Labour data returned.</w:t>
            </w:r>
          </w:p>
        </w:tc>
      </w:tr>
    </w:tbl>
    <w:p>
      <w:pPr>
        <w:pStyle w:val="Normal"/>
        <w:rPr>
          <w:rFonts w:ascii="Arial" w:hAnsi="Arial" w:cs="Arial"/>
          <w:lang w:val="en-US"/>
        </w:rPr>
      </w:pPr>
      <w:r>
        <w:rPr>
          <w:rFonts w:cs="Arial" w:ascii="Arial" w:hAnsi="Arial"/>
          <w:lang w:val="en-US"/>
        </w:rPr>
      </w:r>
    </w:p>
    <w:p>
      <w:pPr>
        <w:pStyle w:val="Heading1"/>
        <w:rPr/>
      </w:pPr>
      <w:bookmarkStart w:id="117" w:name="__RefHeading___Toc6631_42405700371"/>
      <w:bookmarkStart w:id="118" w:name="5.30_Maintenance"/>
      <w:bookmarkEnd w:id="117"/>
      <w:r>
        <w:rPr/>
        <w:t>5.30 Maintenance</w:t>
      </w:r>
      <w:bookmarkEnd w:id="118"/>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80"/>
        <w:gridCol w:w="2180"/>
        <w:gridCol w:w="2180"/>
        <w:gridCol w:w="2180"/>
      </w:tblGrid>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assetMaintenanceID</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Unique identifier.</w:t>
            </w:r>
          </w:p>
        </w:tc>
      </w:tr>
      <w:tr>
        <w:trPr/>
        <w:tc>
          <w:tcPr>
            <w:tcW w:w="2180" w:type="dxa"/>
            <w:tcBorders>
              <w:top w:val="nil"/>
            </w:tcBorders>
          </w:tcPr>
          <w:p>
            <w:pPr>
              <w:pStyle w:val="Normal"/>
              <w:widowControl w:val="false"/>
              <w:suppressAutoHyphens w:val="true"/>
              <w:spacing w:before="0" w:after="0"/>
              <w:jc w:val="left"/>
              <w:rPr>
                <w:rFonts w:ascii="Arial" w:hAnsi="Arial" w:cs="Arial"/>
                <w:sz w:val="22"/>
                <w:szCs w:val="22"/>
                <w:lang w:val="en-US"/>
              </w:rPr>
            </w:pPr>
            <w:r>
              <w:rPr>
                <w:rFonts w:cs="Arial" w:ascii="Arial" w:hAnsi="Arial"/>
                <w:sz w:val="22"/>
                <w:szCs w:val="22"/>
                <w:lang w:val="en-US"/>
              </w:rPr>
              <w:t>assetID</w:t>
            </w:r>
          </w:p>
        </w:tc>
        <w:tc>
          <w:tcPr>
            <w:tcW w:w="2180" w:type="dxa"/>
            <w:tcBorders>
              <w:top w:val="nil"/>
            </w:tcBorders>
          </w:tcPr>
          <w:p>
            <w:pPr>
              <w:pStyle w:val="Normal"/>
              <w:widowControl w:val="false"/>
              <w:suppressAutoHyphens w:val="true"/>
              <w:spacing w:before="0" w:after="0"/>
              <w:jc w:val="left"/>
              <w:rPr>
                <w:rFonts w:ascii="Arial" w:hAnsi="Arial" w:cs="Arial"/>
                <w:sz w:val="22"/>
                <w:szCs w:val="22"/>
                <w:lang w:val="en-US"/>
              </w:rPr>
            </w:pPr>
            <w:r>
              <w:rPr>
                <w:rFonts w:cs="Arial" w:ascii="Arial" w:hAnsi="Arial"/>
                <w:sz w:val="22"/>
                <w:szCs w:val="22"/>
                <w:lang w:val="en-US"/>
              </w:rPr>
              <w:t>Integer</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sz w:val="22"/>
                <w:szCs w:val="22"/>
                <w:lang w:val="en-US"/>
              </w:rPr>
            </w:pPr>
            <w:r>
              <w:rPr>
                <w:rFonts w:cs="Arial" w:ascii="Arial" w:hAnsi="Arial"/>
                <w:sz w:val="22"/>
                <w:szCs w:val="22"/>
                <w:lang w:val="en-US"/>
              </w:rPr>
              <w:t>Asset ID</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reference</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Reference</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resetMaintenance</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Reset services</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resetSafetyCheck</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Reset Safety Check</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dateOfWork</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Date of work</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locationOfWork</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Location of work</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odometer</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Odometer</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currency</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Currency Name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odometerMeasure</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Unit</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description</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Description</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parts</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PartArray</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Please check PartArray</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totalPartsCost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Total Parts Cost</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labour</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LabourArray</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Pleae check LabourArray</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totalLabourCost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Total Labour Cost</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119" w:name="__RefHeading___Toc6633_42405700371"/>
      <w:bookmarkStart w:id="120" w:name="5.31_MaintenanceArray"/>
      <w:bookmarkEnd w:id="119"/>
      <w:r>
        <w:rPr/>
        <w:t>5.31 MaintenanceArray</w:t>
      </w:r>
      <w:bookmarkEnd w:id="120"/>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Maintenance[]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Maintenance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Array of type Maintenance. Empty if no Maintenance returned.</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121" w:name="__RefHeading___Toc6635_42405700371"/>
      <w:bookmarkStart w:id="122" w:name="5.32_MaintenancePackage"/>
      <w:bookmarkEnd w:id="121"/>
      <w:r>
        <w:rPr/>
        <w:t>5.32 MaintenancePackage</w:t>
      </w:r>
      <w:bookmarkEnd w:id="122"/>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Status type.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MaintenanceArray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MaintenanceArray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MaintenanceArray type.</w:t>
            </w:r>
          </w:p>
        </w:tc>
      </w:tr>
    </w:tbl>
    <w:p>
      <w:pPr>
        <w:pStyle w:val="Normal"/>
        <w:rPr>
          <w:rFonts w:ascii="Arial" w:hAnsi="Arial" w:cs="Arial"/>
          <w:b/>
          <w:bCs/>
          <w:sz w:val="22"/>
          <w:szCs w:val="20"/>
          <w:lang w:val="en-US"/>
        </w:rPr>
      </w:pPr>
      <w:r>
        <w:rPr>
          <w:rFonts w:cs="Arial" w:ascii="Arial" w:hAnsi="Arial"/>
          <w:b/>
          <w:bCs/>
          <w:sz w:val="22"/>
          <w:szCs w:val="20"/>
          <w:lang w:val="en-US"/>
        </w:rPr>
      </w:r>
    </w:p>
    <w:p>
      <w:pPr>
        <w:pStyle w:val="Heading1"/>
        <w:rPr/>
      </w:pPr>
      <w:bookmarkStart w:id="123" w:name="__RefHeading___Toc6631_424057003712"/>
      <w:bookmarkStart w:id="124" w:name="5.33_Fuel"/>
      <w:bookmarkStart w:id="125" w:name="5.30_Maintenance1"/>
      <w:bookmarkEnd w:id="123"/>
      <w:r>
        <w:rPr/>
        <w:t xml:space="preserve">5.33 </w:t>
      </w:r>
      <w:bookmarkEnd w:id="125"/>
      <w:r>
        <w:rPr/>
        <w:t>Fuel</w:t>
      </w:r>
      <w:bookmarkEnd w:id="124"/>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80"/>
        <w:gridCol w:w="2180"/>
        <w:gridCol w:w="2180"/>
        <w:gridCol w:w="2180"/>
      </w:tblGrid>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fuelPurchaseID</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Unique identifier.</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assetID</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 ID</w:t>
            </w:r>
          </w:p>
        </w:tc>
      </w:tr>
      <w:tr>
        <w:trPr/>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date</w:t>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Date</w:t>
            </w:r>
          </w:p>
        </w:tc>
        <w:tc>
          <w:tcPr>
            <w:tcW w:w="2180" w:type="dxa"/>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Date of fuel Purchase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time</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Time</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Time of fuel purchase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fuelType</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 Type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quantity</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Quantity of fuel</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fuelUnit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 Tank unit</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cost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Float</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Cost</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currency</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Currency Name (If available)</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odometer</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Odometer</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previousOdometer</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Previous odometer</w:t>
            </w:r>
          </w:p>
        </w:tc>
      </w:tr>
      <w:tr>
        <w:trPr/>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monthEndOdometer</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c>
          <w:tcPr>
            <w:tcW w:w="2180"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Month end odometer</w:t>
            </w:r>
          </w:p>
        </w:tc>
      </w:tr>
    </w:tbl>
    <w:p>
      <w:pPr>
        <w:pStyle w:val="Normal"/>
        <w:rPr>
          <w:rFonts w:ascii="Arial" w:hAnsi="Arial" w:cs="Arial"/>
          <w:lang w:val="en-US"/>
        </w:rPr>
      </w:pPr>
      <w:r>
        <w:rPr>
          <w:rFonts w:cs="Arial" w:ascii="Arial" w:hAnsi="Arial"/>
          <w:lang w:val="en-US"/>
        </w:rPr>
      </w:r>
    </w:p>
    <w:p>
      <w:pPr>
        <w:pStyle w:val="Heading1"/>
        <w:rPr/>
      </w:pPr>
      <w:bookmarkStart w:id="126" w:name="__RefHeading___Toc6633_424057003712"/>
      <w:bookmarkStart w:id="127" w:name="5.34_FuelArray"/>
      <w:bookmarkStart w:id="128" w:name="5.31_MaintenanceArray1"/>
      <w:bookmarkEnd w:id="126"/>
      <w:r>
        <w:rPr/>
        <w:t>5.34 FuelArray</w:t>
      </w:r>
      <w:bookmarkEnd w:id="127"/>
      <w:bookmarkEnd w:id="128"/>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Array of type Fuel. Empty if no Fuel returned.</w:t>
            </w:r>
          </w:p>
        </w:tc>
      </w:tr>
    </w:tbl>
    <w:p>
      <w:pPr>
        <w:pStyle w:val="Normal"/>
        <w:rPr>
          <w:rFonts w:ascii="Arial" w:hAnsi="Arial" w:cs="Arial"/>
          <w:lang w:val="en-US"/>
        </w:rPr>
      </w:pPr>
      <w:r>
        <w:rPr>
          <w:rFonts w:cs="Arial" w:ascii="Arial" w:hAnsi="Arial"/>
          <w:lang w:val="en-US"/>
        </w:rPr>
      </w:r>
    </w:p>
    <w:p>
      <w:pPr>
        <w:pStyle w:val="Heading1"/>
        <w:rPr/>
      </w:pPr>
      <w:bookmarkStart w:id="129" w:name="__RefHeading___Toc6635_424057003711"/>
      <w:bookmarkStart w:id="130" w:name="5.35_FuelPackage"/>
      <w:bookmarkStart w:id="131" w:name="5.32_MaintenancePackage1"/>
      <w:bookmarkEnd w:id="129"/>
      <w:r>
        <w:rPr/>
        <w:t>5.35 FuelPackage</w:t>
      </w:r>
      <w:bookmarkEnd w:id="130"/>
      <w:bookmarkEnd w:id="131"/>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Status type.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FuelArray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FuelArray type.</w:t>
            </w:r>
          </w:p>
        </w:tc>
      </w:tr>
    </w:tbl>
    <w:p>
      <w:pPr>
        <w:pStyle w:val="Normal"/>
        <w:rPr>
          <w:rFonts w:ascii="Arial" w:hAnsi="Arial" w:cs="Arial"/>
          <w:b/>
          <w:bCs/>
          <w:sz w:val="22"/>
          <w:szCs w:val="20"/>
          <w:lang w:val="en-US"/>
        </w:rPr>
      </w:pPr>
      <w:r>
        <w:rPr>
          <w:rFonts w:cs="Arial" w:ascii="Arial" w:hAnsi="Arial"/>
          <w:b/>
          <w:bCs/>
          <w:sz w:val="22"/>
          <w:szCs w:val="20"/>
          <w:lang w:val="en-US"/>
        </w:rPr>
      </w:r>
      <w:r>
        <w:br w:type="page"/>
      </w:r>
    </w:p>
    <w:p>
      <w:pPr>
        <w:pStyle w:val="Heading1"/>
        <w:spacing w:before="0" w:after="0"/>
        <w:rPr/>
      </w:pPr>
      <w:bookmarkStart w:id="132" w:name="__RefHeading___Toc6643_4240570037"/>
      <w:bookmarkStart w:id="133" w:name="_Toc62643168"/>
      <w:bookmarkEnd w:id="132"/>
      <w:r>
        <w:rPr/>
        <w:t>6 Services</w:t>
      </w:r>
      <w:bookmarkEnd w:id="133"/>
    </w:p>
    <w:p>
      <w:pPr>
        <w:pStyle w:val="Normal"/>
        <w:rPr>
          <w:rFonts w:ascii="Arial" w:hAnsi="Arial" w:cs="Arial"/>
          <w:lang w:val="en-US"/>
        </w:rPr>
      </w:pPr>
      <w:r>
        <w:rPr>
          <w:rFonts w:cs="Arial" w:ascii="Arial" w:hAnsi="Arial"/>
          <w:lang w:val="en-US"/>
        </w:rPr>
      </w:r>
    </w:p>
    <w:p>
      <w:pPr>
        <w:pStyle w:val="Heading1"/>
        <w:rPr/>
      </w:pPr>
      <w:bookmarkStart w:id="134" w:name="__RefHeading___Toc6645_4240570037"/>
      <w:bookmarkStart w:id="135" w:name="_Toc62643169"/>
      <w:bookmarkStart w:id="136" w:name="_Toc358112351"/>
      <w:bookmarkEnd w:id="134"/>
      <w:r>
        <w:rPr/>
        <w:t>6.1 Position</w:t>
      </w:r>
      <w:bookmarkEnd w:id="135"/>
      <w:bookmarkEnd w:id="136"/>
    </w:p>
    <w:p>
      <w:pPr>
        <w:pStyle w:val="Normal"/>
        <w:rPr>
          <w:rFonts w:ascii="Arial" w:hAnsi="Arial" w:cs="Arial"/>
          <w:lang w:val="en-US"/>
        </w:rPr>
      </w:pPr>
      <w:r>
        <w:rPr>
          <w:rFonts w:cs="Arial" w:ascii="Arial" w:hAnsi="Arial"/>
          <w:lang w:val="en-US"/>
        </w:rPr>
      </w:r>
    </w:p>
    <w:p>
      <w:pPr>
        <w:pStyle w:val="Heading1"/>
        <w:rPr/>
      </w:pPr>
      <w:bookmarkStart w:id="137" w:name="__RefHeading___Toc6647_4240570037"/>
      <w:bookmarkStart w:id="138" w:name="_Toc62643170"/>
      <w:bookmarkStart w:id="139" w:name="_Toc358112352"/>
      <w:bookmarkEnd w:id="137"/>
      <w:r>
        <w:rPr/>
        <w:t>6.1.1 getSinglePosition</w:t>
      </w:r>
      <w:bookmarkEnd w:id="138"/>
      <w:bookmarkEnd w:id="139"/>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latest position of a single asset.</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assetId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Globally unique identifier for the asset.</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PositionPackage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PositionPackage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140" w:name="__RefHeading___Toc6649_4240570037"/>
      <w:bookmarkStart w:id="141" w:name="_Toc358112353"/>
      <w:bookmarkStart w:id="142" w:name="_Toc62643171"/>
      <w:bookmarkEnd w:id="140"/>
      <w:r>
        <w:rPr/>
        <w:t>6.1.2 getSinglePositions</w:t>
      </w:r>
      <w:bookmarkEnd w:id="141"/>
      <w:bookmarkEnd w:id="142"/>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positions of a single asset over a defined date/time range.</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assetId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Globally unique identifier for the asset.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startTimestamp</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Start timestamp in YYYY-MM-DD HH:MM:SS format.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endTimestamp</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End timestamp in YYYY-MM-DD HH:MM:SS format.</w:t>
            </w:r>
          </w:p>
        </w:tc>
      </w:tr>
      <w:tr>
        <w:trPr/>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t>intervalHours</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t>Integer</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t>Default interval is 0.</w:t>
              <w:br/>
              <w:t xml:space="preserve">Possible values </w:t>
            </w:r>
            <w:r>
              <w:rPr>
                <w:sz w:val="22"/>
              </w:rPr>
              <w:t>1,2,3,4,6,8,12,24</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PositionPackage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PositionPackage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143" w:name="__RefHeading___Toc6651_4240570037"/>
      <w:bookmarkStart w:id="144" w:name="_Toc358112354"/>
      <w:bookmarkStart w:id="145" w:name="_Toc62643172"/>
      <w:bookmarkEnd w:id="143"/>
      <w:r>
        <w:rPr/>
        <w:t>6.1.3 getAllPositions</w:t>
      </w:r>
      <w:bookmarkEnd w:id="144"/>
      <w:bookmarkEnd w:id="145"/>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latest position of all assets.</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PositionPackage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PositionPackage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b/>
          <w:bCs/>
          <w:sz w:val="22"/>
          <w:szCs w:val="20"/>
          <w:lang w:val="en-US"/>
        </w:rPr>
      </w:pPr>
      <w:r>
        <w:rPr>
          <w:rFonts w:cs="Arial" w:ascii="Arial" w:hAnsi="Arial"/>
          <w:b/>
          <w:bCs/>
          <w:sz w:val="22"/>
          <w:szCs w:val="20"/>
          <w:lang w:val="en-US"/>
        </w:rPr>
      </w:r>
      <w:r>
        <w:br w:type="page"/>
      </w:r>
    </w:p>
    <w:p>
      <w:pPr>
        <w:pStyle w:val="Heading1"/>
        <w:spacing w:before="0" w:after="0"/>
        <w:rPr/>
      </w:pPr>
      <w:bookmarkStart w:id="146" w:name="__RefHeading___Toc6653_4240570037"/>
      <w:bookmarkStart w:id="147" w:name="_Toc358112355"/>
      <w:bookmarkStart w:id="148" w:name="_Toc62643173"/>
      <w:bookmarkEnd w:id="146"/>
      <w:r>
        <w:rPr/>
        <w:t>6.2 Asset</w:t>
      </w:r>
      <w:bookmarkEnd w:id="147"/>
      <w:bookmarkEnd w:id="148"/>
    </w:p>
    <w:p>
      <w:pPr>
        <w:pStyle w:val="Normal"/>
        <w:rPr>
          <w:rFonts w:ascii="Arial" w:hAnsi="Arial" w:cs="Arial"/>
          <w:lang w:val="en-US"/>
        </w:rPr>
      </w:pPr>
      <w:r>
        <w:rPr>
          <w:rFonts w:cs="Arial" w:ascii="Arial" w:hAnsi="Arial"/>
          <w:lang w:val="en-US"/>
        </w:rPr>
      </w:r>
    </w:p>
    <w:p>
      <w:pPr>
        <w:pStyle w:val="Heading1"/>
        <w:rPr/>
      </w:pPr>
      <w:bookmarkStart w:id="149" w:name="__RefHeading___Toc6655_4240570037"/>
      <w:bookmarkStart w:id="150" w:name="_Toc62643174"/>
      <w:bookmarkStart w:id="151" w:name="_Toc358112356"/>
      <w:bookmarkEnd w:id="149"/>
      <w:r>
        <w:rPr/>
        <w:t>6.2.1 getSingleAsset</w:t>
      </w:r>
      <w:bookmarkEnd w:id="150"/>
      <w:bookmarkEnd w:id="151"/>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information for a single asset.</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assetId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Globally unique identifier for the asset.</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AssetPackage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152" w:name="__RefHeading___Toc6657_4240570037"/>
      <w:bookmarkStart w:id="153" w:name="_Toc358112357"/>
      <w:bookmarkStart w:id="154" w:name="_Toc62643175"/>
      <w:bookmarkEnd w:id="152"/>
      <w:r>
        <w:rPr/>
        <w:t>6.2.2 getAllAssets</w:t>
      </w:r>
      <w:bookmarkEnd w:id="153"/>
      <w:bookmarkEnd w:id="154"/>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information for all assets.</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AssetPackage type.</w:t>
            </w:r>
          </w:p>
        </w:tc>
      </w:tr>
    </w:tbl>
    <w:p>
      <w:pPr>
        <w:pStyle w:val="Normal"/>
        <w:rPr>
          <w:rFonts w:ascii="Arial" w:hAnsi="Arial" w:cs="Arial"/>
          <w:lang w:val="en-US"/>
        </w:rPr>
      </w:pPr>
      <w:r>
        <w:rPr>
          <w:rFonts w:cs="Arial" w:ascii="Arial" w:hAnsi="Arial"/>
          <w:lang w:val="en-US"/>
        </w:rPr>
      </w:r>
    </w:p>
    <w:p>
      <w:pPr>
        <w:pStyle w:val="Heading1"/>
        <w:rPr/>
      </w:pPr>
      <w:r>
        <w:rPr/>
      </w:r>
    </w:p>
    <w:p>
      <w:pPr>
        <w:pStyle w:val="Heading1"/>
        <w:rPr/>
      </w:pPr>
      <w:bookmarkStart w:id="155" w:name="__RefHeading___Toc6659_4240570037"/>
      <w:bookmarkStart w:id="156" w:name="_Toc358112359"/>
      <w:bookmarkStart w:id="157" w:name="_Toc62643176"/>
      <w:bookmarkEnd w:id="155"/>
      <w:r>
        <w:rPr/>
        <w:t>6.2.3 setAsset</w:t>
      </w:r>
      <w:bookmarkEnd w:id="156"/>
      <w:bookmarkEnd w:id="157"/>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Updates the information for a single asset. Best practice is to call getSingleAsset for the asset you want to update, alter the returned Asset object as desired, and finally pass it back into setAsset.</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Asset type.</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Status</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Status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158" w:name="__RefHeading___Toc6661_4240570037"/>
      <w:bookmarkStart w:id="159" w:name="_Toc62643177"/>
      <w:bookmarkEnd w:id="158"/>
      <w:r>
        <w:rPr/>
        <w:t>6.2.4 createUntrackedAsset</w:t>
      </w:r>
      <w:bookmarkEnd w:id="159"/>
    </w:p>
    <w:p>
      <w:pPr>
        <w:pStyle w:val="Normal"/>
        <w:rPr>
          <w:lang w:val="en-US"/>
        </w:rPr>
      </w:pPr>
      <w:r>
        <w:rPr>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Creates a new untracked asset of type car.</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registration</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Registration or other identifier of the asset.</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AssetPackage</w:t>
            </w:r>
          </w:p>
        </w:tc>
      </w:tr>
    </w:tbl>
    <w:p>
      <w:pPr>
        <w:pStyle w:val="Normal"/>
        <w:rPr>
          <w:lang w:val="en-US"/>
        </w:rPr>
      </w:pPr>
      <w:r>
        <w:rPr>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b/>
          <w:bCs/>
          <w:sz w:val="22"/>
          <w:szCs w:val="20"/>
          <w:lang w:val="en-US"/>
        </w:rPr>
      </w:pPr>
      <w:r>
        <w:rPr>
          <w:rFonts w:cs="Arial" w:ascii="Arial" w:hAnsi="Arial"/>
          <w:b/>
          <w:bCs/>
          <w:sz w:val="22"/>
          <w:szCs w:val="20"/>
          <w:lang w:val="en-US"/>
        </w:rPr>
      </w:r>
      <w:r>
        <w:br w:type="page"/>
      </w:r>
    </w:p>
    <w:p>
      <w:pPr>
        <w:pStyle w:val="Heading1"/>
        <w:spacing w:before="0" w:after="0"/>
        <w:rPr/>
      </w:pPr>
      <w:bookmarkStart w:id="160" w:name="__RefHeading___Toc6663_4240570037"/>
      <w:bookmarkStart w:id="161" w:name="_Toc358112360"/>
      <w:bookmarkStart w:id="162" w:name="_Toc62643178"/>
      <w:bookmarkEnd w:id="160"/>
      <w:r>
        <w:rPr/>
        <w:t>6.3 Waypoint</w:t>
      </w:r>
      <w:bookmarkEnd w:id="161"/>
      <w:bookmarkEnd w:id="162"/>
    </w:p>
    <w:p>
      <w:pPr>
        <w:pStyle w:val="Normal"/>
        <w:rPr>
          <w:rFonts w:ascii="Arial" w:hAnsi="Arial" w:cs="Arial"/>
          <w:lang w:val="en-US"/>
        </w:rPr>
      </w:pPr>
      <w:r>
        <w:rPr>
          <w:rFonts w:cs="Arial" w:ascii="Arial" w:hAnsi="Arial"/>
          <w:lang w:val="en-US"/>
        </w:rPr>
      </w:r>
    </w:p>
    <w:p>
      <w:pPr>
        <w:pStyle w:val="Heading1"/>
        <w:rPr/>
      </w:pPr>
      <w:bookmarkStart w:id="163" w:name="__RefHeading___Toc6665_4240570037"/>
      <w:bookmarkStart w:id="164" w:name="_Toc62643179"/>
      <w:bookmarkStart w:id="165" w:name="_Toc358112361"/>
      <w:bookmarkEnd w:id="163"/>
      <w:r>
        <w:rPr/>
        <w:t>6.3.1 getSingleWaypoint</w:t>
      </w:r>
      <w:bookmarkEnd w:id="164"/>
      <w:bookmarkEnd w:id="165"/>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information for a single waypoint.</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assetId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Globally unique identifier for the waypoint.</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WaypointPackage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166" w:name="__RefHeading___Toc6667_4240570037"/>
      <w:bookmarkStart w:id="167" w:name="_Toc62643180"/>
      <w:bookmarkStart w:id="168" w:name="_Toc358112362"/>
      <w:bookmarkEnd w:id="166"/>
      <w:r>
        <w:rPr/>
        <w:t>6.3.2 getAllWaypoints</w:t>
      </w:r>
      <w:bookmarkEnd w:id="167"/>
      <w:bookmarkEnd w:id="168"/>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information for all waypoints.</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WaypointPackage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r>
        <w:br w:type="page"/>
      </w:r>
    </w:p>
    <w:p>
      <w:pPr>
        <w:pStyle w:val="Heading1"/>
        <w:spacing w:before="0" w:after="0"/>
        <w:rPr/>
      </w:pPr>
      <w:bookmarkStart w:id="169" w:name="__RefHeading___Toc6669_4240570037"/>
      <w:bookmarkStart w:id="170" w:name="_Toc62643181"/>
      <w:bookmarkEnd w:id="169"/>
      <w:r>
        <w:rPr/>
        <w:t>6.4 Group</w:t>
      </w:r>
      <w:bookmarkEnd w:id="170"/>
    </w:p>
    <w:p>
      <w:pPr>
        <w:pStyle w:val="Normal"/>
        <w:rPr>
          <w:rFonts w:ascii="Arial" w:hAnsi="Arial" w:cs="Arial"/>
          <w:lang w:val="en-US"/>
        </w:rPr>
      </w:pPr>
      <w:r>
        <w:rPr>
          <w:rFonts w:cs="Arial" w:ascii="Arial" w:hAnsi="Arial"/>
          <w:lang w:val="en-US"/>
        </w:rPr>
      </w:r>
    </w:p>
    <w:p>
      <w:pPr>
        <w:pStyle w:val="Heading1"/>
        <w:rPr/>
      </w:pPr>
      <w:bookmarkStart w:id="171" w:name="__RefHeading___Toc6671_4240570037"/>
      <w:bookmarkStart w:id="172" w:name="_Toc62643182"/>
      <w:bookmarkEnd w:id="171"/>
      <w:r>
        <w:rPr/>
        <w:t>6.4.1 getAllGroups</w:t>
      </w:r>
      <w:bookmarkEnd w:id="172"/>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information for all groups.</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GroupPackage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GroupPackage type.</w:t>
            </w:r>
          </w:p>
        </w:tc>
      </w:tr>
    </w:tbl>
    <w:p>
      <w:pPr>
        <w:pStyle w:val="Normal"/>
        <w:rPr>
          <w:rFonts w:ascii="Arial" w:hAnsi="Arial" w:cs="Arial"/>
          <w:b/>
          <w:bCs/>
          <w:sz w:val="22"/>
          <w:szCs w:val="20"/>
          <w:lang w:val="en-US"/>
        </w:rPr>
      </w:pPr>
      <w:r>
        <w:rPr>
          <w:rFonts w:cs="Arial" w:ascii="Arial" w:hAnsi="Arial"/>
          <w:b/>
          <w:bCs/>
          <w:sz w:val="22"/>
          <w:szCs w:val="20"/>
          <w:lang w:val="en-US"/>
        </w:rPr>
      </w:r>
      <w:r>
        <w:br w:type="page"/>
      </w:r>
    </w:p>
    <w:p>
      <w:pPr>
        <w:pStyle w:val="Heading1"/>
        <w:spacing w:before="0" w:after="0"/>
        <w:rPr/>
      </w:pPr>
      <w:bookmarkStart w:id="173" w:name="__RefHeading___Toc6673_4240570037"/>
      <w:bookmarkStart w:id="174" w:name="_Toc62643183"/>
      <w:bookmarkEnd w:id="173"/>
      <w:r>
        <w:rPr/>
        <w:t>6.5 Utility</w:t>
      </w:r>
      <w:bookmarkEnd w:id="174"/>
    </w:p>
    <w:p>
      <w:pPr>
        <w:pStyle w:val="Normal"/>
        <w:rPr>
          <w:rFonts w:ascii="Arial" w:hAnsi="Arial" w:cs="Arial"/>
          <w:lang w:val="en-US"/>
        </w:rPr>
      </w:pPr>
      <w:r>
        <w:rPr>
          <w:rFonts w:cs="Arial" w:ascii="Arial" w:hAnsi="Arial"/>
          <w:lang w:val="en-US"/>
        </w:rPr>
      </w:r>
    </w:p>
    <w:p>
      <w:pPr>
        <w:pStyle w:val="Heading1"/>
        <w:rPr/>
      </w:pPr>
      <w:bookmarkStart w:id="175" w:name="__RefHeading___Toc6675_4240570037"/>
      <w:bookmarkStart w:id="176" w:name="_Toc62643184"/>
      <w:bookmarkEnd w:id="175"/>
      <w:r>
        <w:rPr/>
        <w:t>6.5.1 getEvents</w:t>
      </w:r>
      <w:bookmarkEnd w:id="176"/>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information for all event types..</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EventPackage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EventPackage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177" w:name="__RefHeading___Toc6677_4240570037"/>
      <w:bookmarkStart w:id="178" w:name="_Toc358112358"/>
      <w:bookmarkStart w:id="179" w:name="_Toc62643185"/>
      <w:bookmarkEnd w:id="177"/>
      <w:r>
        <w:rPr/>
        <w:t>6.5.2 getAssetTypes</w:t>
      </w:r>
      <w:bookmarkEnd w:id="178"/>
      <w:bookmarkEnd w:id="179"/>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information for all asset types.</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AssetTypePackage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AssetTypePackage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180" w:name="__RefHeading___Toc6679_4240570037"/>
      <w:bookmarkStart w:id="181" w:name="_Toc358112363"/>
      <w:bookmarkStart w:id="182" w:name="_Toc62643186"/>
      <w:bookmarkEnd w:id="180"/>
      <w:r>
        <w:rPr/>
        <w:t>6.5.3 getWaypointTypes</w:t>
      </w:r>
      <w:bookmarkEnd w:id="181"/>
      <w:bookmarkEnd w:id="182"/>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information for all waypoint types.</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WaypointTypePackage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WaypointTypePackage type.</w:t>
            </w:r>
          </w:p>
        </w:tc>
      </w:tr>
    </w:tbl>
    <w:p>
      <w:pPr>
        <w:pStyle w:val="Normal"/>
        <w:rPr>
          <w:rFonts w:ascii="Arial" w:hAnsi="Arial" w:cs="Arial"/>
          <w:lang w:val="en-US"/>
        </w:rPr>
      </w:pPr>
      <w:r>
        <w:rPr>
          <w:rFonts w:cs="Arial" w:ascii="Arial" w:hAnsi="Arial"/>
          <w:lang w:val="en-US"/>
        </w:rPr>
      </w:r>
    </w:p>
    <w:p>
      <w:pPr>
        <w:pStyle w:val="Heading1"/>
        <w:rPr/>
      </w:pPr>
      <w:bookmarkStart w:id="183" w:name="__RefHeading___Toc6692_4240570037"/>
      <w:bookmarkStart w:id="184" w:name="7._People"/>
      <w:bookmarkEnd w:id="183"/>
      <w:r>
        <w:rPr/>
        <w:t>7. People</w:t>
      </w:r>
      <w:bookmarkEnd w:id="184"/>
    </w:p>
    <w:p>
      <w:pPr>
        <w:pStyle w:val="Normal"/>
        <w:rPr>
          <w:rFonts w:ascii="Arial" w:hAnsi="Arial"/>
          <w:sz w:val="22"/>
          <w:szCs w:val="22"/>
        </w:rPr>
      </w:pPr>
      <w:r>
        <w:rPr>
          <w:rFonts w:ascii="Arial" w:hAnsi="Arial"/>
          <w:sz w:val="22"/>
          <w:szCs w:val="22"/>
        </w:rPr>
      </w:r>
    </w:p>
    <w:p>
      <w:pPr>
        <w:pStyle w:val="Heading1"/>
        <w:rPr/>
      </w:pPr>
      <w:bookmarkStart w:id="185" w:name="__RefHeading___Toc6681_4240570037"/>
      <w:bookmarkEnd w:id="185"/>
      <w:r>
        <w:rPr/>
        <w:t>7</w:t>
      </w:r>
      <w:bookmarkStart w:id="186" w:name="_Toc626431841"/>
      <w:r>
        <w:rPr/>
        <w:t xml:space="preserve">.1 </w:t>
      </w:r>
      <w:bookmarkEnd w:id="186"/>
      <w:r>
        <w:rPr/>
        <w:t>getSinglePeople</w:t>
      </w:r>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information for a single people.</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driverID</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Driver ID</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PeoplePackage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PeoplePackage type.</w:t>
            </w:r>
          </w:p>
        </w:tc>
      </w:tr>
    </w:tbl>
    <w:p>
      <w:pPr>
        <w:pStyle w:val="Normal"/>
        <w:rPr>
          <w:rFonts w:ascii="Arial" w:hAnsi="Arial" w:cs="Arial"/>
          <w:lang w:val="en-US"/>
        </w:rPr>
      </w:pPr>
      <w:r>
        <w:rPr>
          <w:rFonts w:cs="Arial" w:ascii="Arial" w:hAnsi="Arial"/>
          <w:lang w:val="en-US"/>
        </w:rPr>
      </w:r>
    </w:p>
    <w:p>
      <w:pPr>
        <w:pStyle w:val="Heading1"/>
        <w:rPr/>
      </w:pPr>
      <w:bookmarkStart w:id="187" w:name="__RefHeading___Toc6683_4240570037"/>
      <w:bookmarkStart w:id="188" w:name="7.2_getAllPeople_24"/>
      <w:bookmarkEnd w:id="187"/>
      <w:r>
        <w:rPr/>
        <w:t>7</w:t>
      </w:r>
      <w:bookmarkStart w:id="189" w:name="_Toc6264318411"/>
      <w:r>
        <w:rPr/>
        <w:t xml:space="preserve">.2 </w:t>
      </w:r>
      <w:bookmarkEnd w:id="189"/>
      <w:r>
        <w:rPr/>
        <w:t>getAllPeople</w:t>
      </w:r>
      <w:bookmarkEnd w:id="188"/>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information of all people.</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PeoplePackage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PeoplePackage type.</w:t>
            </w:r>
          </w:p>
        </w:tc>
      </w:tr>
    </w:tbl>
    <w:p>
      <w:pPr>
        <w:pStyle w:val="Normal"/>
        <w:rPr>
          <w:rFonts w:ascii="Arial" w:hAnsi="Arial" w:cs="Arial"/>
          <w:lang w:val="en-US"/>
        </w:rPr>
      </w:pPr>
      <w:r>
        <w:rPr>
          <w:rFonts w:cs="Arial" w:ascii="Arial" w:hAnsi="Arial"/>
          <w:lang w:val="en-US"/>
        </w:rPr>
      </w:r>
    </w:p>
    <w:p>
      <w:pPr>
        <w:pStyle w:val="Heading1"/>
        <w:rPr/>
      </w:pPr>
      <w:bookmarkStart w:id="190" w:name="__RefHeading___Toc6692_42405700371"/>
      <w:bookmarkEnd w:id="190"/>
      <w:r>
        <w:rPr/>
        <w:t>8</w:t>
      </w:r>
      <w:bookmarkStart w:id="191" w:name="7._People1"/>
      <w:r>
        <w:rPr/>
        <w:t xml:space="preserve">. </w:t>
      </w:r>
      <w:bookmarkEnd w:id="191"/>
      <w:r>
        <w:rPr/>
        <w:t>Maintenance</w:t>
      </w:r>
    </w:p>
    <w:p>
      <w:pPr>
        <w:pStyle w:val="Normal"/>
        <w:rPr>
          <w:rFonts w:ascii="Arial" w:hAnsi="Arial"/>
          <w:sz w:val="22"/>
          <w:szCs w:val="22"/>
        </w:rPr>
      </w:pPr>
      <w:r>
        <w:rPr>
          <w:rFonts w:ascii="Arial" w:hAnsi="Arial"/>
          <w:sz w:val="22"/>
          <w:szCs w:val="22"/>
        </w:rPr>
      </w:r>
    </w:p>
    <w:p>
      <w:pPr>
        <w:pStyle w:val="Heading1"/>
        <w:rPr>
          <w:rFonts w:ascii="Arial" w:hAnsi="Arial" w:cs="Arial"/>
          <w:lang w:val="en-US"/>
        </w:rPr>
      </w:pPr>
      <w:bookmarkStart w:id="192" w:name="__RefHeading___Toc6681_42405700371"/>
      <w:bookmarkStart w:id="193" w:name="8.1_getSingleMaintenance"/>
      <w:bookmarkEnd w:id="192"/>
      <w:r>
        <w:rPr>
          <w:rFonts w:cs="Arial"/>
          <w:lang w:val="en-US"/>
        </w:rPr>
        <w:t>8.1 getSingleMaintenance</w:t>
      </w:r>
      <w:bookmarkEnd w:id="193"/>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maintenance information for a single asset withing given date range.</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assetID</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 ID</w:t>
            </w:r>
          </w:p>
        </w:tc>
      </w:tr>
      <w:tr>
        <w:trPr/>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fromDate</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Start Date</w:t>
            </w:r>
          </w:p>
        </w:tc>
      </w:tr>
      <w:tr>
        <w:trPr/>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toDate</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End Date</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MaintenancePackage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MaintenancePackage type.</w:t>
            </w:r>
          </w:p>
        </w:tc>
      </w:tr>
    </w:tbl>
    <w:p>
      <w:pPr>
        <w:pStyle w:val="Normal"/>
        <w:rPr>
          <w:rFonts w:ascii="Arial" w:hAnsi="Arial" w:cs="Arial"/>
          <w:lang w:val="en-US"/>
        </w:rPr>
      </w:pPr>
      <w:r>
        <w:rPr>
          <w:rFonts w:cs="Arial" w:ascii="Arial" w:hAnsi="Arial"/>
          <w:lang w:val="en-US"/>
        </w:rPr>
      </w:r>
    </w:p>
    <w:p>
      <w:pPr>
        <w:pStyle w:val="Heading1"/>
        <w:rPr>
          <w:rFonts w:ascii="Arial" w:hAnsi="Arial" w:cs="Arial"/>
          <w:lang w:val="en-US"/>
        </w:rPr>
      </w:pPr>
      <w:bookmarkStart w:id="194" w:name="__RefHeading___Toc6681_424057003711"/>
      <w:bookmarkStart w:id="195" w:name="8.2_getAllMaintenance"/>
      <w:bookmarkEnd w:id="194"/>
      <w:r>
        <w:rPr>
          <w:rFonts w:cs="Arial"/>
          <w:lang w:val="en-US"/>
        </w:rPr>
        <w:t>8.2 getAllMaintenance</w:t>
      </w:r>
      <w:bookmarkEnd w:id="195"/>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maintenance information for all asset withing given date range.</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fromDate</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Start Date</w:t>
            </w:r>
          </w:p>
        </w:tc>
      </w:tr>
      <w:tr>
        <w:trPr/>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toDate</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End Date</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MaintenancePackage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MaintenancePackage type.</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1"/>
        <w:rPr/>
      </w:pPr>
      <w:bookmarkStart w:id="196" w:name="__RefHeading___Toc6692_424057003711"/>
      <w:bookmarkStart w:id="197" w:name="9._Fuel"/>
      <w:bookmarkEnd w:id="196"/>
      <w:r>
        <w:rPr/>
        <w:t>9</w:t>
      </w:r>
      <w:bookmarkStart w:id="198" w:name="7._People11"/>
      <w:r>
        <w:rPr/>
        <w:t xml:space="preserve">. </w:t>
      </w:r>
      <w:bookmarkEnd w:id="198"/>
      <w:r>
        <w:rPr/>
        <w:t>Fuel</w:t>
      </w:r>
      <w:bookmarkEnd w:id="197"/>
    </w:p>
    <w:p>
      <w:pPr>
        <w:pStyle w:val="Normal"/>
        <w:rPr>
          <w:rFonts w:ascii="Arial" w:hAnsi="Arial"/>
          <w:sz w:val="22"/>
          <w:szCs w:val="22"/>
        </w:rPr>
      </w:pPr>
      <w:r>
        <w:rPr>
          <w:rFonts w:ascii="Arial" w:hAnsi="Arial"/>
          <w:sz w:val="22"/>
          <w:szCs w:val="22"/>
        </w:rPr>
      </w:r>
    </w:p>
    <w:p>
      <w:pPr>
        <w:pStyle w:val="Heading1"/>
        <w:rPr>
          <w:rFonts w:ascii="Arial" w:hAnsi="Arial" w:cs="Arial"/>
          <w:lang w:val="en-US"/>
        </w:rPr>
      </w:pPr>
      <w:bookmarkStart w:id="199" w:name="__RefHeading___Toc6681_424057003712"/>
      <w:bookmarkStart w:id="200" w:name="9.1_getSingleAssetFuel"/>
      <w:bookmarkEnd w:id="199"/>
      <w:r>
        <w:rPr>
          <w:rFonts w:cs="Arial"/>
          <w:lang w:val="en-US"/>
        </w:rPr>
        <w:t>9</w:t>
      </w:r>
      <w:bookmarkStart w:id="201" w:name="8.1_getSingleMaintenance1"/>
      <w:r>
        <w:rPr>
          <w:rFonts w:cs="Arial"/>
          <w:lang w:val="en-US"/>
        </w:rPr>
        <w:t xml:space="preserve">.1 </w:t>
      </w:r>
      <w:bookmarkEnd w:id="201"/>
      <w:r>
        <w:rPr>
          <w:rFonts w:cs="Arial"/>
          <w:lang w:val="en-US"/>
        </w:rPr>
        <w:t>getSingleAssetFuel</w:t>
      </w:r>
      <w:bookmarkEnd w:id="200"/>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Fuel information for a single asset withing given date range.</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assetID</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Integer</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Asset ID</w:t>
            </w:r>
          </w:p>
        </w:tc>
      </w:tr>
      <w:tr>
        <w:trPr/>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fromDate</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Start Date</w:t>
            </w:r>
          </w:p>
        </w:tc>
      </w:tr>
      <w:tr>
        <w:trPr/>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toDate</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End Date</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FuelPackage type.</w:t>
            </w:r>
          </w:p>
        </w:tc>
      </w:tr>
    </w:tbl>
    <w:p>
      <w:pPr>
        <w:pStyle w:val="Normal"/>
        <w:rPr>
          <w:rFonts w:ascii="Arial" w:hAnsi="Arial" w:cs="Arial"/>
          <w:lang w:val="en-US"/>
        </w:rPr>
      </w:pPr>
      <w:r>
        <w:rPr>
          <w:rFonts w:cs="Arial" w:ascii="Arial" w:hAnsi="Arial"/>
          <w:lang w:val="en-US"/>
        </w:rPr>
      </w:r>
    </w:p>
    <w:p>
      <w:pPr>
        <w:pStyle w:val="Heading1"/>
        <w:rPr>
          <w:rFonts w:ascii="Arial" w:hAnsi="Arial" w:cs="Arial"/>
          <w:lang w:val="en-US"/>
        </w:rPr>
      </w:pPr>
      <w:bookmarkStart w:id="202" w:name="__RefHeading___Toc6681_4240570037111"/>
      <w:bookmarkStart w:id="203" w:name="9.2_getAllFuel"/>
      <w:bookmarkEnd w:id="202"/>
      <w:r>
        <w:rPr>
          <w:rFonts w:cs="Arial"/>
          <w:lang w:val="en-US"/>
        </w:rPr>
        <w:t>9</w:t>
      </w:r>
      <w:bookmarkStart w:id="204" w:name="8.2_getAllMaintenance1"/>
      <w:r>
        <w:rPr>
          <w:rFonts w:cs="Arial"/>
          <w:lang w:val="en-US"/>
        </w:rPr>
        <w:t>.2 getAll</w:t>
      </w:r>
      <w:bookmarkEnd w:id="204"/>
      <w:r>
        <w:rPr>
          <w:rFonts w:cs="Arial"/>
          <w:lang w:val="en-US"/>
        </w:rPr>
        <w:t>Fuel</w:t>
      </w:r>
      <w:bookmarkEnd w:id="203"/>
    </w:p>
    <w:p>
      <w:pPr>
        <w:pStyle w:val="Normal"/>
        <w:rPr>
          <w:rFonts w:ascii="Arial" w:hAnsi="Arial" w:cs="Arial"/>
          <w:lang w:val="en-US"/>
        </w:rPr>
      </w:pPr>
      <w:r>
        <w:rPr>
          <w:rFonts w:cs="Arial" w:ascii="Arial" w:hAnsi="Arial"/>
          <w:lang w:val="en-US"/>
        </w:rPr>
      </w:r>
    </w:p>
    <w:tbl>
      <w:tblPr>
        <w:tblStyle w:val="TableGrid"/>
        <w:tblW w:w="872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07"/>
        <w:gridCol w:w="2907"/>
        <w:gridCol w:w="2907"/>
      </w:tblGrid>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Description</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Returns the Fuel information for all asset withing given date range.</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b/>
                <w:lang w:val="en-US"/>
              </w:rPr>
            </w:pPr>
            <w:r>
              <w:rPr>
                <w:rFonts w:eastAsia="Calibri" w:cs="Arial" w:ascii="Arial" w:hAnsi="Arial"/>
                <w:b/>
                <w:kern w:val="0"/>
                <w:sz w:val="22"/>
                <w:lang w:val="en-US" w:bidi="ar-SA"/>
              </w:rPr>
              <w:t>Input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userCompany</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Company full name or alias.</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userName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name.</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userPassword</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User password.</w:t>
            </w:r>
          </w:p>
        </w:tc>
      </w:tr>
      <w:tr>
        <w:trPr/>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fromDate</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Start Date</w:t>
            </w:r>
          </w:p>
        </w:tc>
      </w:tr>
      <w:tr>
        <w:trPr/>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toDate</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String</w:t>
            </w:r>
          </w:p>
        </w:tc>
        <w:tc>
          <w:tcPr>
            <w:tcW w:w="2907" w:type="dxa"/>
            <w:tcBorders>
              <w:top w:val="nil"/>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End Date</w:t>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cs="Arial" w:ascii="Arial" w:hAnsi="Arial"/>
                <w:sz w:val="22"/>
                <w:lang w:val="en-US"/>
              </w:rPr>
            </w:r>
          </w:p>
        </w:tc>
      </w:tr>
      <w:tr>
        <w:trPr/>
        <w:tc>
          <w:tcPr>
            <w:tcW w:w="8721" w:type="dxa"/>
            <w:gridSpan w:val="3"/>
            <w:tcBorders/>
          </w:tcPr>
          <w:p>
            <w:pPr>
              <w:pStyle w:val="Normal"/>
              <w:widowControl w:val="false"/>
              <w:suppressAutoHyphens w:val="true"/>
              <w:spacing w:before="0" w:after="0"/>
              <w:jc w:val="left"/>
              <w:rPr>
                <w:rFonts w:ascii="Arial" w:hAnsi="Arial" w:cs="Arial"/>
                <w:lang w:val="en-US"/>
              </w:rPr>
            </w:pPr>
            <w:r>
              <w:rPr>
                <w:rFonts w:eastAsia="Calibri" w:cs="Arial" w:ascii="Arial" w:hAnsi="Arial"/>
                <w:b/>
                <w:kern w:val="0"/>
                <w:sz w:val="22"/>
                <w:lang w:val="en-US" w:bidi="ar-SA"/>
              </w:rPr>
              <w:t>Output</w:t>
            </w:r>
          </w:p>
        </w:tc>
      </w:tr>
      <w:tr>
        <w:trPr/>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FuelPackage</w:t>
            </w:r>
          </w:p>
        </w:tc>
        <w:tc>
          <w:tcPr>
            <w:tcW w:w="2907" w:type="dxa"/>
            <w:tcBorders/>
          </w:tcPr>
          <w:p>
            <w:pPr>
              <w:pStyle w:val="Normal"/>
              <w:widowControl w:val="false"/>
              <w:suppressAutoHyphens w:val="true"/>
              <w:spacing w:before="0" w:after="0"/>
              <w:jc w:val="left"/>
              <w:rPr>
                <w:rFonts w:ascii="Arial" w:hAnsi="Arial" w:cs="Arial"/>
                <w:lang w:val="en-US"/>
              </w:rPr>
            </w:pPr>
            <w:r>
              <w:rPr>
                <w:rFonts w:eastAsia="Calibri" w:cs="Arial" w:ascii="Arial" w:hAnsi="Arial"/>
                <w:kern w:val="0"/>
                <w:sz w:val="22"/>
                <w:lang w:val="en-US" w:bidi="ar-SA"/>
              </w:rPr>
              <w:t>See FuelPackage type.</w:t>
            </w:r>
          </w:p>
        </w:tc>
      </w:tr>
    </w:tbl>
    <w:p>
      <w:pPr>
        <w:pStyle w:val="Normal"/>
        <w:rPr>
          <w:rFonts w:ascii="Arial" w:hAnsi="Arial" w:cs="Arial"/>
          <w:lang w:val="en-US"/>
        </w:rPr>
      </w:pPr>
      <w:r>
        <w:rPr>
          <w:rFonts w:cs="Arial" w:ascii="Arial" w:hAnsi="Arial"/>
          <w:lang w:val="en-US"/>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701" w:gutter="0" w:header="567" w:top="624" w:footer="510" w:bottom="15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Calibri">
    <w:charset w:val="01"/>
    <w:family w:val="roman"/>
    <w:pitch w:val="variable"/>
  </w:font>
  <w:font w:name="Liberation Sans">
    <w:altName w:val="Arial"/>
    <w:charset w:val="01"/>
    <w:family w:val="roman"/>
    <w:pitch w:val="variable"/>
  </w:font>
  <w:font w:name="Tahoma">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8573"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286"/>
      <w:gridCol w:w="4286"/>
    </w:tblGrid>
    <w:tr>
      <w:trPr>
        <w:trHeight w:val="461" w:hRule="atLeast"/>
      </w:trPr>
      <w:tc>
        <w:tcPr>
          <w:tcW w:w="4286" w:type="dxa"/>
          <w:tcBorders>
            <w:top w:val="single" w:sz="4" w:space="0" w:color="000000"/>
            <w:left w:val="single" w:sz="4" w:space="0" w:color="000000"/>
            <w:bottom w:val="single" w:sz="4" w:space="0" w:color="000000"/>
            <w:right w:val="single" w:sz="4" w:space="0" w:color="000000"/>
          </w:tcBorders>
        </w:tcPr>
        <w:p>
          <w:pPr>
            <w:pStyle w:val="Footer"/>
            <w:widowControl w:val="false"/>
            <w:rPr>
              <w:b/>
              <w:bCs/>
              <w:sz w:val="16"/>
            </w:rPr>
          </w:pPr>
          <w:r>
            <w:rPr>
              <w:b/>
              <w:bCs/>
              <w:sz w:val="16"/>
            </w:rPr>
            <w:tab/>
          </w:r>
          <w:r>
            <w:rPr>
              <w:rFonts w:cs="Arial" w:ascii="Arial" w:hAnsi="Arial"/>
              <w:b/>
              <w:bCs/>
              <w:sz w:val="16"/>
            </w:rPr>
            <w:t>Commercial In Confidence</w:t>
          </w:r>
        </w:p>
      </w:tc>
      <w:tc>
        <w:tcPr>
          <w:tcW w:w="4286" w:type="dxa"/>
          <w:tcBorders>
            <w:top w:val="single" w:sz="4" w:space="0" w:color="000000"/>
            <w:left w:val="single" w:sz="4" w:space="0" w:color="000000"/>
            <w:bottom w:val="single" w:sz="4" w:space="0" w:color="000000"/>
            <w:right w:val="single" w:sz="4" w:space="0" w:color="000000"/>
          </w:tcBorders>
        </w:tcPr>
        <w:p>
          <w:pPr>
            <w:pStyle w:val="Footer"/>
            <w:widowControl w:val="false"/>
            <w:rPr>
              <w:rFonts w:ascii="Arial" w:hAnsi="Arial" w:cs="Arial"/>
              <w:b/>
              <w:bCs/>
              <w:sz w:val="16"/>
            </w:rPr>
          </w:pPr>
          <w:r>
            <w:rPr/>
            <w:fldChar w:fldCharType="begin"/>
          </w:r>
          <w:r>
            <w:rPr/>
            <w:instrText xml:space="preserve"> DATE \@"dd\/MM\/yyyy" </w:instrText>
          </w:r>
          <w:r>
            <w:rPr/>
            <w:fldChar w:fldCharType="separate"/>
          </w:r>
          <w:r>
            <w:rPr/>
            <w:t>23/12/2024</w:t>
          </w:r>
          <w:r>
            <w:rPr/>
            <w:fldChar w:fldCharType="end"/>
          </w:r>
        </w:p>
      </w:tc>
    </w:tr>
    <w:tr>
      <w:trPr>
        <w:trHeight w:val="702" w:hRule="atLeast"/>
        <w:cantSplit w:val="true"/>
      </w:trPr>
      <w:tc>
        <w:tcPr>
          <w:tcW w:w="8572" w:type="dxa"/>
          <w:gridSpan w:val="2"/>
          <w:tcBorders>
            <w:top w:val="single" w:sz="4" w:space="0" w:color="000000"/>
            <w:left w:val="single" w:sz="4" w:space="0" w:color="000000"/>
            <w:bottom w:val="single" w:sz="4" w:space="0" w:color="000000"/>
            <w:right w:val="single" w:sz="4" w:space="0" w:color="000000"/>
          </w:tcBorders>
        </w:tcPr>
        <w:p>
          <w:pPr>
            <w:pStyle w:val="Footer"/>
            <w:widowControl w:val="false"/>
            <w:rPr>
              <w:rFonts w:ascii="Arial" w:hAnsi="Arial" w:cs="Arial"/>
              <w:sz w:val="16"/>
            </w:rPr>
          </w:pPr>
          <w:r>
            <w:rPr>
              <w:rFonts w:cs="Arial" w:ascii="Arial" w:hAnsi="Arial"/>
              <w:sz w:val="16"/>
            </w:rPr>
            <w:t>© 2024 TerraMar Networks Limited.  All rights reserved.  Under the copyright laws, this document cannot be reproduced in any form without the prior written permission of TerraMar Networks Limited.  No patent liability is assured, with respect to the use of the information contained herein.</w:t>
          </w:r>
        </w:p>
      </w:tc>
    </w:tr>
  </w:tbl>
  <w:p>
    <w:pPr>
      <w:pStyle w:val="Footer"/>
      <w:tabs>
        <w:tab w:val="clear" w:pos="8640"/>
        <w:tab w:val="right" w:pos="-900" w:leader="none"/>
        <w:tab w:val="left" w:pos="-720" w:leader="none"/>
        <w:tab w:val="left" w:pos="720" w:leader="none"/>
        <w:tab w:val="center" w:pos="4320" w:leader="none"/>
        <w:tab w:val="right" w:pos="9540" w:leader="none"/>
      </w:tabs>
      <w:ind w:hanging="0" w:left="-1260"/>
      <w:rPr>
        <w:rFonts w:ascii="Arial" w:hAnsi="Arial" w:cs="Arial"/>
        <w:b/>
        <w:color w:val="215868"/>
        <w:sz w:val="14"/>
        <w:szCs w:val="14"/>
      </w:rPr>
    </w:pPr>
    <w:r>
      <w:rPr>
        <w:rFonts w:cs="Arial" w:ascii="Arial" w:hAnsi="Arial"/>
        <w:b/>
        <w:color w:val="215868"/>
        <w:sz w:val="14"/>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8573"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286"/>
      <w:gridCol w:w="4286"/>
    </w:tblGrid>
    <w:tr>
      <w:trPr>
        <w:trHeight w:val="461" w:hRule="atLeast"/>
      </w:trPr>
      <w:tc>
        <w:tcPr>
          <w:tcW w:w="4286" w:type="dxa"/>
          <w:tcBorders>
            <w:top w:val="single" w:sz="4" w:space="0" w:color="000000"/>
            <w:left w:val="single" w:sz="4" w:space="0" w:color="000000"/>
            <w:bottom w:val="single" w:sz="4" w:space="0" w:color="000000"/>
            <w:right w:val="single" w:sz="4" w:space="0" w:color="000000"/>
          </w:tcBorders>
        </w:tcPr>
        <w:p>
          <w:pPr>
            <w:pStyle w:val="Footer"/>
            <w:widowControl w:val="false"/>
            <w:rPr>
              <w:b/>
              <w:bCs/>
              <w:sz w:val="16"/>
            </w:rPr>
          </w:pPr>
          <w:r>
            <w:rPr>
              <w:b/>
              <w:bCs/>
              <w:sz w:val="16"/>
            </w:rPr>
            <w:tab/>
          </w:r>
          <w:r>
            <w:rPr>
              <w:rFonts w:cs="Arial" w:ascii="Arial" w:hAnsi="Arial"/>
              <w:b/>
              <w:bCs/>
              <w:sz w:val="16"/>
            </w:rPr>
            <w:t>Commercial In Confidence</w:t>
          </w:r>
        </w:p>
      </w:tc>
      <w:tc>
        <w:tcPr>
          <w:tcW w:w="4286" w:type="dxa"/>
          <w:tcBorders>
            <w:top w:val="single" w:sz="4" w:space="0" w:color="000000"/>
            <w:left w:val="single" w:sz="4" w:space="0" w:color="000000"/>
            <w:bottom w:val="single" w:sz="4" w:space="0" w:color="000000"/>
            <w:right w:val="single" w:sz="4" w:space="0" w:color="000000"/>
          </w:tcBorders>
        </w:tcPr>
        <w:p>
          <w:pPr>
            <w:pStyle w:val="Footer"/>
            <w:widowControl w:val="false"/>
            <w:rPr>
              <w:rFonts w:ascii="Arial" w:hAnsi="Arial" w:cs="Arial"/>
              <w:b/>
              <w:bCs/>
              <w:sz w:val="16"/>
            </w:rPr>
          </w:pPr>
          <w:r>
            <w:rPr/>
            <w:fldChar w:fldCharType="begin"/>
          </w:r>
          <w:r>
            <w:rPr/>
            <w:instrText xml:space="preserve"> DATE \@"dd\/MM\/yyyy" </w:instrText>
          </w:r>
          <w:r>
            <w:rPr/>
            <w:fldChar w:fldCharType="separate"/>
          </w:r>
          <w:r>
            <w:rPr/>
            <w:t>23/12/2024</w:t>
          </w:r>
          <w:r>
            <w:rPr/>
            <w:fldChar w:fldCharType="end"/>
          </w:r>
        </w:p>
      </w:tc>
    </w:tr>
    <w:tr>
      <w:trPr>
        <w:trHeight w:val="702" w:hRule="atLeast"/>
        <w:cantSplit w:val="true"/>
      </w:trPr>
      <w:tc>
        <w:tcPr>
          <w:tcW w:w="8572" w:type="dxa"/>
          <w:gridSpan w:val="2"/>
          <w:tcBorders>
            <w:top w:val="single" w:sz="4" w:space="0" w:color="000000"/>
            <w:left w:val="single" w:sz="4" w:space="0" w:color="000000"/>
            <w:bottom w:val="single" w:sz="4" w:space="0" w:color="000000"/>
            <w:right w:val="single" w:sz="4" w:space="0" w:color="000000"/>
          </w:tcBorders>
        </w:tcPr>
        <w:p>
          <w:pPr>
            <w:pStyle w:val="Footer"/>
            <w:widowControl w:val="false"/>
            <w:rPr>
              <w:rFonts w:ascii="Arial" w:hAnsi="Arial" w:cs="Arial"/>
              <w:sz w:val="16"/>
            </w:rPr>
          </w:pPr>
          <w:r>
            <w:rPr>
              <w:rFonts w:cs="Arial" w:ascii="Arial" w:hAnsi="Arial"/>
              <w:sz w:val="16"/>
            </w:rPr>
            <w:t>© 2024 TerraMar Networks Limited.  All rights reserved.  Under the copyright laws, this document cannot be reproduced in any form without the prior written permission of TerraMar Networks Limited.  No patent liability is assured, with respect to the use of the information contained herein.</w:t>
          </w:r>
        </w:p>
      </w:tc>
    </w:tr>
  </w:tbl>
  <w:p>
    <w:pPr>
      <w:pStyle w:val="Footer"/>
      <w:tabs>
        <w:tab w:val="clear" w:pos="8640"/>
        <w:tab w:val="right" w:pos="-900" w:leader="none"/>
        <w:tab w:val="left" w:pos="-720" w:leader="none"/>
        <w:tab w:val="left" w:pos="720" w:leader="none"/>
        <w:tab w:val="center" w:pos="4320" w:leader="none"/>
        <w:tab w:val="right" w:pos="9540" w:leader="none"/>
      </w:tabs>
      <w:ind w:hanging="0" w:left="-1260"/>
      <w:rPr>
        <w:rFonts w:ascii="Arial" w:hAnsi="Arial" w:cs="Arial"/>
        <w:b/>
        <w:color w:val="215868"/>
        <w:sz w:val="14"/>
        <w:szCs w:val="14"/>
      </w:rPr>
    </w:pPr>
    <w:r>
      <w:rPr>
        <w:rFonts w:cs="Arial" w:ascii="Arial" w:hAnsi="Arial"/>
        <w:b/>
        <w:color w:val="215868"/>
        <w:sz w:val="14"/>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525"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785"/>
      <w:gridCol w:w="1623"/>
      <w:gridCol w:w="2117"/>
    </w:tblGrid>
    <w:tr>
      <w:trPr>
        <w:trHeight w:val="318" w:hRule="atLeast"/>
      </w:trPr>
      <w:tc>
        <w:tcPr>
          <w:tcW w:w="478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center" w:pos="4320" w:leader="none"/>
              <w:tab w:val="right" w:pos="8640" w:leader="none"/>
            </w:tabs>
            <w:rPr>
              <w:rFonts w:ascii="Arial" w:hAnsi="Arial"/>
              <w:sz w:val="22"/>
              <w:lang w:val="en-US"/>
            </w:rPr>
          </w:pPr>
          <w:r>
            <w:rPr>
              <w:rFonts w:ascii="Arial" w:hAnsi="Arial"/>
              <w:sz w:val="22"/>
              <w:lang w:val="en-US"/>
            </w:rPr>
            <w:t>Tracpoint Web Services V10</w:t>
          </w:r>
        </w:p>
        <w:p>
          <w:pPr>
            <w:pStyle w:val="Normal"/>
            <w:widowControl w:val="false"/>
            <w:tabs>
              <w:tab w:val="clear" w:pos="720"/>
              <w:tab w:val="left" w:pos="3285" w:leader="none"/>
            </w:tabs>
            <w:rPr>
              <w:rFonts w:ascii="Arial" w:hAnsi="Arial"/>
              <w:sz w:val="22"/>
              <w:lang w:val="en-US"/>
            </w:rPr>
          </w:pPr>
          <w:r>
            <w:rPr>
              <w:rFonts w:ascii="Arial" w:hAnsi="Arial"/>
              <w:sz w:val="22"/>
              <w:lang w:val="en-US"/>
            </w:rPr>
          </w:r>
        </w:p>
      </w:tc>
      <w:tc>
        <w:tcPr>
          <w:tcW w:w="37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4320" w:leader="none"/>
              <w:tab w:val="right" w:pos="8640" w:leader="none"/>
            </w:tabs>
            <w:ind w:hanging="0" w:right="-2608"/>
            <w:jc w:val="center"/>
            <w:rPr>
              <w:rFonts w:ascii="Arial" w:hAnsi="Arial"/>
              <w:b/>
              <w:bCs/>
              <w:sz w:val="22"/>
              <w:lang w:val="en-US"/>
            </w:rPr>
          </w:pPr>
          <w:r>
            <w:rPr/>
            <w:drawing>
              <wp:inline distT="0" distB="0" distL="0" distR="0">
                <wp:extent cx="633730" cy="453390"/>
                <wp:effectExtent l="0" t="0" r="0" b="0"/>
                <wp:docPr id="1" name="Picture 3" descr="TerraMar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TerraMar Networks"/>
                        <pic:cNvPicPr>
                          <a:picLocks noChangeAspect="1" noChangeArrowheads="1"/>
                        </pic:cNvPicPr>
                      </pic:nvPicPr>
                      <pic:blipFill>
                        <a:blip r:embed="rId1"/>
                        <a:stretch>
                          <a:fillRect/>
                        </a:stretch>
                      </pic:blipFill>
                      <pic:spPr bwMode="auto">
                        <a:xfrm>
                          <a:off x="0" y="0"/>
                          <a:ext cx="633730" cy="453390"/>
                        </a:xfrm>
                        <a:prstGeom prst="rect">
                          <a:avLst/>
                        </a:prstGeom>
                        <a:noFill/>
                      </pic:spPr>
                    </pic:pic>
                  </a:graphicData>
                </a:graphic>
              </wp:inline>
            </w:drawing>
          </w:r>
        </w:p>
      </w:tc>
    </w:tr>
    <w:tr>
      <w:trPr>
        <w:trHeight w:val="355" w:hRule="atLeast"/>
      </w:trPr>
      <w:tc>
        <w:tcPr>
          <w:tcW w:w="47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4320" w:leader="none"/>
              <w:tab w:val="right" w:pos="8640" w:leader="none"/>
            </w:tabs>
            <w:rPr>
              <w:rFonts w:ascii="Arial" w:hAnsi="Arial"/>
              <w:sz w:val="22"/>
              <w:lang w:val="en-US"/>
            </w:rPr>
          </w:pPr>
          <w:r>
            <w:rPr>
              <w:rFonts w:ascii="Arial" w:hAnsi="Arial"/>
              <w:sz w:val="22"/>
              <w:lang w:val="en-US"/>
            </w:rPr>
            <w:t>XML RPC with WSDL</w:t>
          </w:r>
        </w:p>
      </w:tc>
      <w:tc>
        <w:tcPr>
          <w:tcW w:w="16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4320" w:leader="none"/>
              <w:tab w:val="right" w:pos="8640" w:leader="none"/>
            </w:tabs>
            <w:rPr>
              <w:rFonts w:ascii="Arial" w:hAnsi="Arial"/>
              <w:sz w:val="22"/>
              <w:lang w:val="en-US"/>
            </w:rPr>
          </w:pPr>
          <w:r>
            <w:rPr>
              <w:rFonts w:ascii="Arial" w:hAnsi="Arial"/>
              <w:sz w:val="22"/>
              <w:lang w:val="en-US"/>
            </w:rPr>
            <w:t xml:space="preserve">Page </w:t>
          </w:r>
          <w:r>
            <w:rPr>
              <w:rFonts w:ascii="Tahoma" w:hAnsi="Tahoma"/>
              <w:sz w:val="22"/>
              <w:lang w:val="en-US"/>
            </w:rPr>
            <w:fldChar w:fldCharType="begin"/>
          </w:r>
          <w:r>
            <w:rPr>
              <w:sz w:val="22"/>
              <w:rFonts w:ascii="Tahoma" w:hAnsi="Tahoma"/>
              <w:lang w:val="en-US"/>
            </w:rPr>
            <w:instrText xml:space="preserve"> PAGE </w:instrText>
          </w:r>
          <w:r>
            <w:rPr>
              <w:sz w:val="22"/>
              <w:rFonts w:ascii="Tahoma" w:hAnsi="Tahoma"/>
              <w:lang w:val="en-US"/>
            </w:rPr>
            <w:fldChar w:fldCharType="separate"/>
          </w:r>
          <w:r>
            <w:rPr>
              <w:sz w:val="22"/>
              <w:rFonts w:ascii="Tahoma" w:hAnsi="Tahoma"/>
              <w:lang w:val="en-US"/>
            </w:rPr>
            <w:t>29</w:t>
          </w:r>
          <w:r>
            <w:rPr>
              <w:sz w:val="22"/>
              <w:rFonts w:ascii="Tahoma" w:hAnsi="Tahoma"/>
              <w:lang w:val="en-US"/>
            </w:rPr>
            <w:fldChar w:fldCharType="end"/>
          </w:r>
        </w:p>
      </w:tc>
      <w:tc>
        <w:tcPr>
          <w:tcW w:w="21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4320" w:leader="none"/>
              <w:tab w:val="right" w:pos="8640" w:leader="none"/>
            </w:tabs>
            <w:rPr>
              <w:rFonts w:ascii="Arial" w:hAnsi="Arial"/>
              <w:sz w:val="22"/>
              <w:lang w:val="en-US"/>
            </w:rPr>
          </w:pPr>
          <w:r>
            <w:rPr>
              <w:rFonts w:ascii="Arial" w:hAnsi="Arial"/>
              <w:sz w:val="22"/>
              <w:lang w:val="en-US"/>
            </w:rPr>
            <w:t>Issue: 1.1</w:t>
          </w:r>
        </w:p>
      </w:tc>
    </w:tr>
  </w:tbl>
  <w:p>
    <w:pPr>
      <w:pStyle w:val="Normal"/>
      <w:rPr>
        <w:rFonts w:ascii="Arial" w:hAnsi="Arial" w:cs="Arial"/>
        <w:color w:val="999999"/>
        <w:spacing w:val="24"/>
        <w:w w:val="110"/>
        <w:kern w:val="2"/>
        <w:sz w:val="22"/>
      </w:rPr>
    </w:pPr>
    <w:r>
      <w:rPr>
        <w:rFonts w:cs="Arial" w:ascii="Arial" w:hAnsi="Arial"/>
        <w:color w:val="999999"/>
        <w:spacing w:val="24"/>
        <w:w w:val="110"/>
        <w:kern w:val="2"/>
        <w:sz w:val="2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525"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785"/>
      <w:gridCol w:w="1623"/>
      <w:gridCol w:w="2117"/>
    </w:tblGrid>
    <w:tr>
      <w:trPr>
        <w:trHeight w:val="318" w:hRule="atLeast"/>
      </w:trPr>
      <w:tc>
        <w:tcPr>
          <w:tcW w:w="478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center" w:pos="4320" w:leader="none"/>
              <w:tab w:val="right" w:pos="8640" w:leader="none"/>
            </w:tabs>
            <w:rPr>
              <w:rFonts w:ascii="Arial" w:hAnsi="Arial"/>
              <w:sz w:val="22"/>
              <w:lang w:val="en-US"/>
            </w:rPr>
          </w:pPr>
          <w:r>
            <w:rPr>
              <w:rFonts w:ascii="Arial" w:hAnsi="Arial"/>
              <w:sz w:val="22"/>
              <w:lang w:val="en-US"/>
            </w:rPr>
            <w:t>Tracpoint Web Services V10</w:t>
          </w:r>
        </w:p>
        <w:p>
          <w:pPr>
            <w:pStyle w:val="Normal"/>
            <w:widowControl w:val="false"/>
            <w:tabs>
              <w:tab w:val="clear" w:pos="720"/>
              <w:tab w:val="left" w:pos="3285" w:leader="none"/>
            </w:tabs>
            <w:rPr>
              <w:rFonts w:ascii="Arial" w:hAnsi="Arial"/>
              <w:sz w:val="22"/>
              <w:lang w:val="en-US"/>
            </w:rPr>
          </w:pPr>
          <w:r>
            <w:rPr>
              <w:rFonts w:ascii="Arial" w:hAnsi="Arial"/>
              <w:sz w:val="22"/>
              <w:lang w:val="en-US"/>
            </w:rPr>
          </w:r>
        </w:p>
      </w:tc>
      <w:tc>
        <w:tcPr>
          <w:tcW w:w="37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4320" w:leader="none"/>
              <w:tab w:val="right" w:pos="8640" w:leader="none"/>
            </w:tabs>
            <w:ind w:hanging="0" w:right="-2608"/>
            <w:jc w:val="center"/>
            <w:rPr>
              <w:rFonts w:ascii="Arial" w:hAnsi="Arial"/>
              <w:b/>
              <w:bCs/>
              <w:sz w:val="22"/>
              <w:lang w:val="en-US"/>
            </w:rPr>
          </w:pPr>
          <w:r>
            <w:rPr/>
            <w:drawing>
              <wp:inline distT="0" distB="0" distL="0" distR="0">
                <wp:extent cx="633730" cy="453390"/>
                <wp:effectExtent l="0" t="0" r="0" b="0"/>
                <wp:docPr id="2" name="Picture 3" descr="TerraMar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TerraMar Networks"/>
                        <pic:cNvPicPr>
                          <a:picLocks noChangeAspect="1" noChangeArrowheads="1"/>
                        </pic:cNvPicPr>
                      </pic:nvPicPr>
                      <pic:blipFill>
                        <a:blip r:embed="rId1"/>
                        <a:stretch>
                          <a:fillRect/>
                        </a:stretch>
                      </pic:blipFill>
                      <pic:spPr bwMode="auto">
                        <a:xfrm>
                          <a:off x="0" y="0"/>
                          <a:ext cx="633730" cy="453390"/>
                        </a:xfrm>
                        <a:prstGeom prst="rect">
                          <a:avLst/>
                        </a:prstGeom>
                        <a:noFill/>
                      </pic:spPr>
                    </pic:pic>
                  </a:graphicData>
                </a:graphic>
              </wp:inline>
            </w:drawing>
          </w:r>
        </w:p>
      </w:tc>
    </w:tr>
    <w:tr>
      <w:trPr>
        <w:trHeight w:val="355" w:hRule="atLeast"/>
      </w:trPr>
      <w:tc>
        <w:tcPr>
          <w:tcW w:w="47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4320" w:leader="none"/>
              <w:tab w:val="right" w:pos="8640" w:leader="none"/>
            </w:tabs>
            <w:rPr>
              <w:rFonts w:ascii="Arial" w:hAnsi="Arial"/>
              <w:sz w:val="22"/>
              <w:lang w:val="en-US"/>
            </w:rPr>
          </w:pPr>
          <w:r>
            <w:rPr>
              <w:rFonts w:ascii="Arial" w:hAnsi="Arial"/>
              <w:sz w:val="22"/>
              <w:lang w:val="en-US"/>
            </w:rPr>
            <w:t>XML RPC with WSDL</w:t>
          </w:r>
        </w:p>
      </w:tc>
      <w:tc>
        <w:tcPr>
          <w:tcW w:w="16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4320" w:leader="none"/>
              <w:tab w:val="right" w:pos="8640" w:leader="none"/>
            </w:tabs>
            <w:rPr>
              <w:rFonts w:ascii="Arial" w:hAnsi="Arial"/>
              <w:sz w:val="22"/>
              <w:lang w:val="en-US"/>
            </w:rPr>
          </w:pPr>
          <w:r>
            <w:rPr>
              <w:rFonts w:ascii="Arial" w:hAnsi="Arial"/>
              <w:sz w:val="22"/>
              <w:lang w:val="en-US"/>
            </w:rPr>
            <w:t xml:space="preserve">Page </w:t>
          </w:r>
          <w:r>
            <w:rPr>
              <w:rFonts w:ascii="Tahoma" w:hAnsi="Tahoma"/>
              <w:sz w:val="22"/>
              <w:lang w:val="en-US"/>
            </w:rPr>
            <w:fldChar w:fldCharType="begin"/>
          </w:r>
          <w:r>
            <w:rPr>
              <w:sz w:val="22"/>
              <w:rFonts w:ascii="Tahoma" w:hAnsi="Tahoma"/>
              <w:lang w:val="en-US"/>
            </w:rPr>
            <w:instrText xml:space="preserve"> PAGE </w:instrText>
          </w:r>
          <w:r>
            <w:rPr>
              <w:sz w:val="22"/>
              <w:rFonts w:ascii="Tahoma" w:hAnsi="Tahoma"/>
              <w:lang w:val="en-US"/>
            </w:rPr>
            <w:fldChar w:fldCharType="separate"/>
          </w:r>
          <w:r>
            <w:rPr>
              <w:sz w:val="22"/>
              <w:rFonts w:ascii="Tahoma" w:hAnsi="Tahoma"/>
              <w:lang w:val="en-US"/>
            </w:rPr>
            <w:t>29</w:t>
          </w:r>
          <w:r>
            <w:rPr>
              <w:sz w:val="22"/>
              <w:rFonts w:ascii="Tahoma" w:hAnsi="Tahoma"/>
              <w:lang w:val="en-US"/>
            </w:rPr>
            <w:fldChar w:fldCharType="end"/>
          </w:r>
        </w:p>
      </w:tc>
      <w:tc>
        <w:tcPr>
          <w:tcW w:w="21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4320" w:leader="none"/>
              <w:tab w:val="right" w:pos="8640" w:leader="none"/>
            </w:tabs>
            <w:rPr>
              <w:rFonts w:ascii="Arial" w:hAnsi="Arial"/>
              <w:sz w:val="22"/>
              <w:lang w:val="en-US"/>
            </w:rPr>
          </w:pPr>
          <w:r>
            <w:rPr>
              <w:rFonts w:ascii="Arial" w:hAnsi="Arial"/>
              <w:sz w:val="22"/>
              <w:lang w:val="en-US"/>
            </w:rPr>
            <w:t>Issue: 1.1</w:t>
          </w:r>
        </w:p>
      </w:tc>
    </w:tr>
  </w:tbl>
  <w:p>
    <w:pPr>
      <w:pStyle w:val="Normal"/>
      <w:rPr>
        <w:rFonts w:ascii="Arial" w:hAnsi="Arial" w:cs="Arial"/>
        <w:color w:val="999999"/>
        <w:spacing w:val="24"/>
        <w:w w:val="110"/>
        <w:kern w:val="2"/>
        <w:sz w:val="22"/>
      </w:rPr>
    </w:pPr>
    <w:r>
      <w:rPr>
        <w:rFonts w:cs="Arial" w:ascii="Arial" w:hAnsi="Arial"/>
        <w:color w:val="999999"/>
        <w:spacing w:val="24"/>
        <w:w w:val="110"/>
        <w:kern w:val="2"/>
        <w:sz w:val="2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center"/>
      <w:pPr>
        <w:tabs>
          <w:tab w:val="num" w:pos="0"/>
        </w:tabs>
        <w:ind w:left="0" w:hanging="0"/>
      </w:pPr>
      <w:rPr>
        <w:vanish/>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a4671"/>
    <w:pPr>
      <w:widowControl/>
      <w:suppressAutoHyphens w:val="true"/>
      <w:bidi w:val="0"/>
      <w:spacing w:before="0" w:after="0"/>
      <w:jc w:val="left"/>
    </w:pPr>
    <w:rPr>
      <w:rFonts w:ascii="Times New Roman" w:hAnsi="Times New Roman" w:eastAsia="Times New Roman" w:cs="Times New Roman"/>
      <w:color w:val="auto"/>
      <w:kern w:val="0"/>
      <w:sz w:val="24"/>
      <w:szCs w:val="24"/>
      <w:lang w:val="en-GB" w:eastAsia="en-US" w:bidi="ar-SA"/>
    </w:rPr>
  </w:style>
  <w:style w:type="paragraph" w:styleId="Heading1">
    <w:name w:val="heading 1"/>
    <w:basedOn w:val="Normal"/>
    <w:next w:val="Normal"/>
    <w:link w:val="Heading1Char"/>
    <w:qFormat/>
    <w:pPr>
      <w:keepNext w:val="true"/>
      <w:jc w:val="both"/>
      <w:outlineLvl w:val="0"/>
    </w:pPr>
    <w:rPr>
      <w:rFonts w:ascii="Arial" w:hAnsi="Arial" w:cs="Arial"/>
      <w:b/>
      <w:bCs/>
      <w:sz w:val="22"/>
      <w:szCs w:val="20"/>
      <w:lang w:val="en-US"/>
    </w:rPr>
  </w:style>
  <w:style w:type="paragraph" w:styleId="Heading2">
    <w:name w:val="heading 2"/>
    <w:basedOn w:val="Normal"/>
    <w:next w:val="Normal"/>
    <w:qFormat/>
    <w:pPr>
      <w:keepNext w:val="true"/>
      <w:tabs>
        <w:tab w:val="clear" w:pos="720"/>
        <w:tab w:val="left" w:pos="3060" w:leader="none"/>
      </w:tabs>
      <w:jc w:val="both"/>
      <w:outlineLvl w:val="1"/>
    </w:pPr>
    <w:rPr>
      <w:rFonts w:ascii="Arial" w:hAnsi="Arial" w:cs="Arial"/>
      <w:b/>
      <w:bCs/>
      <w:color w:val="0000FF"/>
      <w:sz w:val="22"/>
    </w:rPr>
  </w:style>
  <w:style w:type="paragraph" w:styleId="Heading3">
    <w:name w:val="heading 3"/>
    <w:basedOn w:val="Normal"/>
    <w:next w:val="Normal"/>
    <w:qFormat/>
    <w:pPr>
      <w:keepNext w:val="true"/>
      <w:widowControl w:val="false"/>
      <w:tabs>
        <w:tab w:val="clear" w:pos="720"/>
        <w:tab w:val="left" w:pos="90" w:leader="none"/>
      </w:tabs>
      <w:overflowPunct w:val="true"/>
      <w:spacing w:before="60" w:after="0"/>
      <w:textAlignment w:val="baseline"/>
      <w:outlineLvl w:val="2"/>
    </w:pPr>
    <w:rPr>
      <w:rFonts w:ascii="Arial" w:hAnsi="Arial"/>
      <w:color w:val="000000"/>
      <w:sz w:val="48"/>
      <w:szCs w:val="20"/>
    </w:rPr>
  </w:style>
  <w:style w:type="paragraph" w:styleId="Heading4">
    <w:name w:val="heading 4"/>
    <w:basedOn w:val="Normal"/>
    <w:next w:val="Normal"/>
    <w:qFormat/>
    <w:pPr>
      <w:keepNext w:val="true"/>
      <w:tabs>
        <w:tab w:val="clear" w:pos="720"/>
        <w:tab w:val="left" w:pos="90" w:leader="none"/>
      </w:tabs>
      <w:spacing w:before="218" w:after="0"/>
      <w:outlineLvl w:val="3"/>
    </w:pPr>
    <w:rPr>
      <w:rFonts w:ascii="Arial" w:hAnsi="Arial" w:cs="Arial"/>
      <w:b/>
      <w:color w:val="000000"/>
      <w:sz w:val="18"/>
    </w:rPr>
  </w:style>
  <w:style w:type="character" w:styleId="DefaultParagraphFont" w:default="1">
    <w:name w:val="Default Paragraph Font"/>
    <w:uiPriority w:val="1"/>
    <w:semiHidden/>
    <w:unhideWhenUsed/>
    <w:qFormat/>
    <w:rPr/>
  </w:style>
  <w:style w:type="character" w:styleId="Hyperlink">
    <w:name w:val="Hyperlink"/>
    <w:uiPriority w:val="99"/>
    <w:rPr>
      <w:color w:val="0000FF"/>
      <w:u w:val="single"/>
    </w:rPr>
  </w:style>
  <w:style w:type="character" w:styleId="Strong">
    <w:name w:val="Strong"/>
    <w:qFormat/>
    <w:rsid w:val="00af62f8"/>
    <w:rPr>
      <w:b/>
      <w:bCs/>
    </w:rPr>
  </w:style>
  <w:style w:type="character" w:styleId="HeaderChar" w:customStyle="1">
    <w:name w:val="Header Char"/>
    <w:link w:val="Header"/>
    <w:uiPriority w:val="99"/>
    <w:qFormat/>
    <w:rsid w:val="00c03029"/>
    <w:rPr>
      <w:sz w:val="24"/>
      <w:szCs w:val="24"/>
      <w:lang w:eastAsia="en-US"/>
    </w:rPr>
  </w:style>
  <w:style w:type="character" w:styleId="FollowedHyperlink">
    <w:name w:val="FollowedHyperlink"/>
    <w:basedOn w:val="DefaultParagraphFont"/>
    <w:rsid w:val="009000e7"/>
    <w:rPr>
      <w:color w:themeColor="followedHyperlink" w:val="800080"/>
      <w:u w:val="single"/>
    </w:rPr>
  </w:style>
  <w:style w:type="character" w:styleId="NoSpacingChar" w:customStyle="1">
    <w:name w:val="No Spacing Char"/>
    <w:basedOn w:val="DefaultParagraphFont"/>
    <w:link w:val="NoSpacing"/>
    <w:uiPriority w:val="1"/>
    <w:qFormat/>
    <w:rsid w:val="00344d23"/>
    <w:rPr>
      <w:rFonts w:ascii="Calibri" w:hAnsi="Calibri" w:eastAsia="" w:cs="" w:asciiTheme="minorHAnsi" w:cstheme="minorBidi" w:eastAsiaTheme="minorEastAsia" w:hAnsiTheme="minorHAnsi"/>
      <w:sz w:val="22"/>
      <w:szCs w:val="22"/>
      <w:lang w:val="en-US" w:eastAsia="ja-JP"/>
    </w:rPr>
  </w:style>
  <w:style w:type="character" w:styleId="Heading1Char" w:customStyle="1">
    <w:name w:val="Heading 1 Char"/>
    <w:basedOn w:val="DefaultParagraphFont"/>
    <w:link w:val="Heading1"/>
    <w:qFormat/>
    <w:rsid w:val="00222454"/>
    <w:rPr>
      <w:rFonts w:ascii="Arial" w:hAnsi="Arial" w:cs="Arial"/>
      <w:b/>
      <w:bCs/>
      <w:sz w:val="22"/>
      <w:lang w:val="en-US" w:eastAsia="en-US"/>
    </w:rPr>
  </w:style>
  <w:style w:type="character" w:styleId="UnresolvedMention">
    <w:name w:val="Unresolved Mention"/>
    <w:basedOn w:val="DefaultParagraphFont"/>
    <w:uiPriority w:val="99"/>
    <w:semiHidden/>
    <w:unhideWhenUsed/>
    <w:qFormat/>
    <w:rsid w:val="00664ebb"/>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BodyTextIndent">
    <w:name w:val="Body Text Indent"/>
    <w:basedOn w:val="Normal"/>
    <w:pPr>
      <w:ind w:hanging="1440" w:left="1440"/>
      <w:jc w:val="both"/>
    </w:pPr>
    <w:rPr>
      <w:rFonts w:ascii="Arial" w:hAnsi="Arial" w:cs="Arial"/>
      <w:sz w:val="18"/>
      <w:lang w:val="en-US"/>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Title">
    <w:name w:val="Title"/>
    <w:basedOn w:val="Normal"/>
    <w:qFormat/>
    <w:pPr>
      <w:jc w:val="center"/>
    </w:pPr>
    <w:rPr>
      <w:b/>
      <w:sz w:val="32"/>
      <w:szCs w:val="20"/>
      <w:u w:val="single"/>
    </w:rPr>
  </w:style>
  <w:style w:type="paragraph" w:styleId="BalloonText">
    <w:name w:val="Balloon Text"/>
    <w:basedOn w:val="Normal"/>
    <w:semiHidden/>
    <w:qFormat/>
    <w:rsid w:val="00a25277"/>
    <w:pPr/>
    <w:rPr>
      <w:rFonts w:ascii="Tahoma" w:hAnsi="Tahoma" w:cs="Tahoma"/>
      <w:sz w:val="16"/>
      <w:szCs w:val="16"/>
    </w:rPr>
  </w:style>
  <w:style w:type="paragraph" w:styleId="NormalWeb">
    <w:name w:val="Normal (Web)"/>
    <w:basedOn w:val="Normal"/>
    <w:uiPriority w:val="99"/>
    <w:qFormat/>
    <w:rsid w:val="00b26291"/>
    <w:pPr>
      <w:spacing w:beforeAutospacing="1" w:afterAutospacing="1"/>
    </w:pPr>
    <w:rPr>
      <w:lang w:val="en-US"/>
    </w:rPr>
  </w:style>
  <w:style w:type="paragraph" w:styleId="Schedule" w:customStyle="1">
    <w:name w:val="Schedule"/>
    <w:basedOn w:val="Normal"/>
    <w:qFormat/>
    <w:rsid w:val="00580a6a"/>
    <w:pPr>
      <w:keepNext w:val="true"/>
      <w:numPr>
        <w:ilvl w:val="0"/>
        <w:numId w:val="1"/>
      </w:numPr>
      <w:tabs>
        <w:tab w:val="clear" w:pos="720"/>
      </w:tabs>
      <w:spacing w:before="0" w:after="240"/>
      <w:ind w:hanging="0" w:left="-567"/>
      <w:jc w:val="center"/>
    </w:pPr>
    <w:rPr>
      <w:b/>
      <w:caps/>
      <w:sz w:val="28"/>
      <w:szCs w:val="20"/>
      <w:lang w:eastAsia="en-GB"/>
    </w:rPr>
  </w:style>
  <w:style w:type="paragraph" w:styleId="ListParagraph">
    <w:name w:val="List Paragraph"/>
    <w:basedOn w:val="Normal"/>
    <w:uiPriority w:val="34"/>
    <w:qFormat/>
    <w:rsid w:val="00c03029"/>
    <w:pPr>
      <w:spacing w:lineRule="auto" w:line="276" w:before="0" w:after="200"/>
      <w:ind w:hanging="0" w:left="720"/>
      <w:contextualSpacing/>
    </w:pPr>
    <w:rPr>
      <w:rFonts w:ascii="Calibri" w:hAnsi="Calibri" w:eastAsia="Calibri"/>
      <w:sz w:val="22"/>
      <w:szCs w:val="22"/>
    </w:rPr>
  </w:style>
  <w:style w:type="paragraph" w:styleId="IndexHeading">
    <w:name w:val="index heading"/>
    <w:basedOn w:val="Heading"/>
    <w:pPr/>
    <w:rPr/>
  </w:style>
  <w:style w:type="paragraph" w:styleId="TOCHeading">
    <w:name w:val="TOC Heading"/>
    <w:basedOn w:val="Heading1"/>
    <w:next w:val="Normal"/>
    <w:uiPriority w:val="39"/>
    <w:unhideWhenUsed/>
    <w:qFormat/>
    <w:rsid w:val="005d6ca9"/>
    <w:pPr>
      <w:keepLines/>
      <w:spacing w:lineRule="auto" w:line="276" w:before="480" w:after="0"/>
      <w:jc w:val="left"/>
      <w:outlineLvl w:val="9"/>
    </w:pPr>
    <w:rPr>
      <w:rFonts w:ascii="Cambria" w:hAnsi="Cambria" w:eastAsia="" w:cs="" w:asciiTheme="majorHAnsi" w:cstheme="majorBidi" w:eastAsiaTheme="majorEastAsia" w:hAnsiTheme="majorHAnsi"/>
      <w:color w:themeColor="accent1" w:themeShade="bf" w:val="365F91"/>
      <w:sz w:val="28"/>
      <w:szCs w:val="28"/>
      <w:lang w:eastAsia="ja-JP"/>
    </w:rPr>
  </w:style>
  <w:style w:type="paragraph" w:styleId="TOC1">
    <w:name w:val="toc 1"/>
    <w:basedOn w:val="Normal"/>
    <w:next w:val="Normal"/>
    <w:autoRedefine/>
    <w:uiPriority w:val="39"/>
    <w:qFormat/>
    <w:rsid w:val="009860f1"/>
    <w:pPr>
      <w:tabs>
        <w:tab w:val="clear" w:pos="720"/>
        <w:tab w:val="right" w:pos="8494" w:leader="dot"/>
      </w:tabs>
      <w:spacing w:before="0" w:after="100"/>
      <w:jc w:val="left"/>
    </w:pPr>
    <w:rPr>
      <w:rFonts w:ascii="Arial" w:hAnsi="Arial" w:cs="Arial"/>
      <w:b/>
      <w:color w:val="000000"/>
      <w:u w:val="none"/>
    </w:rPr>
  </w:style>
  <w:style w:type="paragraph" w:styleId="TOC2">
    <w:name w:val="toc 2"/>
    <w:basedOn w:val="Normal"/>
    <w:next w:val="Normal"/>
    <w:autoRedefine/>
    <w:uiPriority w:val="39"/>
    <w:qFormat/>
    <w:rsid w:val="006c7dd4"/>
    <w:pPr>
      <w:spacing w:before="0" w:after="100"/>
      <w:ind w:hanging="0" w:left="240"/>
    </w:pPr>
    <w:rPr/>
  </w:style>
  <w:style w:type="paragraph" w:styleId="TOC3">
    <w:name w:val="toc 3"/>
    <w:basedOn w:val="Normal"/>
    <w:next w:val="Normal"/>
    <w:autoRedefine/>
    <w:uiPriority w:val="39"/>
    <w:unhideWhenUsed/>
    <w:qFormat/>
    <w:rsid w:val="007b008e"/>
    <w:pPr>
      <w:spacing w:lineRule="auto" w:line="276" w:before="0" w:after="100"/>
      <w:ind w:hanging="0" w:left="440"/>
    </w:pPr>
    <w:rPr>
      <w:rFonts w:ascii="Calibri" w:hAnsi="Calibri" w:eastAsia="" w:cs="" w:asciiTheme="minorHAnsi" w:cstheme="minorBidi" w:eastAsiaTheme="minorEastAsia" w:hAnsiTheme="minorHAnsi"/>
      <w:sz w:val="22"/>
      <w:szCs w:val="22"/>
      <w:lang w:val="en-US" w:eastAsia="ja-JP"/>
    </w:rPr>
  </w:style>
  <w:style w:type="paragraph" w:styleId="NoSpacing">
    <w:name w:val="No Spacing"/>
    <w:link w:val="NoSpacingChar"/>
    <w:uiPriority w:val="1"/>
    <w:qFormat/>
    <w:rsid w:val="00344d23"/>
    <w:pPr>
      <w:widowControl/>
      <w:suppressAutoHyphens w:val="true"/>
      <w:bidi w:val="0"/>
      <w:spacing w:before="0" w:after="0"/>
      <w:jc w:val="left"/>
    </w:pPr>
    <w:rPr>
      <w:rFonts w:ascii="Calibri" w:hAnsi="Calibri" w:eastAsia="" w:cs="" w:asciiTheme="minorHAnsi" w:cstheme="minorBidi" w:eastAsiaTheme="minorEastAsia" w:hAnsiTheme="minorHAnsi"/>
      <w:color w:val="auto"/>
      <w:kern w:val="0"/>
      <w:sz w:val="22"/>
      <w:szCs w:val="22"/>
      <w:lang w:val="en-US" w:eastAsia="ja-JP"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cf48be"/>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erramarnetworks.net/v10/" TargetMode="External"/><Relationship Id="rId3" Type="http://schemas.openxmlformats.org/officeDocument/2006/relationships/hyperlink" Target="https://www.terramarnetworks.net/v8/samples/TestWebServiceV8.zip"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14F7075C26D242AB52A077DBBA08A5" ma:contentTypeVersion="11" ma:contentTypeDescription="Create a new document." ma:contentTypeScope="" ma:versionID="e02fd636d5cf289f0032eddfd692e252">
  <xsd:schema xmlns:xsd="http://www.w3.org/2001/XMLSchema" xmlns:xs="http://www.w3.org/2001/XMLSchema" xmlns:p="http://schemas.microsoft.com/office/2006/metadata/properties" xmlns:ns3="b3ce6076-939a-4465-947c-e9ca5e5a083b" xmlns:ns4="6b98ff26-6f02-48bc-bed2-a1fb308d8aa0" targetNamespace="http://schemas.microsoft.com/office/2006/metadata/properties" ma:root="true" ma:fieldsID="760bdba727766635a5e46f85d7fdb14b" ns3:_="" ns4:_="">
    <xsd:import namespace="b3ce6076-939a-4465-947c-e9ca5e5a083b"/>
    <xsd:import namespace="6b98ff26-6f02-48bc-bed2-a1fb308d8aa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ce6076-939a-4465-947c-e9ca5e5a08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98ff26-6f02-48bc-bed2-a1fb308d8aa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114884-1D5E-4912-A0A1-3BED6050B0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39CFFB-FF57-4D66-A354-9F670EF2BEF1}">
  <ds:schemaRefs>
    <ds:schemaRef ds:uri="http://schemas.microsoft.com/sharepoint/v3/contenttype/forms"/>
  </ds:schemaRefs>
</ds:datastoreItem>
</file>

<file path=customXml/itemProps3.xml><?xml version="1.0" encoding="utf-8"?>
<ds:datastoreItem xmlns:ds="http://schemas.openxmlformats.org/officeDocument/2006/customXml" ds:itemID="{6020D0BF-8098-422B-B30B-B08062C568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ce6076-939a-4465-947c-e9ca5e5a083b"/>
    <ds:schemaRef ds:uri="6b98ff26-6f02-48bc-bed2-a1fb308d8a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BBF8F0-94A5-4E18-BBF7-9DEB86F72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coderecruitment template.dot</Template>
  <TotalTime>752</TotalTime>
  <Application>LibreOffice/24.8.3.2$Linux_X86_64 LibreOffice_project/480$Build-2</Application>
  <AppVersion>15.0000</AppVersion>
  <Pages>29</Pages>
  <Words>3234</Words>
  <Characters>19606</Characters>
  <CharactersWithSpaces>21656</CharactersWithSpaces>
  <Paragraphs>1198</Paragraphs>
  <Company>codeRecruitment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2019-10-04T11:18:00Z</dcterms:created>
  <dc:creator>smortimer</dc:creator>
  <dc:description/>
  <dc:language>en-IN</dc:language>
  <cp:lastModifiedBy/>
  <cp:lastPrinted>2021-01-27T12:32:00Z</cp:lastPrinted>
  <dcterms:modified xsi:type="dcterms:W3CDTF">2024-12-23T17:40:21Z</dcterms:modified>
  <cp:revision>63</cp:revision>
  <dc:subject/>
  <dc:title>Technical Evaluation Matrix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0x0101009114F7075C26D242AB52A077DBBA08A5</vt:lpwstr>
  </property>
</Properties>
</file>