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43" w:rsidRDefault="00402943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F30E22" w:rsidRDefault="00F30E22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F30E22" w:rsidRDefault="00F30E22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F30E22" w:rsidRDefault="00F30E22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695E32" w:rsidRPr="005B6107" w:rsidRDefault="00695E32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402943" w:rsidRPr="005B6107" w:rsidRDefault="00402943" w:rsidP="005650A5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402943" w:rsidRPr="005B6107" w:rsidRDefault="00A63102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5B6107">
        <w:rPr>
          <w:rFonts w:ascii="Calibri" w:eastAsia="Calibri" w:hAnsi="Calibri" w:cs="Calibri"/>
          <w:sz w:val="32"/>
          <w:szCs w:val="32"/>
        </w:rPr>
        <w:t>RESEARCH ON</w:t>
      </w:r>
    </w:p>
    <w:p w:rsidR="00402943" w:rsidRPr="005B6107" w:rsidRDefault="00A63102">
      <w:pPr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5B6107">
        <w:rPr>
          <w:rFonts w:ascii="Calibri" w:eastAsia="Calibri" w:hAnsi="Calibri" w:cs="Calibri"/>
          <w:sz w:val="32"/>
          <w:szCs w:val="32"/>
        </w:rPr>
        <w:t>THREADMENTOR: MULTI-THREAD PROCESSING</w:t>
      </w:r>
    </w:p>
    <w:p w:rsidR="00402943" w:rsidRPr="005B6107" w:rsidRDefault="00A63102">
      <w:pPr>
        <w:spacing w:after="12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5B6107">
        <w:rPr>
          <w:rFonts w:ascii="Calibri" w:eastAsia="Calibri" w:hAnsi="Calibri" w:cs="Calibri"/>
          <w:sz w:val="32"/>
          <w:szCs w:val="32"/>
        </w:rPr>
        <w:t xml:space="preserve">RIJA </w:t>
      </w:r>
      <w:proofErr w:type="gramStart"/>
      <w:r w:rsidRPr="005B6107">
        <w:rPr>
          <w:rFonts w:ascii="Calibri" w:eastAsia="Calibri" w:hAnsi="Calibri" w:cs="Calibri"/>
          <w:sz w:val="32"/>
          <w:szCs w:val="32"/>
        </w:rPr>
        <w:t>FATIMA(</w:t>
      </w:r>
      <w:proofErr w:type="gramEnd"/>
      <w:r w:rsidRPr="005B6107">
        <w:rPr>
          <w:rFonts w:ascii="Calibri" w:eastAsia="Calibri" w:hAnsi="Calibri" w:cs="Calibri"/>
          <w:sz w:val="32"/>
          <w:szCs w:val="32"/>
        </w:rPr>
        <w:t xml:space="preserve"> 59631)</w:t>
      </w:r>
    </w:p>
    <w:p w:rsidR="00402943" w:rsidRPr="005B6107" w:rsidRDefault="00A63102">
      <w:pPr>
        <w:spacing w:after="12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5B6107">
        <w:rPr>
          <w:rFonts w:ascii="Calibri" w:eastAsia="Calibri" w:hAnsi="Calibri" w:cs="Calibri"/>
          <w:sz w:val="32"/>
          <w:szCs w:val="32"/>
        </w:rPr>
        <w:t xml:space="preserve">ARIBA </w:t>
      </w:r>
      <w:proofErr w:type="gramStart"/>
      <w:r w:rsidRPr="005B6107">
        <w:rPr>
          <w:rFonts w:ascii="Calibri" w:eastAsia="Calibri" w:hAnsi="Calibri" w:cs="Calibri"/>
          <w:sz w:val="32"/>
          <w:szCs w:val="32"/>
        </w:rPr>
        <w:t>SHAHID(</w:t>
      </w:r>
      <w:proofErr w:type="gramEnd"/>
      <w:r w:rsidRPr="005B6107">
        <w:rPr>
          <w:rFonts w:ascii="Calibri" w:eastAsia="Calibri" w:hAnsi="Calibri" w:cs="Calibri"/>
          <w:sz w:val="32"/>
          <w:szCs w:val="32"/>
        </w:rPr>
        <w:t>59385)</w:t>
      </w:r>
    </w:p>
    <w:p w:rsidR="00402943" w:rsidRPr="005B6107" w:rsidRDefault="00A63102">
      <w:pPr>
        <w:spacing w:after="12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5B6107">
        <w:rPr>
          <w:rFonts w:ascii="Calibri" w:eastAsia="Calibri" w:hAnsi="Calibri" w:cs="Calibri"/>
          <w:sz w:val="32"/>
          <w:szCs w:val="32"/>
        </w:rPr>
        <w:t xml:space="preserve">HAMMAD </w:t>
      </w:r>
      <w:proofErr w:type="gramStart"/>
      <w:r w:rsidRPr="005B6107">
        <w:rPr>
          <w:rFonts w:ascii="Calibri" w:eastAsia="Calibri" w:hAnsi="Calibri" w:cs="Calibri"/>
          <w:sz w:val="32"/>
          <w:szCs w:val="32"/>
        </w:rPr>
        <w:t>HUSSAIN(</w:t>
      </w:r>
      <w:proofErr w:type="gramEnd"/>
      <w:r w:rsidRPr="005B6107">
        <w:rPr>
          <w:rFonts w:ascii="Calibri" w:eastAsia="Calibri" w:hAnsi="Calibri" w:cs="Calibri"/>
          <w:sz w:val="32"/>
          <w:szCs w:val="32"/>
        </w:rPr>
        <w:t>59490)</w:t>
      </w:r>
    </w:p>
    <w:p w:rsidR="00402943" w:rsidRPr="005B6107" w:rsidRDefault="00A63102">
      <w:pPr>
        <w:spacing w:after="12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5B6107">
        <w:rPr>
          <w:rFonts w:ascii="Calibri" w:eastAsia="Calibri" w:hAnsi="Calibri" w:cs="Calibri"/>
          <w:sz w:val="32"/>
          <w:szCs w:val="32"/>
        </w:rPr>
        <w:t>(BSCS)</w:t>
      </w:r>
    </w:p>
    <w:p w:rsidR="00402943" w:rsidRDefault="00A63102">
      <w:pPr>
        <w:spacing w:after="24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5B6107">
        <w:rPr>
          <w:rFonts w:ascii="Calibri" w:eastAsia="Calibri" w:hAnsi="Calibri" w:cs="Calibri"/>
          <w:sz w:val="32"/>
          <w:szCs w:val="32"/>
        </w:rPr>
        <w:t>PAF-KIET</w:t>
      </w:r>
    </w:p>
    <w:p w:rsidR="005650A5" w:rsidRDefault="005650A5">
      <w:pPr>
        <w:spacing w:after="24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650A5" w:rsidRDefault="005650A5">
      <w:pPr>
        <w:spacing w:after="24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650A5" w:rsidRDefault="005650A5">
      <w:pPr>
        <w:spacing w:after="24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650A5" w:rsidRDefault="005650A5">
      <w:pPr>
        <w:spacing w:after="24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650A5" w:rsidRDefault="005650A5">
      <w:pPr>
        <w:spacing w:after="24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650A5" w:rsidRDefault="005650A5">
      <w:pPr>
        <w:spacing w:after="24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650A5" w:rsidRDefault="005650A5">
      <w:pPr>
        <w:spacing w:after="24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650A5" w:rsidRDefault="005650A5">
      <w:pPr>
        <w:spacing w:after="240" w:line="276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650A5" w:rsidRPr="005650A5" w:rsidRDefault="005650A5">
      <w:pPr>
        <w:spacing w:after="24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5650A5">
        <w:rPr>
          <w:rFonts w:ascii="Calibri" w:eastAsia="Calibri" w:hAnsi="Calibri" w:cs="Calibri"/>
          <w:b/>
          <w:sz w:val="32"/>
          <w:szCs w:val="32"/>
        </w:rPr>
        <w:lastRenderedPageBreak/>
        <w:t>The work is done</w:t>
      </w:r>
      <w:r w:rsidR="00CB0D5E">
        <w:rPr>
          <w:rFonts w:ascii="Calibri" w:eastAsia="Calibri" w:hAnsi="Calibri" w:cs="Calibri"/>
          <w:b/>
          <w:sz w:val="32"/>
          <w:szCs w:val="32"/>
        </w:rPr>
        <w:t xml:space="preserve"> only</w:t>
      </w:r>
      <w:r w:rsidRPr="005650A5">
        <w:rPr>
          <w:rFonts w:ascii="Calibri" w:eastAsia="Calibri" w:hAnsi="Calibri" w:cs="Calibri"/>
          <w:b/>
          <w:sz w:val="32"/>
          <w:szCs w:val="32"/>
        </w:rPr>
        <w:t xml:space="preserve"> by ARIBA SHAHID (59385)</w:t>
      </w:r>
    </w:p>
    <w:p w:rsidR="00A52A07" w:rsidRDefault="00A63102">
      <w:pPr>
        <w:spacing w:after="240" w:line="276" w:lineRule="auto"/>
        <w:rPr>
          <w:rFonts w:ascii="Calibri" w:eastAsia="Calibri" w:hAnsi="Calibri" w:cs="Calibri"/>
          <w:b/>
          <w:sz w:val="32"/>
          <w:szCs w:val="32"/>
        </w:rPr>
      </w:pPr>
      <w:r w:rsidRPr="005B6107">
        <w:rPr>
          <w:rFonts w:ascii="Calibri" w:eastAsia="Calibri" w:hAnsi="Calibri" w:cs="Calibri"/>
          <w:b/>
          <w:sz w:val="32"/>
          <w:szCs w:val="32"/>
        </w:rPr>
        <w:t>ABSTRACT:</w:t>
      </w:r>
    </w:p>
    <w:p w:rsidR="00B00AB3" w:rsidRDefault="00A63102">
      <w:pPr>
        <w:spacing w:after="240" w:line="276" w:lineRule="auto"/>
        <w:rPr>
          <w:rFonts w:ascii="Calibri" w:eastAsia="Calibri" w:hAnsi="Calibri" w:cs="Calibri"/>
          <w:sz w:val="32"/>
          <w:szCs w:val="32"/>
        </w:rPr>
      </w:pPr>
      <w:r w:rsidRPr="005B6107">
        <w:rPr>
          <w:rFonts w:ascii="Calibri" w:eastAsia="Calibri" w:hAnsi="Calibri" w:cs="Calibri"/>
          <w:sz w:val="32"/>
          <w:szCs w:val="32"/>
        </w:rPr>
        <w:t xml:space="preserve">          </w:t>
      </w:r>
      <w:r w:rsidR="004837D8" w:rsidRPr="004837D8">
        <w:rPr>
          <w:rFonts w:ascii="Calibri" w:eastAsia="Calibri" w:hAnsi="Calibri" w:cs="Calibri"/>
          <w:sz w:val="32"/>
          <w:szCs w:val="32"/>
        </w:rPr>
        <w:t>The exploration shows our exertion in making pedantic gadget for instructing</w:t>
      </w:r>
      <w:r w:rsidR="00163A5F">
        <w:rPr>
          <w:rFonts w:ascii="Calibri" w:eastAsia="Calibri" w:hAnsi="Calibri" w:cs="Calibri"/>
          <w:sz w:val="32"/>
          <w:szCs w:val="32"/>
        </w:rPr>
        <w:t xml:space="preserve"> information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</w:t>
      </w:r>
      <w:r w:rsidR="00163A5F">
        <w:rPr>
          <w:rFonts w:ascii="Calibri" w:eastAsia="Calibri" w:hAnsi="Calibri" w:cs="Calibri"/>
          <w:sz w:val="32"/>
          <w:szCs w:val="32"/>
        </w:rPr>
        <w:t>going through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utilizing </w:t>
      </w:r>
      <w:r w:rsidR="00B0346E">
        <w:rPr>
          <w:rFonts w:ascii="Calibri" w:eastAsia="Calibri" w:hAnsi="Calibri" w:cs="Calibri"/>
          <w:sz w:val="32"/>
          <w:szCs w:val="32"/>
        </w:rPr>
        <w:t>medium</w:t>
      </w:r>
      <w:r w:rsidR="00B0346E" w:rsidRPr="004837D8">
        <w:rPr>
          <w:rFonts w:ascii="Calibri" w:eastAsia="Calibri" w:hAnsi="Calibri" w:cs="Calibri"/>
          <w:sz w:val="32"/>
          <w:szCs w:val="32"/>
        </w:rPr>
        <w:t>s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. These apparatuses incorporate a class library that bolsters </w:t>
      </w:r>
      <w:r w:rsidR="00B07CF4">
        <w:rPr>
          <w:rFonts w:ascii="Calibri" w:eastAsia="Calibri" w:hAnsi="Calibri" w:cs="Calibri"/>
          <w:sz w:val="32"/>
          <w:szCs w:val="32"/>
        </w:rPr>
        <w:t>medium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, a representation framework that enables understudies to see the </w:t>
      </w:r>
      <w:r w:rsidR="000627DE">
        <w:rPr>
          <w:rFonts w:ascii="Calibri" w:eastAsia="Calibri" w:hAnsi="Calibri" w:cs="Calibri"/>
          <w:sz w:val="32"/>
          <w:szCs w:val="32"/>
        </w:rPr>
        <w:t>implement</w:t>
      </w:r>
      <w:r w:rsidR="00817D0F">
        <w:rPr>
          <w:rFonts w:ascii="Calibri" w:eastAsia="Calibri" w:hAnsi="Calibri" w:cs="Calibri"/>
          <w:sz w:val="32"/>
          <w:szCs w:val="32"/>
        </w:rPr>
        <w:t>ed</w:t>
      </w:r>
      <w:r w:rsidR="000627DE">
        <w:rPr>
          <w:rFonts w:ascii="Calibri" w:eastAsia="Calibri" w:hAnsi="Calibri" w:cs="Calibri"/>
          <w:sz w:val="32"/>
          <w:szCs w:val="32"/>
        </w:rPr>
        <w:t xml:space="preserve"> conduct of thread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and </w:t>
      </w:r>
      <w:r w:rsidR="003A126A">
        <w:rPr>
          <w:rFonts w:ascii="Calibri" w:eastAsia="Calibri" w:hAnsi="Calibri" w:cs="Calibri"/>
          <w:sz w:val="32"/>
          <w:szCs w:val="32"/>
        </w:rPr>
        <w:t>information processing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, and a topology editorial manager that gives a domain </w:t>
      </w:r>
      <w:r w:rsidR="00AA3C74">
        <w:rPr>
          <w:rFonts w:ascii="Calibri" w:eastAsia="Calibri" w:hAnsi="Calibri" w:cs="Calibri"/>
          <w:sz w:val="32"/>
          <w:szCs w:val="32"/>
        </w:rPr>
        <w:t>to understudies to configure the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arrange</w:t>
      </w:r>
      <w:r w:rsidR="00AA3C74">
        <w:rPr>
          <w:rFonts w:ascii="Calibri" w:eastAsia="Calibri" w:hAnsi="Calibri" w:cs="Calibri"/>
          <w:sz w:val="32"/>
          <w:szCs w:val="32"/>
        </w:rPr>
        <w:t>d</w:t>
      </w:r>
      <w:r w:rsidR="00545640">
        <w:rPr>
          <w:rFonts w:ascii="Calibri" w:eastAsia="Calibri" w:hAnsi="Calibri" w:cs="Calibri"/>
          <w:sz w:val="32"/>
          <w:szCs w:val="32"/>
        </w:rPr>
        <w:t xml:space="preserve"> topologies. Besides, now that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we have ensured the consistency of the </w:t>
      </w:r>
      <w:r w:rsidR="003F5E10">
        <w:rPr>
          <w:rFonts w:ascii="Calibri" w:eastAsia="Calibri" w:hAnsi="Calibri" w:cs="Calibri"/>
          <w:sz w:val="32"/>
          <w:szCs w:val="32"/>
        </w:rPr>
        <w:t>medium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</w:t>
      </w:r>
      <w:r w:rsidR="003F5E10">
        <w:rPr>
          <w:rFonts w:ascii="Calibri" w:eastAsia="Calibri" w:hAnsi="Calibri" w:cs="Calibri"/>
          <w:sz w:val="32"/>
          <w:szCs w:val="32"/>
        </w:rPr>
        <w:t>explanation over the thread</w:t>
      </w:r>
      <w:r w:rsidR="00B0346E">
        <w:rPr>
          <w:rFonts w:ascii="Calibri" w:eastAsia="Calibri" w:hAnsi="Calibri" w:cs="Calibri"/>
          <w:sz w:val="32"/>
          <w:szCs w:val="32"/>
        </w:rPr>
        <w:t>, coordinated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and conveyed conditions, </w:t>
      </w:r>
      <w:r w:rsidR="00EB22E0">
        <w:rPr>
          <w:rFonts w:ascii="Calibri" w:eastAsia="Calibri" w:hAnsi="Calibri" w:cs="Calibri"/>
          <w:sz w:val="32"/>
          <w:szCs w:val="32"/>
        </w:rPr>
        <w:t>harbouring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a </w:t>
      </w:r>
      <w:r w:rsidR="003F5E10">
        <w:rPr>
          <w:rFonts w:ascii="Calibri" w:eastAsia="Calibri" w:hAnsi="Calibri" w:cs="Calibri"/>
          <w:sz w:val="32"/>
          <w:szCs w:val="32"/>
        </w:rPr>
        <w:t>threaded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</w:t>
      </w:r>
      <w:r w:rsidR="00EB22E0">
        <w:rPr>
          <w:rFonts w:ascii="Calibri" w:eastAsia="Calibri" w:hAnsi="Calibri" w:cs="Calibri"/>
          <w:sz w:val="32"/>
          <w:szCs w:val="32"/>
        </w:rPr>
        <w:t>application</w:t>
      </w:r>
      <w:r w:rsidR="004837D8" w:rsidRPr="004837D8">
        <w:rPr>
          <w:rFonts w:ascii="Calibri" w:eastAsia="Calibri" w:hAnsi="Calibri" w:cs="Calibri"/>
          <w:sz w:val="32"/>
          <w:szCs w:val="32"/>
        </w:rPr>
        <w:t xml:space="preserve"> to a </w:t>
      </w:r>
      <w:r w:rsidR="003F5E10">
        <w:rPr>
          <w:rFonts w:ascii="Calibri" w:eastAsia="Calibri" w:hAnsi="Calibri" w:cs="Calibri"/>
          <w:sz w:val="32"/>
          <w:szCs w:val="32"/>
        </w:rPr>
        <w:t>coordinated</w:t>
      </w:r>
      <w:r w:rsidR="004837D8" w:rsidRPr="004837D8">
        <w:rPr>
          <w:rFonts w:ascii="Calibri" w:eastAsia="Calibri" w:hAnsi="Calibri" w:cs="Calibri"/>
          <w:sz w:val="32"/>
          <w:szCs w:val="32"/>
        </w:rPr>
        <w:t>/dispersed condition is simple.</w:t>
      </w:r>
    </w:p>
    <w:p w:rsidR="004837D8" w:rsidRPr="005B6107" w:rsidRDefault="004837D8">
      <w:pPr>
        <w:spacing w:after="240" w:line="276" w:lineRule="auto"/>
        <w:rPr>
          <w:rFonts w:ascii="Calibri" w:eastAsia="Calibri" w:hAnsi="Calibri" w:cs="Calibri"/>
          <w:sz w:val="32"/>
          <w:szCs w:val="32"/>
        </w:rPr>
      </w:pPr>
    </w:p>
    <w:p w:rsidR="006A55A7" w:rsidRPr="00DC7A7C" w:rsidRDefault="006A55A7" w:rsidP="008E79B7">
      <w:pPr>
        <w:rPr>
          <w:b/>
          <w:sz w:val="32"/>
          <w:szCs w:val="32"/>
        </w:rPr>
      </w:pPr>
      <w:r w:rsidRPr="00DC7A7C">
        <w:rPr>
          <w:b/>
          <w:sz w:val="32"/>
          <w:szCs w:val="32"/>
        </w:rPr>
        <w:t xml:space="preserve">METHODOLOGY </w:t>
      </w:r>
    </w:p>
    <w:p w:rsidR="006A55A7" w:rsidRPr="005B6107" w:rsidRDefault="006A55A7" w:rsidP="008E79B7">
      <w:pPr>
        <w:rPr>
          <w:rFonts w:eastAsia="Times New Roman"/>
          <w:sz w:val="32"/>
          <w:szCs w:val="32"/>
        </w:rPr>
      </w:pPr>
      <w:r w:rsidRPr="005B6107">
        <w:rPr>
          <w:sz w:val="32"/>
          <w:szCs w:val="32"/>
        </w:rPr>
        <w:t xml:space="preserve">Numerous </w:t>
      </w:r>
      <w:r w:rsidR="00FD5D15">
        <w:rPr>
          <w:sz w:val="32"/>
          <w:szCs w:val="32"/>
        </w:rPr>
        <w:t>research are</w:t>
      </w:r>
      <w:r w:rsidRPr="005B6107">
        <w:rPr>
          <w:sz w:val="32"/>
          <w:szCs w:val="32"/>
        </w:rPr>
        <w:t xml:space="preserve"> distributed in </w:t>
      </w:r>
      <w:r w:rsidR="005461A1">
        <w:rPr>
          <w:sz w:val="32"/>
          <w:szCs w:val="32"/>
        </w:rPr>
        <w:t>various</w:t>
      </w:r>
      <w:r w:rsidRPr="005B6107">
        <w:rPr>
          <w:sz w:val="32"/>
          <w:szCs w:val="32"/>
        </w:rPr>
        <w:t xml:space="preserve"> </w:t>
      </w:r>
      <w:r w:rsidR="00A46E3A">
        <w:rPr>
          <w:sz w:val="32"/>
          <w:szCs w:val="32"/>
        </w:rPr>
        <w:t>meeting</w:t>
      </w:r>
      <w:r w:rsidRPr="005B6107">
        <w:rPr>
          <w:sz w:val="32"/>
          <w:szCs w:val="32"/>
        </w:rPr>
        <w:t xml:space="preserve"> on multithreaded, </w:t>
      </w:r>
      <w:proofErr w:type="spellStart"/>
      <w:r w:rsidRPr="005B6107">
        <w:rPr>
          <w:sz w:val="32"/>
          <w:szCs w:val="32"/>
        </w:rPr>
        <w:t>multiprocess</w:t>
      </w:r>
      <w:proofErr w:type="spellEnd"/>
      <w:r w:rsidRPr="005B6107">
        <w:rPr>
          <w:sz w:val="32"/>
          <w:szCs w:val="32"/>
        </w:rPr>
        <w:t xml:space="preserve">, </w:t>
      </w:r>
      <w:r w:rsidR="00AD052D">
        <w:rPr>
          <w:sz w:val="32"/>
          <w:szCs w:val="32"/>
        </w:rPr>
        <w:t>corresponding</w:t>
      </w:r>
      <w:r w:rsidRPr="005B6107">
        <w:rPr>
          <w:sz w:val="32"/>
          <w:szCs w:val="32"/>
        </w:rPr>
        <w:t xml:space="preserve"> and appropriated figuring. </w:t>
      </w:r>
      <w:r w:rsidRPr="005B6107">
        <w:rPr>
          <w:rFonts w:eastAsia="Times New Roman"/>
          <w:sz w:val="32"/>
          <w:szCs w:val="32"/>
        </w:rPr>
        <w:t xml:space="preserve">There are not very many instructive apparatuses for showing strung </w:t>
      </w:r>
      <w:r w:rsidR="00E33761">
        <w:rPr>
          <w:rFonts w:eastAsia="Times New Roman"/>
          <w:sz w:val="32"/>
          <w:szCs w:val="32"/>
        </w:rPr>
        <w:t>computing</w:t>
      </w:r>
      <w:r w:rsidRPr="005B6107">
        <w:rPr>
          <w:rFonts w:eastAsia="Times New Roman"/>
          <w:sz w:val="32"/>
          <w:szCs w:val="32"/>
        </w:rPr>
        <w:t xml:space="preserve">. </w:t>
      </w:r>
      <w:r w:rsidR="003045B3">
        <w:rPr>
          <w:rFonts w:eastAsia="Times New Roman"/>
          <w:sz w:val="32"/>
          <w:szCs w:val="32"/>
        </w:rPr>
        <w:t>Many</w:t>
      </w:r>
      <w:r w:rsidRPr="005B6107">
        <w:rPr>
          <w:rFonts w:eastAsia="Times New Roman"/>
          <w:sz w:val="32"/>
          <w:szCs w:val="32"/>
        </w:rPr>
        <w:t xml:space="preserve"> instrum</w:t>
      </w:r>
      <w:r w:rsidR="00612E9F">
        <w:rPr>
          <w:rFonts w:eastAsia="Times New Roman"/>
          <w:sz w:val="32"/>
          <w:szCs w:val="32"/>
        </w:rPr>
        <w:t xml:space="preserve">ents are varieties of </w:t>
      </w:r>
      <w:r w:rsidRPr="005B6107">
        <w:rPr>
          <w:rFonts w:eastAsia="Times New Roman"/>
          <w:sz w:val="32"/>
          <w:szCs w:val="32"/>
        </w:rPr>
        <w:t xml:space="preserve">compiler concentrating for the most part on </w:t>
      </w:r>
      <w:r w:rsidR="0038060B">
        <w:rPr>
          <w:rFonts w:eastAsia="Times New Roman"/>
          <w:sz w:val="32"/>
          <w:szCs w:val="32"/>
        </w:rPr>
        <w:t>working</w:t>
      </w:r>
      <w:r w:rsidRPr="005B6107">
        <w:rPr>
          <w:rFonts w:eastAsia="Times New Roman"/>
          <w:sz w:val="32"/>
          <w:szCs w:val="32"/>
        </w:rPr>
        <w:t xml:space="preserve"> strings or procedures </w:t>
      </w:r>
      <w:r w:rsidR="003812FC">
        <w:rPr>
          <w:rFonts w:eastAsia="Times New Roman"/>
          <w:sz w:val="32"/>
          <w:szCs w:val="32"/>
        </w:rPr>
        <w:t xml:space="preserve">in limitation </w:t>
      </w:r>
      <w:r w:rsidRPr="005B6107">
        <w:rPr>
          <w:rFonts w:eastAsia="Times New Roman"/>
          <w:sz w:val="32"/>
          <w:szCs w:val="32"/>
        </w:rPr>
        <w:t xml:space="preserve">of a translator with different sorts of </w:t>
      </w:r>
      <w:r w:rsidR="000F2F45">
        <w:rPr>
          <w:rFonts w:eastAsia="Times New Roman"/>
          <w:sz w:val="32"/>
          <w:szCs w:val="32"/>
        </w:rPr>
        <w:t xml:space="preserve">coexist </w:t>
      </w:r>
      <w:r w:rsidRPr="005B6107">
        <w:rPr>
          <w:rFonts w:eastAsia="Times New Roman"/>
          <w:sz w:val="32"/>
          <w:szCs w:val="32"/>
        </w:rPr>
        <w:t xml:space="preserve">natives. </w:t>
      </w:r>
      <w:r w:rsidR="00E225FA">
        <w:rPr>
          <w:rFonts w:eastAsia="Times New Roman"/>
          <w:sz w:val="32"/>
          <w:szCs w:val="32"/>
        </w:rPr>
        <w:t>A</w:t>
      </w:r>
      <w:r w:rsidRPr="005B6107">
        <w:rPr>
          <w:rFonts w:eastAsia="Times New Roman"/>
          <w:sz w:val="32"/>
          <w:szCs w:val="32"/>
        </w:rPr>
        <w:t xml:space="preserve"> translator with restricted parallel computing capacity. There are </w:t>
      </w:r>
      <w:r w:rsidR="00E225FA">
        <w:rPr>
          <w:rFonts w:eastAsia="Times New Roman"/>
          <w:sz w:val="32"/>
          <w:szCs w:val="32"/>
        </w:rPr>
        <w:t>few java language</w:t>
      </w:r>
      <w:r w:rsidRPr="005B6107">
        <w:rPr>
          <w:rFonts w:eastAsia="Times New Roman"/>
          <w:sz w:val="32"/>
          <w:szCs w:val="32"/>
        </w:rPr>
        <w:t xml:space="preserve"> devices for </w:t>
      </w:r>
      <w:r w:rsidR="00F5795E">
        <w:rPr>
          <w:rFonts w:eastAsia="Times New Roman"/>
          <w:sz w:val="32"/>
          <w:szCs w:val="32"/>
        </w:rPr>
        <w:t>disseminated calculations.</w:t>
      </w:r>
      <w:r w:rsidRPr="005B6107">
        <w:rPr>
          <w:rFonts w:eastAsia="Times New Roman"/>
          <w:sz w:val="32"/>
          <w:szCs w:val="32"/>
        </w:rPr>
        <w:br/>
      </w:r>
    </w:p>
    <w:p w:rsidR="00402943" w:rsidRDefault="006A55A7" w:rsidP="001C2E8A">
      <w:pPr>
        <w:rPr>
          <w:rFonts w:eastAsia="Times New Roman"/>
          <w:sz w:val="32"/>
          <w:szCs w:val="32"/>
        </w:rPr>
      </w:pPr>
      <w:r w:rsidRPr="005B6107">
        <w:rPr>
          <w:rFonts w:eastAsia="Times New Roman"/>
          <w:sz w:val="32"/>
          <w:szCs w:val="32"/>
        </w:rPr>
        <w:t xml:space="preserve">In any case, nothing unless there are other options referenced frameworks firmly bolster </w:t>
      </w:r>
      <w:r w:rsidR="00B00AB3" w:rsidRPr="005B6107">
        <w:rPr>
          <w:rFonts w:eastAsia="Times New Roman"/>
          <w:sz w:val="32"/>
          <w:szCs w:val="32"/>
        </w:rPr>
        <w:t>multi-threaded</w:t>
      </w:r>
      <w:r w:rsidR="00802A40">
        <w:rPr>
          <w:rFonts w:eastAsia="Times New Roman"/>
          <w:sz w:val="32"/>
          <w:szCs w:val="32"/>
        </w:rPr>
        <w:t xml:space="preserve"> computing</w:t>
      </w:r>
      <w:r w:rsidRPr="005B6107">
        <w:rPr>
          <w:rFonts w:eastAsia="Times New Roman"/>
          <w:sz w:val="32"/>
          <w:szCs w:val="32"/>
        </w:rPr>
        <w:t xml:space="preserve"> and its perception, and furnish understudies with a condition for creating strung projects and envisioning program execution and </w:t>
      </w:r>
      <w:r w:rsidR="00EB31D5">
        <w:rPr>
          <w:rFonts w:eastAsia="Times New Roman"/>
          <w:sz w:val="32"/>
          <w:szCs w:val="32"/>
        </w:rPr>
        <w:t>coinciding</w:t>
      </w:r>
      <w:r w:rsidRPr="005B6107">
        <w:rPr>
          <w:rFonts w:eastAsia="Times New Roman"/>
          <w:sz w:val="32"/>
          <w:szCs w:val="32"/>
        </w:rPr>
        <w:t xml:space="preserve"> exercises. In addition</w:t>
      </w:r>
      <w:r w:rsidR="009F3C03">
        <w:rPr>
          <w:rFonts w:eastAsia="Times New Roman"/>
          <w:sz w:val="32"/>
          <w:szCs w:val="32"/>
        </w:rPr>
        <w:t xml:space="preserve"> </w:t>
      </w:r>
      <w:r w:rsidRPr="005B6107">
        <w:rPr>
          <w:rFonts w:eastAsia="Times New Roman"/>
          <w:sz w:val="32"/>
          <w:szCs w:val="32"/>
        </w:rPr>
        <w:t xml:space="preserve">none of the frameworks can uncover the low-level synchronization related data. Truth be told, the greater part of </w:t>
      </w:r>
      <w:r w:rsidRPr="005B6107">
        <w:rPr>
          <w:rFonts w:eastAsia="Times New Roman"/>
          <w:sz w:val="32"/>
          <w:szCs w:val="32"/>
        </w:rPr>
        <w:lastRenderedPageBreak/>
        <w:t xml:space="preserve">the representation frameworks are for performance as well as investigating as opposed to </w:t>
      </w:r>
      <w:proofErr w:type="spellStart"/>
      <w:r w:rsidRPr="005B6107">
        <w:rPr>
          <w:rFonts w:eastAsia="Times New Roman"/>
          <w:sz w:val="32"/>
          <w:szCs w:val="32"/>
        </w:rPr>
        <w:t>structured</w:t>
      </w:r>
      <w:proofErr w:type="spellEnd"/>
      <w:r w:rsidRPr="005B6107">
        <w:rPr>
          <w:rFonts w:eastAsia="Times New Roman"/>
          <w:sz w:val="32"/>
          <w:szCs w:val="32"/>
        </w:rPr>
        <w:t xml:space="preserve"> as academic stages to be utilized by tenderfoots and understudies. Thusly, </w:t>
      </w:r>
      <w:r w:rsidR="00EB31D5" w:rsidRPr="005B6107">
        <w:rPr>
          <w:rFonts w:eastAsia="Times New Roman"/>
          <w:sz w:val="32"/>
          <w:szCs w:val="32"/>
        </w:rPr>
        <w:t>Thread Mentor</w:t>
      </w:r>
      <w:r w:rsidRPr="005B6107">
        <w:rPr>
          <w:rFonts w:eastAsia="Times New Roman"/>
          <w:sz w:val="32"/>
          <w:szCs w:val="32"/>
        </w:rPr>
        <w:t xml:space="preserve"> is maybe the just complete academic framework accessible for instructing and learning multithreaded programming.</w:t>
      </w:r>
    </w:p>
    <w:p w:rsidR="00CA7117" w:rsidRDefault="00CA7117" w:rsidP="001C2E8A">
      <w:pPr>
        <w:rPr>
          <w:rFonts w:eastAsia="Times New Roman"/>
          <w:sz w:val="32"/>
          <w:szCs w:val="32"/>
        </w:rPr>
      </w:pPr>
    </w:p>
    <w:p w:rsidR="00CA7117" w:rsidRDefault="00CA7117" w:rsidP="001C2E8A">
      <w:pPr>
        <w:rPr>
          <w:rFonts w:eastAsia="Times New Roman"/>
          <w:b/>
          <w:sz w:val="32"/>
          <w:szCs w:val="32"/>
        </w:rPr>
      </w:pPr>
      <w:r w:rsidRPr="00CA7117">
        <w:rPr>
          <w:rFonts w:eastAsia="Times New Roman"/>
          <w:b/>
          <w:sz w:val="32"/>
          <w:szCs w:val="32"/>
        </w:rPr>
        <w:t>LITERATURE REVIEW</w:t>
      </w:r>
    </w:p>
    <w:p w:rsidR="00CA7117" w:rsidRDefault="00CA7117" w:rsidP="009329AF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pair</w:t>
      </w:r>
      <w:r w:rsidRPr="00CA7117">
        <w:rPr>
          <w:rFonts w:eastAsia="Times New Roman"/>
          <w:sz w:val="32"/>
          <w:szCs w:val="32"/>
        </w:rPr>
        <w:t xml:space="preserve"> Thread</w:t>
      </w:r>
      <w:r>
        <w:rPr>
          <w:rFonts w:eastAsia="Times New Roman"/>
          <w:sz w:val="32"/>
          <w:szCs w:val="32"/>
        </w:rPr>
        <w:t xml:space="preserve"> </w:t>
      </w:r>
      <w:r w:rsidRPr="00CA7117">
        <w:rPr>
          <w:rFonts w:eastAsia="Times New Roman"/>
          <w:sz w:val="32"/>
          <w:szCs w:val="32"/>
        </w:rPr>
        <w:t>Mentor and Con</w:t>
      </w:r>
      <w:r>
        <w:rPr>
          <w:rFonts w:eastAsia="Times New Roman"/>
          <w:sz w:val="32"/>
          <w:szCs w:val="32"/>
        </w:rPr>
        <w:t>current Mentor</w:t>
      </w:r>
      <w:r w:rsidR="009329AF" w:rsidRPr="009329AF">
        <w:t xml:space="preserve"> </w:t>
      </w:r>
      <w:r w:rsidR="00477627" w:rsidRPr="00477627">
        <w:rPr>
          <w:sz w:val="32"/>
          <w:szCs w:val="32"/>
        </w:rPr>
        <w:t xml:space="preserve">can be examined </w:t>
      </w:r>
      <w:r w:rsidR="009329AF" w:rsidRPr="009329AF">
        <w:rPr>
          <w:rFonts w:eastAsia="Times New Roman"/>
          <w:sz w:val="32"/>
          <w:szCs w:val="32"/>
        </w:rPr>
        <w:t>to be a library with a representation framework (the understudy mu</w:t>
      </w:r>
      <w:r w:rsidR="00477627">
        <w:rPr>
          <w:rFonts w:eastAsia="Times New Roman"/>
          <w:sz w:val="32"/>
          <w:szCs w:val="32"/>
        </w:rPr>
        <w:t>st structure his very own tests,</w:t>
      </w:r>
      <w:r w:rsidR="009329AF" w:rsidRPr="009329AF">
        <w:rPr>
          <w:rFonts w:eastAsia="Times New Roman"/>
          <w:sz w:val="32"/>
          <w:szCs w:val="32"/>
        </w:rPr>
        <w:t xml:space="preserve"> the framework simply demonst</w:t>
      </w:r>
      <w:r w:rsidR="00477627">
        <w:rPr>
          <w:rFonts w:eastAsia="Times New Roman"/>
          <w:sz w:val="32"/>
          <w:szCs w:val="32"/>
        </w:rPr>
        <w:t>rates</w:t>
      </w:r>
      <w:r w:rsidR="009329AF" w:rsidRPr="009329AF">
        <w:rPr>
          <w:rFonts w:eastAsia="Times New Roman"/>
          <w:sz w:val="32"/>
          <w:szCs w:val="32"/>
        </w:rPr>
        <w:t xml:space="preserve"> what occurs in them</w:t>
      </w:r>
      <w:r w:rsidR="00287E53">
        <w:rPr>
          <w:rFonts w:eastAsia="Times New Roman"/>
          <w:sz w:val="32"/>
          <w:szCs w:val="32"/>
        </w:rPr>
        <w:t>). T</w:t>
      </w:r>
      <w:r w:rsidR="009329AF" w:rsidRPr="009329AF">
        <w:rPr>
          <w:rFonts w:eastAsia="Times New Roman"/>
          <w:sz w:val="32"/>
          <w:szCs w:val="32"/>
        </w:rPr>
        <w:t>he</w:t>
      </w:r>
      <w:r w:rsidR="009329AF">
        <w:rPr>
          <w:rFonts w:eastAsia="Times New Roman"/>
          <w:sz w:val="32"/>
          <w:szCs w:val="32"/>
        </w:rPr>
        <w:t xml:space="preserve">re are numerous frameworks not </w:t>
      </w:r>
      <w:r w:rsidR="009329AF" w:rsidRPr="009329AF">
        <w:rPr>
          <w:rFonts w:eastAsia="Times New Roman"/>
          <w:sz w:val="32"/>
          <w:szCs w:val="32"/>
        </w:rPr>
        <w:t>unequivocally intended for discovering that give comparable highlights. Be that as it may, Thread</w:t>
      </w:r>
      <w:r w:rsidR="009329AF">
        <w:rPr>
          <w:rFonts w:eastAsia="Times New Roman"/>
          <w:sz w:val="32"/>
          <w:szCs w:val="32"/>
        </w:rPr>
        <w:t xml:space="preserve"> </w:t>
      </w:r>
      <w:r w:rsidR="009329AF" w:rsidRPr="009329AF">
        <w:rPr>
          <w:rFonts w:eastAsia="Times New Roman"/>
          <w:sz w:val="32"/>
          <w:szCs w:val="32"/>
        </w:rPr>
        <w:t>Mentor and Concurrent</w:t>
      </w:r>
      <w:r w:rsidR="009329AF">
        <w:rPr>
          <w:rFonts w:eastAsia="Times New Roman"/>
          <w:sz w:val="32"/>
          <w:szCs w:val="32"/>
        </w:rPr>
        <w:t xml:space="preserve"> </w:t>
      </w:r>
      <w:r w:rsidR="009329AF" w:rsidRPr="009329AF">
        <w:rPr>
          <w:rFonts w:eastAsia="Times New Roman"/>
          <w:sz w:val="32"/>
          <w:szCs w:val="32"/>
        </w:rPr>
        <w:t>Ment</w:t>
      </w:r>
      <w:r w:rsidR="0077446F">
        <w:rPr>
          <w:rFonts w:eastAsia="Times New Roman"/>
          <w:sz w:val="32"/>
          <w:szCs w:val="32"/>
        </w:rPr>
        <w:t>or are obviously planned to undergo</w:t>
      </w:r>
      <w:r w:rsidR="009329AF" w:rsidRPr="009329AF">
        <w:rPr>
          <w:rFonts w:eastAsia="Times New Roman"/>
          <w:sz w:val="32"/>
          <w:szCs w:val="32"/>
        </w:rPr>
        <w:t xml:space="preserve"> the adapting needs of unde</w:t>
      </w:r>
      <w:r w:rsidR="009329AF">
        <w:rPr>
          <w:rFonts w:eastAsia="Times New Roman"/>
          <w:sz w:val="32"/>
          <w:szCs w:val="32"/>
        </w:rPr>
        <w:t xml:space="preserve">rstudies </w:t>
      </w:r>
      <w:r w:rsidR="009329AF" w:rsidRPr="009329AF">
        <w:rPr>
          <w:rFonts w:eastAsia="Times New Roman"/>
          <w:sz w:val="32"/>
          <w:szCs w:val="32"/>
        </w:rPr>
        <w:t xml:space="preserve">composing programs on a simultaneous </w:t>
      </w:r>
      <w:r w:rsidR="00287E53">
        <w:rPr>
          <w:rFonts w:eastAsia="Times New Roman"/>
          <w:sz w:val="32"/>
          <w:szCs w:val="32"/>
        </w:rPr>
        <w:t>computing</w:t>
      </w:r>
      <w:r w:rsidR="009329AF" w:rsidRPr="009329AF">
        <w:rPr>
          <w:rFonts w:eastAsia="Times New Roman"/>
          <w:sz w:val="32"/>
          <w:szCs w:val="32"/>
        </w:rPr>
        <w:t xml:space="preserve"> </w:t>
      </w:r>
      <w:r w:rsidR="00287E53">
        <w:rPr>
          <w:rFonts w:eastAsia="Times New Roman"/>
          <w:sz w:val="32"/>
          <w:szCs w:val="32"/>
        </w:rPr>
        <w:t>subject</w:t>
      </w:r>
      <w:r w:rsidR="009329AF" w:rsidRPr="009329AF">
        <w:rPr>
          <w:rFonts w:eastAsia="Times New Roman"/>
          <w:sz w:val="32"/>
          <w:szCs w:val="32"/>
        </w:rPr>
        <w:t>.</w:t>
      </w:r>
    </w:p>
    <w:p w:rsidR="00312727" w:rsidRPr="00180DAC" w:rsidRDefault="00312727" w:rsidP="00312727">
      <w:pPr>
        <w:rPr>
          <w:rFonts w:eastAsia="Times New Roman"/>
          <w:sz w:val="32"/>
          <w:szCs w:val="32"/>
        </w:rPr>
      </w:pPr>
      <w:r w:rsidRPr="00312727">
        <w:rPr>
          <w:rFonts w:eastAsia="Times New Roman"/>
          <w:sz w:val="32"/>
          <w:szCs w:val="32"/>
        </w:rPr>
        <w:t>Thread</w:t>
      </w:r>
      <w:r>
        <w:rPr>
          <w:rFonts w:eastAsia="Times New Roman"/>
          <w:sz w:val="32"/>
          <w:szCs w:val="32"/>
        </w:rPr>
        <w:t xml:space="preserve"> </w:t>
      </w:r>
      <w:r w:rsidRPr="00312727">
        <w:rPr>
          <w:rFonts w:eastAsia="Times New Roman"/>
          <w:sz w:val="32"/>
          <w:szCs w:val="32"/>
        </w:rPr>
        <w:t xml:space="preserve">Mentor centre around streamlining the </w:t>
      </w:r>
      <w:r>
        <w:rPr>
          <w:rFonts w:eastAsia="Times New Roman"/>
          <w:sz w:val="32"/>
          <w:szCs w:val="32"/>
        </w:rPr>
        <w:t>computing</w:t>
      </w:r>
      <w:r w:rsidRPr="00312727">
        <w:rPr>
          <w:rFonts w:eastAsia="Times New Roman"/>
          <w:sz w:val="32"/>
          <w:szCs w:val="32"/>
        </w:rPr>
        <w:t xml:space="preserve"> </w:t>
      </w:r>
      <w:r w:rsidR="00001C19">
        <w:rPr>
          <w:rFonts w:eastAsia="Times New Roman"/>
          <w:sz w:val="32"/>
          <w:szCs w:val="32"/>
        </w:rPr>
        <w:t xml:space="preserve">methodology by </w:t>
      </w:r>
      <w:r w:rsidR="003E4B63">
        <w:rPr>
          <w:rFonts w:eastAsia="Times New Roman"/>
          <w:sz w:val="32"/>
          <w:szCs w:val="32"/>
        </w:rPr>
        <w:t>allowing</w:t>
      </w:r>
      <w:r w:rsidR="00001C19">
        <w:rPr>
          <w:rFonts w:eastAsia="Times New Roman"/>
          <w:sz w:val="32"/>
          <w:szCs w:val="32"/>
        </w:rPr>
        <w:t xml:space="preserve"> instant coordina</w:t>
      </w:r>
      <w:r w:rsidR="00001C19" w:rsidRPr="00180DAC">
        <w:rPr>
          <w:rFonts w:eastAsia="Times New Roman"/>
          <w:sz w:val="32"/>
          <w:szCs w:val="32"/>
        </w:rPr>
        <w:t>tion</w:t>
      </w:r>
      <w:r w:rsidRPr="00180DAC">
        <w:rPr>
          <w:rFonts w:eastAsia="Times New Roman"/>
          <w:sz w:val="32"/>
          <w:szCs w:val="32"/>
        </w:rPr>
        <w:t xml:space="preserve"> </w:t>
      </w:r>
      <w:r w:rsidR="003E4B63" w:rsidRPr="00180DAC">
        <w:rPr>
          <w:rFonts w:eastAsia="Times New Roman"/>
          <w:sz w:val="32"/>
          <w:szCs w:val="32"/>
        </w:rPr>
        <w:t xml:space="preserve">to develop </w:t>
      </w:r>
      <w:r w:rsidRPr="00180DAC">
        <w:rPr>
          <w:rFonts w:eastAsia="Times New Roman"/>
          <w:sz w:val="32"/>
          <w:szCs w:val="32"/>
        </w:rPr>
        <w:t>and a representation situation to inspect their conduct. This has all the earmarks of being a fruitful methodology. Thread</w:t>
      </w:r>
      <w:r w:rsidR="002130C2" w:rsidRPr="00180DAC">
        <w:rPr>
          <w:rFonts w:eastAsia="Times New Roman"/>
          <w:sz w:val="32"/>
          <w:szCs w:val="32"/>
        </w:rPr>
        <w:t xml:space="preserve"> </w:t>
      </w:r>
      <w:r w:rsidR="00CD5558" w:rsidRPr="00180DAC">
        <w:rPr>
          <w:rFonts w:eastAsia="Times New Roman"/>
          <w:sz w:val="32"/>
          <w:szCs w:val="32"/>
        </w:rPr>
        <w:t>Mentor have</w:t>
      </w:r>
      <w:r w:rsidRPr="00180DAC">
        <w:rPr>
          <w:rFonts w:eastAsia="Times New Roman"/>
          <w:sz w:val="32"/>
          <w:szCs w:val="32"/>
        </w:rPr>
        <w:t xml:space="preserve"> been utilized at a few </w:t>
      </w:r>
      <w:r w:rsidR="00CD5558" w:rsidRPr="00180DAC">
        <w:rPr>
          <w:rFonts w:eastAsia="Times New Roman"/>
          <w:sz w:val="32"/>
          <w:szCs w:val="32"/>
        </w:rPr>
        <w:t>institutes</w:t>
      </w:r>
      <w:r w:rsidR="00B252EB" w:rsidRPr="00180DAC">
        <w:rPr>
          <w:rFonts w:eastAsia="Times New Roman"/>
          <w:sz w:val="32"/>
          <w:szCs w:val="32"/>
        </w:rPr>
        <w:t xml:space="preserve"> and have</w:t>
      </w:r>
      <w:r w:rsidR="009B4FC6" w:rsidRPr="00180DAC">
        <w:rPr>
          <w:rFonts w:eastAsia="Times New Roman"/>
          <w:sz w:val="32"/>
          <w:szCs w:val="32"/>
        </w:rPr>
        <w:t xml:space="preserve"> been</w:t>
      </w:r>
      <w:r w:rsidR="00B252EB" w:rsidRPr="00180DAC">
        <w:rPr>
          <w:rFonts w:eastAsia="Times New Roman"/>
          <w:sz w:val="32"/>
          <w:szCs w:val="32"/>
        </w:rPr>
        <w:t xml:space="preserve"> acknowledged </w:t>
      </w:r>
      <w:r w:rsidRPr="00180DAC">
        <w:rPr>
          <w:rFonts w:eastAsia="Times New Roman"/>
          <w:sz w:val="32"/>
          <w:szCs w:val="32"/>
        </w:rPr>
        <w:t xml:space="preserve">excitedly by understudies. Thread Mentor are moreover not restricted to </w:t>
      </w:r>
      <w:r w:rsidR="00AE467F" w:rsidRPr="00180DAC">
        <w:rPr>
          <w:rFonts w:eastAsia="Times New Roman"/>
          <w:sz w:val="32"/>
          <w:szCs w:val="32"/>
        </w:rPr>
        <w:t>some particular</w:t>
      </w:r>
      <w:r w:rsidRPr="00180DAC">
        <w:rPr>
          <w:rFonts w:eastAsia="Times New Roman"/>
          <w:sz w:val="32"/>
          <w:szCs w:val="32"/>
        </w:rPr>
        <w:t xml:space="preserve"> straightforward issues.</w:t>
      </w:r>
    </w:p>
    <w:p w:rsidR="00180DAC" w:rsidRPr="00180DAC" w:rsidRDefault="00180DAC" w:rsidP="00312727">
      <w:pPr>
        <w:rPr>
          <w:rFonts w:eastAsia="Times New Roman"/>
          <w:sz w:val="32"/>
          <w:szCs w:val="32"/>
        </w:rPr>
      </w:pPr>
    </w:p>
    <w:p w:rsidR="00180DAC" w:rsidRPr="00180DAC" w:rsidRDefault="00180DAC" w:rsidP="00312727">
      <w:pPr>
        <w:rPr>
          <w:rFonts w:eastAsia="Times New Roman"/>
          <w:b/>
          <w:sz w:val="32"/>
          <w:szCs w:val="32"/>
        </w:rPr>
      </w:pPr>
      <w:r w:rsidRPr="00180DAC">
        <w:rPr>
          <w:rFonts w:eastAsia="Times New Roman"/>
          <w:b/>
          <w:sz w:val="32"/>
          <w:szCs w:val="32"/>
        </w:rPr>
        <w:t>CONCLUSION</w:t>
      </w:r>
    </w:p>
    <w:p w:rsidR="00180DAC" w:rsidRDefault="00180DAC" w:rsidP="00180DAC">
      <w:pPr>
        <w:rPr>
          <w:rFonts w:eastAsia="Times New Roman"/>
          <w:sz w:val="32"/>
          <w:szCs w:val="32"/>
        </w:rPr>
      </w:pPr>
      <w:r w:rsidRPr="00180DAC">
        <w:rPr>
          <w:rFonts w:eastAsia="Times New Roman"/>
          <w:sz w:val="32"/>
          <w:szCs w:val="32"/>
        </w:rPr>
        <w:t>The frameworks studied here outline an extensive variety of various ways</w:t>
      </w:r>
      <w:r>
        <w:rPr>
          <w:rFonts w:eastAsia="Times New Roman"/>
          <w:sz w:val="32"/>
          <w:szCs w:val="32"/>
        </w:rPr>
        <w:t xml:space="preserve"> to deal with the objective of </w:t>
      </w:r>
      <w:r w:rsidRPr="00180DAC">
        <w:rPr>
          <w:rFonts w:eastAsia="Times New Roman"/>
          <w:sz w:val="32"/>
          <w:szCs w:val="32"/>
        </w:rPr>
        <w:t xml:space="preserve">showing simultaneous </w:t>
      </w:r>
      <w:r w:rsidR="005453E2">
        <w:rPr>
          <w:rFonts w:eastAsia="Times New Roman"/>
          <w:sz w:val="32"/>
          <w:szCs w:val="32"/>
        </w:rPr>
        <w:t>computing</w:t>
      </w:r>
      <w:r w:rsidRPr="00180DAC">
        <w:rPr>
          <w:rFonts w:eastAsia="Times New Roman"/>
          <w:sz w:val="32"/>
          <w:szCs w:val="32"/>
        </w:rPr>
        <w:t xml:space="preserve"> all the more viably and </w:t>
      </w:r>
      <w:r>
        <w:rPr>
          <w:rFonts w:eastAsia="Times New Roman"/>
          <w:sz w:val="32"/>
          <w:szCs w:val="32"/>
        </w:rPr>
        <w:t xml:space="preserve">productively. The consequently </w:t>
      </w:r>
      <w:r w:rsidRPr="00180DAC">
        <w:rPr>
          <w:rFonts w:eastAsia="Times New Roman"/>
          <w:sz w:val="32"/>
          <w:szCs w:val="32"/>
        </w:rPr>
        <w:t xml:space="preserve">adjusting frameworks </w:t>
      </w:r>
      <w:r w:rsidR="00931CF0" w:rsidRPr="00180DAC">
        <w:rPr>
          <w:rFonts w:eastAsia="Times New Roman"/>
          <w:sz w:val="32"/>
          <w:szCs w:val="32"/>
        </w:rPr>
        <w:t>centre</w:t>
      </w:r>
      <w:r w:rsidRPr="00180DAC">
        <w:rPr>
          <w:rFonts w:eastAsia="Times New Roman"/>
          <w:sz w:val="32"/>
          <w:szCs w:val="32"/>
        </w:rPr>
        <w:t xml:space="preserve"> around recognizing a couple of known blunders in straightforward understudies' projects, giving suitable input and </w:t>
      </w:r>
      <w:r w:rsidRPr="00180DAC">
        <w:rPr>
          <w:rFonts w:eastAsia="Times New Roman"/>
          <w:sz w:val="32"/>
          <w:szCs w:val="32"/>
        </w:rPr>
        <w:lastRenderedPageBreak/>
        <w:t>are in this manner ge</w:t>
      </w:r>
      <w:r>
        <w:rPr>
          <w:rFonts w:eastAsia="Times New Roman"/>
          <w:sz w:val="32"/>
          <w:szCs w:val="32"/>
        </w:rPr>
        <w:t xml:space="preserve">nerally relevant to supporting </w:t>
      </w:r>
      <w:r w:rsidRPr="00180DAC">
        <w:rPr>
          <w:rFonts w:eastAsia="Times New Roman"/>
          <w:sz w:val="32"/>
          <w:szCs w:val="32"/>
        </w:rPr>
        <w:t>understudies in taking in the rudiments of simultaneousness, particularly in the event that they have issues understanding what they should do. Then again, physica</w:t>
      </w:r>
      <w:r>
        <w:rPr>
          <w:rFonts w:eastAsia="Times New Roman"/>
          <w:sz w:val="32"/>
          <w:szCs w:val="32"/>
        </w:rPr>
        <w:t xml:space="preserve">lly controlled frameworks that </w:t>
      </w:r>
      <w:r w:rsidRPr="00180DAC">
        <w:rPr>
          <w:rFonts w:eastAsia="Times New Roman"/>
          <w:sz w:val="32"/>
          <w:szCs w:val="32"/>
        </w:rPr>
        <w:t xml:space="preserve">permit the client extraordinary adaptability in what they apply the </w:t>
      </w:r>
      <w:r w:rsidR="007129D2">
        <w:rPr>
          <w:rFonts w:eastAsia="Times New Roman"/>
          <w:sz w:val="32"/>
          <w:szCs w:val="32"/>
        </w:rPr>
        <w:t>framework to and how bolster a</w:t>
      </w:r>
      <w:r w:rsidRPr="00180DAC">
        <w:rPr>
          <w:rFonts w:eastAsia="Times New Roman"/>
          <w:sz w:val="32"/>
          <w:szCs w:val="32"/>
        </w:rPr>
        <w:t xml:space="preserve"> lot more extensive scope of various uses and are subsequently ostensibly</w:t>
      </w:r>
      <w:r>
        <w:rPr>
          <w:rFonts w:eastAsia="Times New Roman"/>
          <w:sz w:val="32"/>
          <w:szCs w:val="32"/>
        </w:rPr>
        <w:t xml:space="preserve"> increasingly deserving of the </w:t>
      </w:r>
      <w:r w:rsidRPr="00180DAC">
        <w:rPr>
          <w:rFonts w:eastAsia="Times New Roman"/>
          <w:sz w:val="32"/>
          <w:szCs w:val="32"/>
        </w:rPr>
        <w:t>nam</w:t>
      </w:r>
      <w:r w:rsidR="005453E2">
        <w:rPr>
          <w:rFonts w:eastAsia="Times New Roman"/>
          <w:sz w:val="32"/>
          <w:szCs w:val="32"/>
        </w:rPr>
        <w:t>e versatile learning condition</w:t>
      </w:r>
      <w:r w:rsidRPr="00180DAC">
        <w:rPr>
          <w:rFonts w:eastAsia="Times New Roman"/>
          <w:sz w:val="32"/>
          <w:szCs w:val="32"/>
        </w:rPr>
        <w:t xml:space="preserve">, despite the fact that, or maybe even on the grounds that, they </w:t>
      </w:r>
      <w:r w:rsidR="00C26672">
        <w:rPr>
          <w:rFonts w:eastAsia="Times New Roman"/>
          <w:sz w:val="32"/>
          <w:szCs w:val="32"/>
        </w:rPr>
        <w:t>lack</w:t>
      </w:r>
      <w:r w:rsidRPr="00180DAC">
        <w:rPr>
          <w:rFonts w:eastAsia="Times New Roman"/>
          <w:sz w:val="32"/>
          <w:szCs w:val="32"/>
        </w:rPr>
        <w:t xml:space="preserve"> adequate </w:t>
      </w:r>
      <w:r w:rsidR="00931CF0">
        <w:rPr>
          <w:rFonts w:eastAsia="Times New Roman"/>
          <w:sz w:val="32"/>
          <w:szCs w:val="32"/>
        </w:rPr>
        <w:t xml:space="preserve">consideration </w:t>
      </w:r>
      <w:r w:rsidR="00D743B7">
        <w:rPr>
          <w:rFonts w:eastAsia="Times New Roman"/>
          <w:sz w:val="32"/>
          <w:szCs w:val="32"/>
        </w:rPr>
        <w:t xml:space="preserve">and activity to </w:t>
      </w:r>
      <w:r>
        <w:rPr>
          <w:rFonts w:eastAsia="Times New Roman"/>
          <w:sz w:val="32"/>
          <w:szCs w:val="32"/>
        </w:rPr>
        <w:t xml:space="preserve">ask the privilege </w:t>
      </w:r>
      <w:r w:rsidRPr="00180DAC">
        <w:rPr>
          <w:rFonts w:eastAsia="Times New Roman"/>
          <w:sz w:val="32"/>
          <w:szCs w:val="32"/>
        </w:rPr>
        <w:t>inquiries of the framework.</w:t>
      </w:r>
    </w:p>
    <w:p w:rsidR="009F05B7" w:rsidRDefault="009F05B7" w:rsidP="00180DAC">
      <w:pPr>
        <w:rPr>
          <w:rFonts w:eastAsia="Times New Roman"/>
          <w:sz w:val="32"/>
          <w:szCs w:val="32"/>
        </w:rPr>
      </w:pPr>
    </w:p>
    <w:p w:rsidR="009F05B7" w:rsidRPr="009F05B7" w:rsidRDefault="009F05B7" w:rsidP="00180DAC">
      <w:pPr>
        <w:rPr>
          <w:rFonts w:eastAsia="Times New Roman"/>
          <w:b/>
          <w:sz w:val="32"/>
          <w:szCs w:val="32"/>
        </w:rPr>
      </w:pPr>
      <w:bookmarkStart w:id="0" w:name="_GoBack"/>
      <w:r w:rsidRPr="009F05B7">
        <w:rPr>
          <w:rFonts w:eastAsia="Times New Roman"/>
          <w:b/>
          <w:sz w:val="32"/>
          <w:szCs w:val="32"/>
        </w:rPr>
        <w:t>REFERENCES</w:t>
      </w:r>
    </w:p>
    <w:p w:rsidR="009F05B7" w:rsidRPr="009F05B7" w:rsidRDefault="009F05B7" w:rsidP="00180DAC">
      <w:pPr>
        <w:rPr>
          <w:rFonts w:cstheme="minorHAnsi"/>
          <w:sz w:val="32"/>
          <w:szCs w:val="32"/>
        </w:rPr>
      </w:pPr>
      <w:r w:rsidRPr="009F05B7">
        <w:rPr>
          <w:rFonts w:cstheme="minorHAnsi"/>
          <w:sz w:val="32"/>
          <w:szCs w:val="32"/>
        </w:rPr>
        <w:t xml:space="preserve">[1] </w:t>
      </w:r>
      <w:proofErr w:type="spellStart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Carr</w:t>
      </w:r>
      <w:proofErr w:type="spellEnd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, Steve, Jean Mayo, and Ching-</w:t>
      </w:r>
      <w:proofErr w:type="spellStart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Kuang</w:t>
      </w:r>
      <w:proofErr w:type="spellEnd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Shene</w:t>
      </w:r>
      <w:proofErr w:type="spellEnd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. "</w:t>
      </w:r>
      <w:proofErr w:type="spellStart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ThreadMentor</w:t>
      </w:r>
      <w:proofErr w:type="spellEnd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: a pedagogical tool for multithreaded programming." </w:t>
      </w:r>
      <w:r w:rsidRPr="009F05B7">
        <w:rPr>
          <w:rFonts w:cstheme="minorHAnsi"/>
          <w:i/>
          <w:iCs/>
          <w:color w:val="222222"/>
          <w:sz w:val="32"/>
          <w:szCs w:val="32"/>
          <w:shd w:val="clear" w:color="auto" w:fill="FFFFFF"/>
        </w:rPr>
        <w:t>Journal on Educational Resources in Computing (JERIC)</w:t>
      </w:r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 3, no. 1 (2003): 1.</w:t>
      </w:r>
    </w:p>
    <w:p w:rsidR="009F05B7" w:rsidRPr="009F05B7" w:rsidRDefault="009F05B7" w:rsidP="00180DAC">
      <w:pPr>
        <w:rPr>
          <w:rFonts w:cstheme="minorHAnsi"/>
          <w:sz w:val="32"/>
          <w:szCs w:val="32"/>
        </w:rPr>
      </w:pPr>
      <w:r w:rsidRPr="009F05B7">
        <w:rPr>
          <w:rFonts w:cstheme="minorHAnsi"/>
          <w:sz w:val="32"/>
          <w:szCs w:val="32"/>
        </w:rPr>
        <w:t xml:space="preserve">[2] </w:t>
      </w:r>
      <w:proofErr w:type="spellStart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Lönnberg</w:t>
      </w:r>
      <w:proofErr w:type="spellEnd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, Jan. "Adaptive learning environments for concurrent programming." (2006).</w:t>
      </w:r>
    </w:p>
    <w:p w:rsidR="009F05B7" w:rsidRPr="009F05B7" w:rsidRDefault="009F05B7" w:rsidP="00180DAC">
      <w:pPr>
        <w:rPr>
          <w:rFonts w:eastAsia="Times New Roman" w:cstheme="minorHAnsi"/>
          <w:sz w:val="32"/>
          <w:szCs w:val="32"/>
        </w:rPr>
      </w:pPr>
      <w:r w:rsidRPr="009F05B7">
        <w:rPr>
          <w:rFonts w:cstheme="minorHAnsi"/>
          <w:sz w:val="32"/>
          <w:szCs w:val="32"/>
        </w:rPr>
        <w:t xml:space="preserve">3] </w:t>
      </w:r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Tao, Jun, Jun Ma, Jean Mayo, Ching-</w:t>
      </w:r>
      <w:proofErr w:type="spellStart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Kuang</w:t>
      </w:r>
      <w:proofErr w:type="spellEnd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Shene</w:t>
      </w:r>
      <w:proofErr w:type="spellEnd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 xml:space="preserve">, and Melissa </w:t>
      </w:r>
      <w:proofErr w:type="spellStart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Keranen</w:t>
      </w:r>
      <w:proofErr w:type="spellEnd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. "</w:t>
      </w:r>
      <w:proofErr w:type="spellStart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DESvisual</w:t>
      </w:r>
      <w:proofErr w:type="spellEnd"/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: a visualization tool for the DES cipher." </w:t>
      </w:r>
      <w:r w:rsidRPr="009F05B7">
        <w:rPr>
          <w:rFonts w:cstheme="minorHAnsi"/>
          <w:i/>
          <w:iCs/>
          <w:color w:val="222222"/>
          <w:sz w:val="32"/>
          <w:szCs w:val="32"/>
          <w:shd w:val="clear" w:color="auto" w:fill="FFFFFF"/>
        </w:rPr>
        <w:t>Journal of Computing Sciences in Colleges</w:t>
      </w:r>
      <w:r w:rsidRPr="009F05B7">
        <w:rPr>
          <w:rFonts w:cstheme="minorHAnsi"/>
          <w:color w:val="222222"/>
          <w:sz w:val="32"/>
          <w:szCs w:val="32"/>
          <w:shd w:val="clear" w:color="auto" w:fill="FFFFFF"/>
        </w:rPr>
        <w:t> 27, no. 1 (2011): 81-89.</w:t>
      </w:r>
      <w:bookmarkEnd w:id="0"/>
    </w:p>
    <w:sectPr w:rsidR="009F05B7" w:rsidRPr="009F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E5759"/>
    <w:multiLevelType w:val="hybridMultilevel"/>
    <w:tmpl w:val="84FC3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43"/>
    <w:rsid w:val="00001C19"/>
    <w:rsid w:val="000627DE"/>
    <w:rsid w:val="000A2EC5"/>
    <w:rsid w:val="000B7DB5"/>
    <w:rsid w:val="000F2F45"/>
    <w:rsid w:val="00163A5F"/>
    <w:rsid w:val="00180DAC"/>
    <w:rsid w:val="001C2E8A"/>
    <w:rsid w:val="002130C2"/>
    <w:rsid w:val="00234B02"/>
    <w:rsid w:val="002542F3"/>
    <w:rsid w:val="00277DA3"/>
    <w:rsid w:val="00287E53"/>
    <w:rsid w:val="002C64A1"/>
    <w:rsid w:val="003045B3"/>
    <w:rsid w:val="00312727"/>
    <w:rsid w:val="00331CF5"/>
    <w:rsid w:val="0038060B"/>
    <w:rsid w:val="003812FC"/>
    <w:rsid w:val="003A126A"/>
    <w:rsid w:val="003E4B63"/>
    <w:rsid w:val="003F5E10"/>
    <w:rsid w:val="00402943"/>
    <w:rsid w:val="00477627"/>
    <w:rsid w:val="004837D8"/>
    <w:rsid w:val="004F5E25"/>
    <w:rsid w:val="005453E2"/>
    <w:rsid w:val="00545640"/>
    <w:rsid w:val="005461A1"/>
    <w:rsid w:val="00546F7A"/>
    <w:rsid w:val="0056121B"/>
    <w:rsid w:val="005650A5"/>
    <w:rsid w:val="005B5E1F"/>
    <w:rsid w:val="005B6107"/>
    <w:rsid w:val="00612E9F"/>
    <w:rsid w:val="00673D68"/>
    <w:rsid w:val="00693D1C"/>
    <w:rsid w:val="00695E32"/>
    <w:rsid w:val="006A55A7"/>
    <w:rsid w:val="007129D2"/>
    <w:rsid w:val="0072798C"/>
    <w:rsid w:val="00764103"/>
    <w:rsid w:val="0077446F"/>
    <w:rsid w:val="007D339D"/>
    <w:rsid w:val="00802A40"/>
    <w:rsid w:val="00817D0F"/>
    <w:rsid w:val="00824C24"/>
    <w:rsid w:val="00876A1B"/>
    <w:rsid w:val="00931CF0"/>
    <w:rsid w:val="009329AF"/>
    <w:rsid w:val="009B4FC6"/>
    <w:rsid w:val="009F05B7"/>
    <w:rsid w:val="009F3C03"/>
    <w:rsid w:val="00A46E3A"/>
    <w:rsid w:val="00A52A07"/>
    <w:rsid w:val="00A63102"/>
    <w:rsid w:val="00AA3C74"/>
    <w:rsid w:val="00AC45BD"/>
    <w:rsid w:val="00AD052D"/>
    <w:rsid w:val="00AE467F"/>
    <w:rsid w:val="00B00AB3"/>
    <w:rsid w:val="00B0346E"/>
    <w:rsid w:val="00B07CF4"/>
    <w:rsid w:val="00B252EB"/>
    <w:rsid w:val="00BB2DB5"/>
    <w:rsid w:val="00C26672"/>
    <w:rsid w:val="00CA7117"/>
    <w:rsid w:val="00CB0D5E"/>
    <w:rsid w:val="00CD5558"/>
    <w:rsid w:val="00D37EEE"/>
    <w:rsid w:val="00D743B7"/>
    <w:rsid w:val="00DA2919"/>
    <w:rsid w:val="00DC7A7C"/>
    <w:rsid w:val="00E225FA"/>
    <w:rsid w:val="00E33761"/>
    <w:rsid w:val="00EB22E0"/>
    <w:rsid w:val="00EB31D5"/>
    <w:rsid w:val="00F30E22"/>
    <w:rsid w:val="00F44598"/>
    <w:rsid w:val="00F5795E"/>
    <w:rsid w:val="00F84FE2"/>
    <w:rsid w:val="00FA4061"/>
    <w:rsid w:val="00F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8806DC-6CBB-B74F-8F98-D16E2D30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Ariba Shahid</cp:lastModifiedBy>
  <cp:revision>71</cp:revision>
  <dcterms:created xsi:type="dcterms:W3CDTF">2018-12-08T14:18:00Z</dcterms:created>
  <dcterms:modified xsi:type="dcterms:W3CDTF">2018-12-08T16:23:00Z</dcterms:modified>
</cp:coreProperties>
</file>