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1F3A5F"/>
          <w:sz w:val="56"/>
          <w:szCs w:val="56"/>
        </w:rPr>
        <w:t xml:space="preserve">EVALUATION COMPILER</w:t>
      </w:r>
    </w:p>
    <w:p>
      <w:pPr>
        <w:spacing w:after="240"/>
        <w:jc w:val="center"/>
      </w:pPr>
      <w:r>
        <w:rPr>
          <w:rFonts w:ascii="Calibri" w:cs="Calibri" w:eastAsia="Calibri" w:hAnsi="Calibri"/>
          <w:color w:val="2E75B6"/>
          <w:sz w:val="32"/>
          <w:szCs w:val="32"/>
        </w:rPr>
        <w:t xml:space="preserve">Project Plan &amp; Architecture</w:t>
      </w:r>
    </w:p>
    <w:p>
      <w:pPr>
        <w:spacing w:after="120" w:before="480"/>
        <w:jc w:val="center"/>
      </w:pPr>
      <w:r>
        <w:rPr>
          <w:rFonts w:ascii="Calibri" w:cs="Calibri" w:eastAsia="Calibri" w:hAnsi="Calibri"/>
          <w:sz w:val="22"/>
          <w:szCs w:val="22"/>
        </w:rPr>
        <w:t xml:space="preserve">A local Python tool for compiling InfoShare evaluation responses</w:t>
      </w:r>
    </w:p>
    <w:p>
      <w:pPr>
        <w:spacing w:after="120"/>
        <w:jc w:val="center"/>
      </w:pPr>
      <w:r>
        <w:rPr>
          <w:rFonts w:ascii="Calibri" w:cs="Calibri" w:eastAsia="Calibri" w:hAnsi="Calibri"/>
          <w:sz w:val="22"/>
          <w:szCs w:val="22"/>
        </w:rPr>
        <w:t xml:space="preserve">Prepared by Amanda Rummel with Claude (Anthropic AI)</w:t>
      </w:r>
    </w:p>
    <w:p>
      <w:r>
        <w:br w:type="page"/>
      </w:r>
    </w:p>
    <w:p>
      <w:pPr>
        <w:pStyle w:val="Heading1"/>
        <w:spacing w:after="180" w:before="360"/>
      </w:pPr>
      <w:r>
        <w:rPr>
          <w:rFonts w:ascii="Calibri" w:cs="Calibri" w:eastAsia="Calibri" w:hAnsi="Calibri"/>
          <w:b/>
          <w:bCs/>
          <w:color w:val="1F3A5F"/>
          <w:sz w:val="32"/>
          <w:szCs w:val="32"/>
        </w:rPr>
        <w:t xml:space="preserve">Executive Summary</w:t>
      </w:r>
    </w:p>
    <w:p>
      <w:pPr>
        <w:spacing w:after="120"/>
      </w:pPr>
      <w:r>
        <w:rPr>
          <w:rFonts w:ascii="Calibri" w:cs="Calibri" w:eastAsia="Calibri" w:hAnsi="Calibri"/>
          <w:sz w:val="22"/>
          <w:szCs w:val="22"/>
        </w:rPr>
        <w:t xml:space="preserve">This document describes a proposed tool that automates most of the work involved in compiling responses from the InfoShare conference evaluation form into per-domain Word reports. Historically this work has taken several weeks per meeting, with significant manual effort spent counting selections, sorting comments by category, and producing the final Word document for each domain.</w:t>
      </w:r>
    </w:p>
    <w:p>
      <w:pPr>
        <w:spacing w:after="120"/>
      </w:pPr>
      <w:r>
        <w:rPr>
          <w:rFonts w:ascii="Calibri" w:cs="Calibri" w:eastAsia="Calibri" w:hAnsi="Calibri"/>
          <w:sz w:val="22"/>
          <w:szCs w:val="22"/>
        </w:rPr>
        <w:t xml:space="preserve">The proposed tool runs entirely on a local machine. It uses no AI at runtime — all categorization is performed by an explicit, hand-maintained keyword dictionary written in plain text. The tool reads a CSV export from Gravity Forms and produces a near-final Word document for each domain, ready for human review.</w:t>
      </w:r>
    </w:p>
    <w:p>
      <w:pPr>
        <w:spacing w:after="120"/>
      </w:pPr>
      <w:r>
        <w:rPr>
          <w:rFonts w:ascii="Calibri" w:cs="Calibri" w:eastAsia="Calibri" w:hAnsi="Calibri"/>
          <w:sz w:val="22"/>
          <w:szCs w:val="22"/>
        </w:rPr>
        <w:t xml:space="preserve">This document was created collaboratively with Claude (Anthropic AI), but no real evaluation data was shared with the AI during planning. The accompanying demo software has been tested only on synthetic, fictional data.</w:t>
      </w:r>
    </w:p>
    <w:p>
      <w:pPr>
        <w:pStyle w:val="Heading2"/>
        <w:spacing w:after="120" w:before="240"/>
      </w:pPr>
      <w:r>
        <w:rPr>
          <w:rFonts w:ascii="Calibri" w:cs="Calibri" w:eastAsia="Calibri" w:hAnsi="Calibri"/>
          <w:b/>
          <w:bCs/>
          <w:color w:val="1F3A5F"/>
          <w:sz w:val="26"/>
          <w:szCs w:val="26"/>
        </w:rPr>
        <w:t xml:space="preserve">What the Tool Does</w:t>
      </w:r>
    </w:p>
    <w:p>
      <w:pPr>
        <w:pStyle w:val="ListParagraph"/>
        <w:numPr>
          <w:ilvl w:val="0"/>
          <w:numId w:val="2"/>
        </w:numPr>
        <w:spacing w:after="80"/>
      </w:pPr>
      <w:r>
        <w:rPr>
          <w:rFonts w:ascii="Calibri" w:cs="Calibri" w:eastAsia="Calibri" w:hAnsi="Calibri"/>
          <w:sz w:val="22"/>
          <w:szCs w:val="22"/>
        </w:rPr>
        <w:t xml:space="preserve">Reads a Gravity Forms CSV export of evaluation responses</w:t>
      </w:r>
    </w:p>
    <w:p>
      <w:pPr>
        <w:pStyle w:val="ListParagraph"/>
        <w:numPr>
          <w:ilvl w:val="0"/>
          <w:numId w:val="2"/>
        </w:numPr>
        <w:spacing w:after="80"/>
      </w:pPr>
      <w:r>
        <w:rPr>
          <w:rFonts w:ascii="Calibri" w:cs="Calibri" w:eastAsia="Calibri" w:hAnsi="Calibri"/>
          <w:sz w:val="22"/>
          <w:szCs w:val="22"/>
        </w:rPr>
        <w:t xml:space="preserve">Groups responses by domain (Question 1)</w:t>
      </w:r>
    </w:p>
    <w:p>
      <w:pPr>
        <w:pStyle w:val="ListParagraph"/>
        <w:numPr>
          <w:ilvl w:val="0"/>
          <w:numId w:val="2"/>
        </w:numPr>
        <w:spacing w:after="80"/>
      </w:pPr>
      <w:r>
        <w:rPr>
          <w:rFonts w:ascii="Calibri" w:cs="Calibri" w:eastAsia="Calibri" w:hAnsi="Calibri"/>
          <w:sz w:val="22"/>
          <w:szCs w:val="22"/>
        </w:rPr>
        <w:t xml:space="preserve">Counts and charts multiple-choice selections (Question 2)</w:t>
      </w:r>
    </w:p>
    <w:p>
      <w:pPr>
        <w:pStyle w:val="ListParagraph"/>
        <w:numPr>
          <w:ilvl w:val="0"/>
          <w:numId w:val="2"/>
        </w:numPr>
        <w:spacing w:after="80"/>
      </w:pPr>
      <w:r>
        <w:rPr>
          <w:rFonts w:ascii="Calibri" w:cs="Calibri" w:eastAsia="Calibri" w:hAnsi="Calibri"/>
          <w:sz w:val="22"/>
          <w:szCs w:val="22"/>
        </w:rPr>
        <w:t xml:space="preserve">Counts and charts cascading subject/topic selections (Questions 3, 4, 5)</w:t>
      </w:r>
    </w:p>
    <w:p>
      <w:pPr>
        <w:pStyle w:val="ListParagraph"/>
        <w:numPr>
          <w:ilvl w:val="0"/>
          <w:numId w:val="2"/>
        </w:numPr>
        <w:spacing w:after="80"/>
      </w:pPr>
      <w:r>
        <w:rPr>
          <w:rFonts w:ascii="Calibri" w:cs="Calibri" w:eastAsia="Calibri" w:hAnsi="Calibri"/>
          <w:sz w:val="22"/>
          <w:szCs w:val="22"/>
        </w:rPr>
        <w:t xml:space="preserve">Categorizes free-text comments using a hand-maintained keyword dictionary</w:t>
      </w:r>
    </w:p>
    <w:p>
      <w:pPr>
        <w:pStyle w:val="ListParagraph"/>
        <w:numPr>
          <w:ilvl w:val="0"/>
          <w:numId w:val="2"/>
        </w:numPr>
        <w:spacing w:after="80"/>
      </w:pPr>
      <w:r>
        <w:rPr>
          <w:rFonts w:ascii="Calibri" w:cs="Calibri" w:eastAsia="Calibri" w:hAnsi="Calibri"/>
          <w:sz w:val="22"/>
          <w:szCs w:val="22"/>
        </w:rPr>
        <w:t xml:space="preserve">Generates one Word report per domain, ready for human review</w:t>
      </w:r>
    </w:p>
    <w:p>
      <w:pPr>
        <w:pStyle w:val="ListParagraph"/>
        <w:numPr>
          <w:ilvl w:val="0"/>
          <w:numId w:val="2"/>
        </w:numPr>
        <w:spacing w:after="80"/>
      </w:pPr>
      <w:r>
        <w:rPr>
          <w:rFonts w:ascii="Calibri" w:cs="Calibri" w:eastAsia="Calibri" w:hAnsi="Calibri"/>
          <w:sz w:val="22"/>
          <w:szCs w:val="22"/>
        </w:rPr>
        <w:t xml:space="preserve">Flags any comments that could not be auto-categorized for manual review</w:t>
      </w:r>
    </w:p>
    <w:p>
      <w:pPr>
        <w:pStyle w:val="Heading2"/>
        <w:spacing w:after="120" w:before="240"/>
      </w:pPr>
      <w:r>
        <w:rPr>
          <w:rFonts w:ascii="Calibri" w:cs="Calibri" w:eastAsia="Calibri" w:hAnsi="Calibri"/>
          <w:b/>
          <w:bCs/>
          <w:color w:val="1F3A5F"/>
          <w:sz w:val="26"/>
          <w:szCs w:val="26"/>
        </w:rPr>
        <w:t xml:space="preserve">What the Tool Does NOT Do</w:t>
      </w:r>
    </w:p>
    <w:p>
      <w:pPr>
        <w:pStyle w:val="ListParagraph"/>
        <w:numPr>
          <w:ilvl w:val="0"/>
          <w:numId w:val="2"/>
        </w:numPr>
        <w:spacing w:after="80"/>
      </w:pPr>
      <w:r>
        <w:rPr>
          <w:rFonts w:ascii="Calibri" w:cs="Calibri" w:eastAsia="Calibri" w:hAnsi="Calibri"/>
          <w:sz w:val="22"/>
          <w:szCs w:val="22"/>
        </w:rPr>
        <w:t xml:space="preserve">It does NOT use AI at runtime. Categorization is rules-based, transparent, and reproducible.</w:t>
      </w:r>
    </w:p>
    <w:p>
      <w:pPr>
        <w:pStyle w:val="ListParagraph"/>
        <w:numPr>
          <w:ilvl w:val="0"/>
          <w:numId w:val="2"/>
        </w:numPr>
        <w:spacing w:after="80"/>
      </w:pPr>
      <w:r>
        <w:rPr>
          <w:rFonts w:ascii="Calibri" w:cs="Calibri" w:eastAsia="Calibri" w:hAnsi="Calibri"/>
          <w:sz w:val="22"/>
          <w:szCs w:val="22"/>
        </w:rPr>
        <w:t xml:space="preserve">It does NOT send any data to the cloud. All processing is local.</w:t>
      </w:r>
    </w:p>
    <w:p>
      <w:pPr>
        <w:pStyle w:val="ListParagraph"/>
        <w:numPr>
          <w:ilvl w:val="0"/>
          <w:numId w:val="2"/>
        </w:numPr>
        <w:spacing w:after="80"/>
      </w:pPr>
      <w:r>
        <w:rPr>
          <w:rFonts w:ascii="Calibri" w:cs="Calibri" w:eastAsia="Calibri" w:hAnsi="Calibri"/>
          <w:sz w:val="22"/>
          <w:szCs w:val="22"/>
        </w:rPr>
        <w:t xml:space="preserve">It does NOT replace human review. The aviation analyst, project lead, and CEO continue to review and adjust outputs.</w:t>
      </w:r>
    </w:p>
    <w:p>
      <w:pPr>
        <w:pStyle w:val="ListParagraph"/>
        <w:numPr>
          <w:ilvl w:val="0"/>
          <w:numId w:val="2"/>
        </w:numPr>
        <w:spacing w:after="80"/>
      </w:pPr>
      <w:r>
        <w:rPr>
          <w:rFonts w:ascii="Calibri" w:cs="Calibri" w:eastAsia="Calibri" w:hAnsi="Calibri"/>
          <w:sz w:val="22"/>
          <w:szCs w:val="22"/>
        </w:rPr>
        <w:t xml:space="preserve">It does NOT make editorial decisions about whether to include or exclude content.</w:t>
      </w:r>
    </w:p>
    <w:p>
      <w:r>
        <w:br w:type="page"/>
      </w:r>
    </w:p>
    <w:p>
      <w:pPr>
        <w:pStyle w:val="Heading1"/>
        <w:spacing w:after="180" w:before="360"/>
      </w:pPr>
      <w:r>
        <w:rPr>
          <w:rFonts w:ascii="Calibri" w:cs="Calibri" w:eastAsia="Calibri" w:hAnsi="Calibri"/>
          <w:b/>
          <w:bCs/>
          <w:color w:val="1F3A5F"/>
          <w:sz w:val="32"/>
          <w:szCs w:val="32"/>
        </w:rPr>
        <w:t xml:space="preserve">Why Build This Tool</w:t>
      </w:r>
    </w:p>
    <w:p>
      <w:pPr>
        <w:pStyle w:val="Heading2"/>
        <w:spacing w:after="120" w:before="240"/>
      </w:pPr>
      <w:r>
        <w:rPr>
          <w:rFonts w:ascii="Calibri" w:cs="Calibri" w:eastAsia="Calibri" w:hAnsi="Calibri"/>
          <w:b/>
          <w:bCs/>
          <w:color w:val="1F3A5F"/>
          <w:sz w:val="26"/>
          <w:szCs w:val="26"/>
        </w:rPr>
        <w:t xml:space="preserve">The Current Process</w:t>
      </w:r>
    </w:p>
    <w:p>
      <w:pPr>
        <w:spacing w:after="120"/>
      </w:pPr>
      <w:r>
        <w:rPr>
          <w:rFonts w:ascii="Calibri" w:cs="Calibri" w:eastAsia="Calibri" w:hAnsi="Calibri"/>
          <w:sz w:val="22"/>
          <w:szCs w:val="22"/>
        </w:rPr>
        <w:t xml:space="preserve">Compiling InfoShare evaluation responses currently requires approximately 5-6 weeks of work per meeting. The task involves: manually entering or importing data into Excel, building pivot tables and charts for each question, splitting multi-comment responses into separate entries, manually categorizing each comment by subject and keyword, sorting and grouping by domain, and laying out the results in a Word document. Reviewers (aviation analyst, project lead, CEO) then go through the work, with revisions sometimes requiring substantial re-organization in Word.</w:t>
      </w:r>
    </w:p>
    <w:p>
      <w:pPr>
        <w:pStyle w:val="Heading2"/>
        <w:spacing w:after="120" w:before="240"/>
      </w:pPr>
      <w:r>
        <w:rPr>
          <w:rFonts w:ascii="Calibri" w:cs="Calibri" w:eastAsia="Calibri" w:hAnsi="Calibri"/>
          <w:b/>
          <w:bCs/>
          <w:color w:val="1F3A5F"/>
          <w:sz w:val="26"/>
          <w:szCs w:val="26"/>
        </w:rPr>
        <w:t xml:space="preserve">The Opportunity</w:t>
      </w:r>
    </w:p>
    <w:p>
      <w:pPr>
        <w:spacing w:after="120"/>
      </w:pPr>
      <w:r>
        <w:rPr>
          <w:rFonts w:ascii="Calibri" w:cs="Calibri" w:eastAsia="Calibri" w:hAnsi="Calibri"/>
          <w:sz w:val="22"/>
          <w:szCs w:val="22"/>
        </w:rPr>
        <w:t xml:space="preserve">The 2026 InfoShare evaluation form has a meaningfully different structure than past forms. Most importantly, the safety-concern questions (Q3, Q4, Q5) now use cascading single-choice selections — respondents pick a Subject from a fixed list, then a Topic from that subject's fixed list. This is structured data that can be tabulated and charted automatically. In past meetings, the equivalent information was free-text and had to be hand-categorized.</w:t>
      </w:r>
    </w:p>
    <w:p>
      <w:pPr>
        <w:spacing w:after="120"/>
      </w:pPr>
      <w:r>
        <w:rPr>
          <w:rFonts w:ascii="Calibri" w:cs="Calibri" w:eastAsia="Calibri" w:hAnsi="Calibri"/>
          <w:sz w:val="22"/>
          <w:szCs w:val="22"/>
        </w:rPr>
        <w:t xml:space="preserve">This structural change shifts the work from "categorize everything by hand" to "categorize only the open-ended comments." The latter task can be largely automated using a keyword dictionary built from 15 years of categorization expertise.</w:t>
      </w:r>
    </w:p>
    <w:p>
      <w:pPr>
        <w:pStyle w:val="Heading2"/>
        <w:spacing w:after="120" w:before="240"/>
      </w:pPr>
      <w:r>
        <w:rPr>
          <w:rFonts w:ascii="Calibri" w:cs="Calibri" w:eastAsia="Calibri" w:hAnsi="Calibri"/>
          <w:b/>
          <w:bCs/>
          <w:color w:val="1F3A5F"/>
          <w:sz w:val="26"/>
          <w:szCs w:val="26"/>
        </w:rPr>
        <w:t xml:space="preserve">Expected Time Savings</w:t>
      </w:r>
    </w:p>
    <w:p>
      <w:pPr>
        <w:spacing w:after="120"/>
      </w:pPr>
      <w:r>
        <w:rPr>
          <w:rFonts w:ascii="Calibri" w:cs="Calibri" w:eastAsia="Calibri" w:hAnsi="Calibri"/>
          <w:sz w:val="22"/>
          <w:szCs w:val="22"/>
        </w:rPr>
        <w:t xml:space="preserve">With the proposed tool, the bulk-processing work that currently takes 3-4 weeks could be completed in the time it takes to run a single script. Human review time would remain (and is essential), but reviewers would be working on a near-final draft rather than helping assemble one from scratch. A realistic target is reducing the 5-6 week timeline to 1-2 weeks.</w:t>
      </w:r>
    </w:p>
    <w:p>
      <w:r>
        <w:br w:type="page"/>
      </w:r>
    </w:p>
    <w:p>
      <w:pPr>
        <w:pStyle w:val="Heading1"/>
        <w:spacing w:after="180" w:before="360"/>
      </w:pPr>
      <w:r>
        <w:rPr>
          <w:rFonts w:ascii="Calibri" w:cs="Calibri" w:eastAsia="Calibri" w:hAnsi="Calibri"/>
          <w:b/>
          <w:bCs/>
          <w:color w:val="1F3A5F"/>
          <w:sz w:val="32"/>
          <w:szCs w:val="32"/>
        </w:rPr>
        <w:t xml:space="preserve">Form Structure</w:t>
      </w:r>
    </w:p>
    <w:p>
      <w:pPr>
        <w:spacing w:after="120"/>
      </w:pPr>
      <w:r>
        <w:rPr>
          <w:rFonts w:ascii="Calibri" w:cs="Calibri" w:eastAsia="Calibri" w:hAnsi="Calibri"/>
          <w:sz w:val="22"/>
          <w:szCs w:val="22"/>
        </w:rPr>
        <w:t xml:space="preserve">The 2026 InfoShare Evaluation form (Gravity Forms ID 36) has the following structure, mapped during planning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r>
              <w:rPr>
                <w:rFonts w:ascii="Calibri" w:cs="Calibri" w:eastAsia="Calibri" w:hAnsi="Calibri"/>
                <w:b/>
                <w:bCs/>
                <w:color w:val="FFFFFF"/>
                <w:sz w:val="22"/>
                <w:szCs w:val="22"/>
              </w:rPr>
              <w:t xml:space="preserve">Question</w:t>
            </w:r>
          </w:p>
        </w:tc>
        <w:tc>
          <w:tcPr>
            <w:tcW w:type="dxa" w:w="46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r>
              <w:rPr>
                <w:rFonts w:ascii="Calibri" w:cs="Calibri" w:eastAsia="Calibri" w:hAnsi="Calibri"/>
                <w:b/>
                <w:bCs/>
                <w:color w:val="FFFFFF"/>
                <w:sz w:val="22"/>
                <w:szCs w:val="22"/>
              </w:rPr>
              <w:t xml:space="preserve">What it asks</w:t>
            </w:r>
          </w:p>
        </w:tc>
        <w:tc>
          <w:tcPr>
            <w:tcW w:type="dxa" w:w="46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r>
              <w:rPr>
                <w:rFonts w:ascii="Calibri" w:cs="Calibri" w:eastAsia="Calibri" w:hAnsi="Calibri"/>
                <w:b/>
                <w:bCs/>
                <w:color w:val="FFFFFF"/>
                <w:sz w:val="22"/>
                <w:szCs w:val="22"/>
              </w:rPr>
              <w:t xml:space="preserve">Format</w:t>
            </w:r>
          </w:p>
        </w:tc>
        <w:tc>
          <w:tcPr>
            <w:tcW w:type="dxa" w:w="46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r>
              <w:rPr>
                <w:rFonts w:ascii="Calibri" w:cs="Calibri" w:eastAsia="Calibri" w:hAnsi="Calibri"/>
                <w:b/>
                <w:bCs/>
                <w:color w:val="FFFFFF"/>
                <w:sz w:val="22"/>
                <w:szCs w:val="22"/>
              </w:rPr>
              <w:t xml:space="preserve">How it's processed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Domain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Single choice (~10-15 options)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Routes responses to per-domain reports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Top Safety Topics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Multi-select (up to 4 from a long list)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Vote counting and ranking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Subject + Topic + Comment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Cascading single choice + free-text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Subject from shared list; topic from subject's list; optional comment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Q3a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(Topic within Q3 subject)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Single choice with 'Other' write-in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Same handling as Q3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Q3b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Further Comments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Free-text paragraph (conditional)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Categorized via keyword dictionary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Same as Q3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Same as Q3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Same processing as Q3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Same as Q3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Same as Q3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Same processing as Q3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Open-ended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Free-text paragraph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Categorized via keyword dictionary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Open-ended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Free-text paragraph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Categorized via keyword dictionary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Open-ended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Free-text paragraph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Categorized via keyword dictionary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Q9</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First-time Attendee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Yes/No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Demographic statistic</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structure of Q3, Q4, and Q5 is identical (they share the same Subject list and the same Topic-by-Subject mappings). This repetition is helpful: the processing logic is written once and applied three times.</w:t>
      </w:r>
    </w:p>
    <w:p>
      <w:r>
        <w:br w:type="page"/>
      </w:r>
    </w:p>
    <w:p>
      <w:pPr>
        <w:pStyle w:val="Heading1"/>
        <w:spacing w:after="180" w:before="360"/>
      </w:pPr>
      <w:r>
        <w:rPr>
          <w:rFonts w:ascii="Calibri" w:cs="Calibri" w:eastAsia="Calibri" w:hAnsi="Calibri"/>
          <w:b/>
          <w:bCs/>
          <w:color w:val="1F3A5F"/>
          <w:sz w:val="32"/>
          <w:szCs w:val="32"/>
        </w:rPr>
        <w:t xml:space="preserve">Tool Architecture</w:t>
      </w:r>
    </w:p>
    <w:p>
      <w:pPr>
        <w:pStyle w:val="Heading2"/>
        <w:spacing w:after="120" w:before="240"/>
      </w:pPr>
      <w:r>
        <w:rPr>
          <w:rFonts w:ascii="Calibri" w:cs="Calibri" w:eastAsia="Calibri" w:hAnsi="Calibri"/>
          <w:b/>
          <w:bCs/>
          <w:color w:val="1F3A5F"/>
          <w:sz w:val="26"/>
          <w:szCs w:val="26"/>
        </w:rPr>
        <w:t xml:space="preserve">High-Level Flow</w:t>
      </w:r>
    </w:p>
    <w:p>
      <w:pPr>
        <w:spacing w:after="120"/>
      </w:pPr>
      <w:r>
        <w:rPr>
          <w:rFonts w:ascii="Calibri" w:cs="Calibri" w:eastAsia="Calibri" w:hAnsi="Calibri"/>
          <w:sz w:val="22"/>
          <w:szCs w:val="22"/>
        </w:rPr>
        <w:t xml:space="preserve">The tool reads a CSV file, processes it through several deterministic stages, and writes Word documents. There is no machine-learning component and no network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r>
              <w:rPr>
                <w:rFonts w:ascii="Calibri" w:cs="Calibri" w:eastAsia="Calibri" w:hAnsi="Calibri"/>
                <w:b/>
                <w:bCs/>
                <w:color w:val="FFFFFF"/>
                <w:sz w:val="22"/>
                <w:szCs w:val="22"/>
              </w:rPr>
              <w:t xml:space="preserve">Stage</w:t>
            </w:r>
          </w:p>
        </w:tc>
        <w:tc>
          <w:tcPr>
            <w:tcW w:type="dxa" w:w="46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r>
              <w:rPr>
                <w:rFonts w:ascii="Calibri" w:cs="Calibri" w:eastAsia="Calibri" w:hAnsi="Calibri"/>
                <w:b/>
                <w:bCs/>
                <w:color w:val="FFFFFF"/>
                <w:sz w:val="22"/>
                <w:szCs w:val="22"/>
              </w:rPr>
              <w:t xml:space="preserve">What happens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1. Load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Read CSV export from Gravity Forms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2.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Split responses by domain (Q1)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3. 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Tally Q2 selections; Q3/4/5 subjects and topics; Q9 yes/no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4. Categorize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Apply keyword dictionary to each free-text comment (Q3b, Q4b, Q5b, Q6, Q7, Q8)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5. Chart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Generate horizontal bar charts for Q2, Q3, Q4, Q5 distributions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6. Render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Build one Word document per domain with charts, tables, and categorized comments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7. Flag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Append a list of comments that could not be auto-categorized</w:t>
            </w:r>
          </w:p>
        </w:tc>
      </w:tr>
    </w:tbl>
    <w:p>
      <w:pPr>
        <w:pStyle w:val="Heading2"/>
        <w:spacing w:after="120" w:before="240"/>
      </w:pPr>
      <w:r>
        <w:rPr>
          <w:rFonts w:ascii="Calibri" w:cs="Calibri" w:eastAsia="Calibri" w:hAnsi="Calibri"/>
          <w:b/>
          <w:bCs/>
          <w:color w:val="1F3A5F"/>
          <w:sz w:val="26"/>
          <w:szCs w:val="26"/>
        </w:rPr>
        <w:t xml:space="preserve">The Keyword Dictionary</w:t>
      </w:r>
    </w:p>
    <w:p>
      <w:pPr>
        <w:spacing w:after="120"/>
      </w:pPr>
      <w:r>
        <w:rPr>
          <w:rFonts w:ascii="Calibri" w:cs="Calibri" w:eastAsia="Calibri" w:hAnsi="Calibri"/>
          <w:sz w:val="22"/>
          <w:szCs w:val="22"/>
        </w:rPr>
        <w:t xml:space="preserve">The keyword dictionary is the heart of the tool's intelligence. It is a hand-maintained YAML file that maps trigger words to category labels. Example entry:</w:t>
      </w:r>
    </w:p>
    <w:p>
      <w:pPr>
        <w:spacing w:after="120" w:before="120"/>
      </w:pPr>
      <w:r>
        <w:rPr>
          <w:rFonts w:ascii="Consolas" w:cs="Consolas" w:eastAsia="Consolas" w:hAnsi="Consolas"/>
          <w:sz w:val="20"/>
          <w:szCs w:val="20"/>
        </w:rPr>
        <w:t xml:space="preserve">  - keyword_1: "Personnel"
    keyword_2: "Fatigue"
    triggers: [fatigue, fatigued, tired, exhausted, sleep, rest]</w:t>
      </w:r>
    </w:p>
    <w:p>
      <w:pPr>
        <w:spacing w:after="120"/>
      </w:pPr>
      <w:r>
        <w:rPr>
          <w:rFonts w:ascii="Calibri" w:cs="Calibri" w:eastAsia="Calibri" w:hAnsi="Calibri"/>
          <w:sz w:val="22"/>
          <w:szCs w:val="22"/>
        </w:rPr>
        <w:t xml:space="preserve">When the tool processes a comment, it counts how many trigger words from each category appear in the comment. The category with the most matches wins. If no category matches, the comment is tagged "Uncategorized" and listed in the manual-review appendix.</w:t>
      </w:r>
    </w:p>
    <w:p>
      <w:pPr>
        <w:spacing w:after="120"/>
      </w:pPr>
      <w:r>
        <w:rPr>
          <w:rFonts w:ascii="Calibri" w:cs="Calibri" w:eastAsia="Calibri" w:hAnsi="Calibri"/>
          <w:sz w:val="22"/>
          <w:szCs w:val="22"/>
        </w:rPr>
        <w:t xml:space="preserve">This approach has several advantages over AI-based categorization:</w:t>
      </w:r>
    </w:p>
    <w:p>
      <w:pPr>
        <w:pStyle w:val="ListParagraph"/>
        <w:numPr>
          <w:ilvl w:val="0"/>
          <w:numId w:val="2"/>
        </w:numPr>
        <w:spacing w:after="80"/>
      </w:pPr>
      <w:r>
        <w:rPr>
          <w:rFonts w:ascii="Calibri" w:cs="Calibri" w:eastAsia="Calibri" w:hAnsi="Calibri"/>
          <w:sz w:val="22"/>
          <w:szCs w:val="22"/>
        </w:rPr>
        <w:t xml:space="preserve">Transparent: every categorization decision can be explained by pointing to the trigger word that matched</w:t>
      </w:r>
    </w:p>
    <w:p>
      <w:pPr>
        <w:pStyle w:val="ListParagraph"/>
        <w:numPr>
          <w:ilvl w:val="0"/>
          <w:numId w:val="2"/>
        </w:numPr>
        <w:spacing w:after="80"/>
      </w:pPr>
      <w:r>
        <w:rPr>
          <w:rFonts w:ascii="Calibri" w:cs="Calibri" w:eastAsia="Calibri" w:hAnsi="Calibri"/>
          <w:sz w:val="22"/>
          <w:szCs w:val="22"/>
        </w:rPr>
        <w:t xml:space="preserve">Consistent: the same comment always gets the same category</w:t>
      </w:r>
    </w:p>
    <w:p>
      <w:pPr>
        <w:pStyle w:val="ListParagraph"/>
        <w:numPr>
          <w:ilvl w:val="0"/>
          <w:numId w:val="2"/>
        </w:numPr>
        <w:spacing w:after="80"/>
      </w:pPr>
      <w:r>
        <w:rPr>
          <w:rFonts w:ascii="Calibri" w:cs="Calibri" w:eastAsia="Calibri" w:hAnsi="Calibri"/>
          <w:sz w:val="22"/>
          <w:szCs w:val="22"/>
        </w:rPr>
        <w:t xml:space="preserve">Auditable: the dictionary is plain text and version-controllable</w:t>
      </w:r>
    </w:p>
    <w:p>
      <w:pPr>
        <w:pStyle w:val="ListParagraph"/>
        <w:numPr>
          <w:ilvl w:val="0"/>
          <w:numId w:val="2"/>
        </w:numPr>
        <w:spacing w:after="80"/>
      </w:pPr>
      <w:r>
        <w:rPr>
          <w:rFonts w:ascii="Calibri" w:cs="Calibri" w:eastAsia="Calibri" w:hAnsi="Calibri"/>
          <w:sz w:val="22"/>
          <w:szCs w:val="22"/>
        </w:rPr>
        <w:t xml:space="preserve">Improvable: after each meeting, the dictionary can be updated based on observed misclassifications</w:t>
      </w:r>
    </w:p>
    <w:p>
      <w:pPr>
        <w:pStyle w:val="ListParagraph"/>
        <w:numPr>
          <w:ilvl w:val="0"/>
          <w:numId w:val="2"/>
        </w:numPr>
        <w:spacing w:after="80"/>
      </w:pPr>
      <w:r>
        <w:rPr>
          <w:rFonts w:ascii="Calibri" w:cs="Calibri" w:eastAsia="Calibri" w:hAnsi="Calibri"/>
          <w:sz w:val="22"/>
          <w:szCs w:val="22"/>
        </w:rPr>
        <w:t xml:space="preserve">Low-stakes for AI policy compliance: no AI is involved at runtime</w:t>
      </w:r>
    </w:p>
    <w:p>
      <w:pPr>
        <w:pStyle w:val="Heading2"/>
        <w:spacing w:after="120" w:before="240"/>
      </w:pPr>
      <w:r>
        <w:rPr>
          <w:rFonts w:ascii="Calibri" w:cs="Calibri" w:eastAsia="Calibri" w:hAnsi="Calibri"/>
          <w:b/>
          <w:bCs/>
          <w:color w:val="1F3A5F"/>
          <w:sz w:val="26"/>
          <w:szCs w:val="26"/>
        </w:rPr>
        <w:t xml:space="preserve">Technology Stack</w:t>
      </w:r>
    </w:p>
    <w:p>
      <w:pPr>
        <w:pStyle w:val="ListParagraph"/>
        <w:numPr>
          <w:ilvl w:val="0"/>
          <w:numId w:val="2"/>
        </w:numPr>
        <w:spacing w:after="80"/>
      </w:pPr>
      <w:r>
        <w:rPr>
          <w:rFonts w:ascii="Calibri" w:cs="Calibri" w:eastAsia="Calibri" w:hAnsi="Calibri"/>
          <w:sz w:val="22"/>
          <w:szCs w:val="22"/>
        </w:rPr>
        <w:t xml:space="preserve">Python 3 (standard, free, pre-installed on most systems)</w:t>
      </w:r>
    </w:p>
    <w:p>
      <w:pPr>
        <w:pStyle w:val="ListParagraph"/>
        <w:numPr>
          <w:ilvl w:val="0"/>
          <w:numId w:val="2"/>
        </w:numPr>
        <w:spacing w:after="80"/>
      </w:pPr>
      <w:r>
        <w:rPr>
          <w:rFonts w:ascii="Calibri" w:cs="Calibri" w:eastAsia="Calibri" w:hAnsi="Calibri"/>
          <w:sz w:val="22"/>
          <w:szCs w:val="22"/>
        </w:rPr>
        <w:t xml:space="preserve">python-docx library for Word document generation</w:t>
      </w:r>
    </w:p>
    <w:p>
      <w:pPr>
        <w:pStyle w:val="ListParagraph"/>
        <w:numPr>
          <w:ilvl w:val="0"/>
          <w:numId w:val="2"/>
        </w:numPr>
        <w:spacing w:after="80"/>
      </w:pPr>
      <w:r>
        <w:rPr>
          <w:rFonts w:ascii="Calibri" w:cs="Calibri" w:eastAsia="Calibri" w:hAnsi="Calibri"/>
          <w:sz w:val="22"/>
          <w:szCs w:val="22"/>
        </w:rPr>
        <w:t xml:space="preserve">matplotlib for chart generation</w:t>
      </w:r>
    </w:p>
    <w:p>
      <w:pPr>
        <w:pStyle w:val="ListParagraph"/>
        <w:numPr>
          <w:ilvl w:val="0"/>
          <w:numId w:val="2"/>
        </w:numPr>
        <w:spacing w:after="80"/>
      </w:pPr>
      <w:r>
        <w:rPr>
          <w:rFonts w:ascii="Calibri" w:cs="Calibri" w:eastAsia="Calibri" w:hAnsi="Calibri"/>
          <w:sz w:val="22"/>
          <w:szCs w:val="22"/>
        </w:rPr>
        <w:t xml:space="preserve">PyYAML for keyword dictionary loading</w:t>
      </w:r>
    </w:p>
    <w:p>
      <w:pPr>
        <w:pStyle w:val="ListParagraph"/>
        <w:numPr>
          <w:ilvl w:val="0"/>
          <w:numId w:val="2"/>
        </w:numPr>
        <w:spacing w:after="80"/>
      </w:pPr>
      <w:r>
        <w:rPr>
          <w:rFonts w:ascii="Calibri" w:cs="Calibri" w:eastAsia="Calibri" w:hAnsi="Calibri"/>
          <w:sz w:val="22"/>
          <w:szCs w:val="22"/>
        </w:rPr>
        <w:t xml:space="preserve">All libraries are open-source and run locally</w:t>
      </w:r>
    </w:p>
    <w:p>
      <w:pPr>
        <w:pStyle w:val="Heading2"/>
        <w:spacing w:after="120" w:before="240"/>
      </w:pPr>
      <w:r>
        <w:rPr>
          <w:rFonts w:ascii="Calibri" w:cs="Calibri" w:eastAsia="Calibri" w:hAnsi="Calibri"/>
          <w:b/>
          <w:bCs/>
          <w:color w:val="1F3A5F"/>
          <w:sz w:val="26"/>
          <w:szCs w:val="26"/>
        </w:rPr>
        <w:t xml:space="preserve">Where the Tool Runs</w:t>
      </w:r>
    </w:p>
    <w:p>
      <w:pPr>
        <w:spacing w:after="120"/>
      </w:pPr>
      <w:r>
        <w:rPr>
          <w:rFonts w:ascii="Calibri" w:cs="Calibri" w:eastAsia="Calibri" w:hAnsi="Calibri"/>
          <w:sz w:val="22"/>
          <w:szCs w:val="22"/>
        </w:rPr>
        <w:t xml:space="preserve">On the local Windows or Mac computer of whoever runs the tool. No data leaves that machine. There are no API calls, cloud services, or external dependencies at runtime.</w:t>
      </w:r>
    </w:p>
    <w:p>
      <w:r>
        <w:br w:type="page"/>
      </w:r>
    </w:p>
    <w:p>
      <w:pPr>
        <w:pStyle w:val="Heading1"/>
        <w:spacing w:after="180" w:before="360"/>
      </w:pPr>
      <w:r>
        <w:rPr>
          <w:rFonts w:ascii="Calibri" w:cs="Calibri" w:eastAsia="Calibri" w:hAnsi="Calibri"/>
          <w:b/>
          <w:bCs/>
          <w:color w:val="1F3A5F"/>
          <w:sz w:val="32"/>
          <w:szCs w:val="32"/>
        </w:rPr>
        <w:t xml:space="preserve">Proposed Report Format</w:t>
      </w:r>
    </w:p>
    <w:p>
      <w:pPr>
        <w:spacing w:after="120"/>
      </w:pPr>
      <w:r>
        <w:rPr>
          <w:rFonts w:ascii="Calibri" w:cs="Calibri" w:eastAsia="Calibri" w:hAnsi="Calibri"/>
          <w:sz w:val="22"/>
          <w:szCs w:val="22"/>
        </w:rPr>
        <w:t xml:space="preserve">Because the new form has more structured data than past forms, this is an opportunity to modernize the Word report. The proposed format below is a recommendation; the existing prose-heavy format can also be matched if preferred.</w:t>
      </w:r>
    </w:p>
    <w:p>
      <w:pPr>
        <w:pStyle w:val="Heading2"/>
        <w:spacing w:after="120" w:before="240"/>
      </w:pPr>
      <w:r>
        <w:rPr>
          <w:rFonts w:ascii="Calibri" w:cs="Calibri" w:eastAsia="Calibri" w:hAnsi="Calibri"/>
          <w:b/>
          <w:bCs/>
          <w:color w:val="1F3A5F"/>
          <w:sz w:val="26"/>
          <w:szCs w:val="26"/>
        </w:rPr>
        <w:t xml:space="preserve">Per Domain — One Word Document</w:t>
      </w:r>
    </w:p>
    <w:p>
      <w:pPr>
        <w:spacing w:after="100" w:before="180"/>
      </w:pPr>
      <w:r>
        <w:rPr>
          <w:rFonts w:ascii="Calibri" w:cs="Calibri" w:eastAsia="Calibri" w:hAnsi="Calibri"/>
          <w:b/>
          <w:bCs/>
          <w:color w:val="2E75B6"/>
          <w:sz w:val="24"/>
          <w:szCs w:val="24"/>
        </w:rPr>
        <w:t xml:space="preserve">Title Page</w:t>
      </w:r>
    </w:p>
    <w:p>
      <w:pPr>
        <w:pStyle w:val="ListParagraph"/>
        <w:numPr>
          <w:ilvl w:val="0"/>
          <w:numId w:val="2"/>
        </w:numPr>
        <w:spacing w:after="80"/>
      </w:pPr>
      <w:r>
        <w:rPr>
          <w:rFonts w:ascii="Calibri" w:cs="Calibri" w:eastAsia="Calibri" w:hAnsi="Calibri"/>
          <w:sz w:val="22"/>
          <w:szCs w:val="22"/>
        </w:rPr>
        <w:t xml:space="preserve">Domain name</w:t>
      </w:r>
    </w:p>
    <w:p>
      <w:pPr>
        <w:pStyle w:val="ListParagraph"/>
        <w:numPr>
          <w:ilvl w:val="0"/>
          <w:numId w:val="2"/>
        </w:numPr>
        <w:spacing w:after="80"/>
      </w:pPr>
      <w:r>
        <w:rPr>
          <w:rFonts w:ascii="Calibri" w:cs="Calibri" w:eastAsia="Calibri" w:hAnsi="Calibri"/>
          <w:sz w:val="22"/>
          <w:szCs w:val="22"/>
        </w:rPr>
        <w:t xml:space="preserve">Total respondents</w:t>
      </w:r>
    </w:p>
    <w:p>
      <w:pPr>
        <w:pStyle w:val="ListParagraph"/>
        <w:numPr>
          <w:ilvl w:val="0"/>
          <w:numId w:val="2"/>
        </w:numPr>
        <w:spacing w:after="80"/>
      </w:pPr>
      <w:r>
        <w:rPr>
          <w:rFonts w:ascii="Calibri" w:cs="Calibri" w:eastAsia="Calibri" w:hAnsi="Calibri"/>
          <w:sz w:val="22"/>
          <w:szCs w:val="22"/>
        </w:rPr>
        <w:t xml:space="preserve">Percent first-time attendees (Q9)</w:t>
      </w:r>
    </w:p>
    <w:p>
      <w:pPr>
        <w:spacing w:after="100" w:before="180"/>
      </w:pPr>
      <w:r>
        <w:rPr>
          <w:rFonts w:ascii="Calibri" w:cs="Calibri" w:eastAsia="Calibri" w:hAnsi="Calibri"/>
          <w:b/>
          <w:bCs/>
          <w:color w:val="2E75B6"/>
          <w:sz w:val="24"/>
          <w:szCs w:val="24"/>
        </w:rPr>
        <w:t xml:space="preserve">Question 2 — Top Safety Topics</w:t>
      </w:r>
    </w:p>
    <w:p>
      <w:pPr>
        <w:pStyle w:val="ListParagraph"/>
        <w:numPr>
          <w:ilvl w:val="0"/>
          <w:numId w:val="2"/>
        </w:numPr>
        <w:spacing w:after="80"/>
      </w:pPr>
      <w:r>
        <w:rPr>
          <w:rFonts w:ascii="Calibri" w:cs="Calibri" w:eastAsia="Calibri" w:hAnsi="Calibri"/>
          <w:sz w:val="22"/>
          <w:szCs w:val="22"/>
        </w:rPr>
        <w:t xml:space="preserve">Horizontal bar chart, ranked by votes</w:t>
      </w:r>
    </w:p>
    <w:p>
      <w:pPr>
        <w:pStyle w:val="ListParagraph"/>
        <w:numPr>
          <w:ilvl w:val="0"/>
          <w:numId w:val="2"/>
        </w:numPr>
        <w:spacing w:after="80"/>
      </w:pPr>
      <w:r>
        <w:rPr>
          <w:rFonts w:ascii="Calibri" w:cs="Calibri" w:eastAsia="Calibri" w:hAnsi="Calibri"/>
          <w:sz w:val="22"/>
          <w:szCs w:val="22"/>
        </w:rPr>
        <w:t xml:space="preserve">Numeric labels at the end of each bar</w:t>
      </w:r>
    </w:p>
    <w:p>
      <w:pPr>
        <w:spacing w:after="100" w:before="180"/>
      </w:pPr>
      <w:r>
        <w:rPr>
          <w:rFonts w:ascii="Calibri" w:cs="Calibri" w:eastAsia="Calibri" w:hAnsi="Calibri"/>
          <w:b/>
          <w:bCs/>
          <w:color w:val="2E75B6"/>
          <w:sz w:val="24"/>
          <w:szCs w:val="24"/>
        </w:rPr>
        <w:t xml:space="preserve">Questions 3, 4, 5 — Safety Concerns (one section per question)</w:t>
      </w:r>
    </w:p>
    <w:p>
      <w:pPr>
        <w:pStyle w:val="ListParagraph"/>
        <w:numPr>
          <w:ilvl w:val="0"/>
          <w:numId w:val="2"/>
        </w:numPr>
        <w:spacing w:after="80"/>
      </w:pPr>
      <w:r>
        <w:rPr>
          <w:rFonts w:ascii="Calibri" w:cs="Calibri" w:eastAsia="Calibri" w:hAnsi="Calibri"/>
          <w:sz w:val="22"/>
          <w:szCs w:val="22"/>
        </w:rPr>
        <w:t xml:space="preserve">Horizontal bar chart of Subject distribution</w:t>
      </w:r>
    </w:p>
    <w:p>
      <w:pPr>
        <w:pStyle w:val="ListParagraph"/>
        <w:numPr>
          <w:ilvl w:val="0"/>
          <w:numId w:val="2"/>
        </w:numPr>
        <w:spacing w:after="80"/>
      </w:pPr>
      <w:r>
        <w:rPr>
          <w:rFonts w:ascii="Calibri" w:cs="Calibri" w:eastAsia="Calibri" w:hAnsi="Calibri"/>
          <w:sz w:val="22"/>
          <w:szCs w:val="22"/>
        </w:rPr>
        <w:t xml:space="preserve">Per-subject breakdown table showing topics within that subject</w:t>
      </w:r>
    </w:p>
    <w:p>
      <w:pPr>
        <w:pStyle w:val="ListParagraph"/>
        <w:numPr>
          <w:ilvl w:val="0"/>
          <w:numId w:val="2"/>
        </w:numPr>
        <w:spacing w:after="80"/>
      </w:pPr>
      <w:r>
        <w:rPr>
          <w:rFonts w:ascii="Calibri" w:cs="Calibri" w:eastAsia="Calibri" w:hAnsi="Calibri"/>
          <w:sz w:val="22"/>
          <w:szCs w:val="22"/>
        </w:rPr>
        <w:t xml:space="preserve">Two-column layout of "Further Comments," grouped by Keyword 1, with each comment showing its parent topic and its [Keyword 1 / Keyword 2] tag</w:t>
      </w:r>
    </w:p>
    <w:p>
      <w:pPr>
        <w:spacing w:after="100" w:before="180"/>
      </w:pPr>
      <w:r>
        <w:rPr>
          <w:rFonts w:ascii="Calibri" w:cs="Calibri" w:eastAsia="Calibri" w:hAnsi="Calibri"/>
          <w:b/>
          <w:bCs/>
          <w:color w:val="2E75B6"/>
          <w:sz w:val="24"/>
          <w:szCs w:val="24"/>
        </w:rPr>
        <w:t xml:space="preserve">Questions 6, 7, 8 — Open-ended</w:t>
      </w:r>
    </w:p>
    <w:p>
      <w:pPr>
        <w:pStyle w:val="ListParagraph"/>
        <w:numPr>
          <w:ilvl w:val="0"/>
          <w:numId w:val="2"/>
        </w:numPr>
        <w:spacing w:after="80"/>
      </w:pPr>
      <w:r>
        <w:rPr>
          <w:rFonts w:ascii="Calibri" w:cs="Calibri" w:eastAsia="Calibri" w:hAnsi="Calibri"/>
          <w:sz w:val="22"/>
          <w:szCs w:val="22"/>
        </w:rPr>
        <w:t xml:space="preserve">Two-column layout of comments, grouped by Keyword 1, alphabetized within</w:t>
      </w:r>
    </w:p>
    <w:p>
      <w:pPr>
        <w:pStyle w:val="ListParagraph"/>
        <w:numPr>
          <w:ilvl w:val="0"/>
          <w:numId w:val="2"/>
        </w:numPr>
        <w:spacing w:after="80"/>
      </w:pPr>
      <w:r>
        <w:rPr>
          <w:rFonts w:ascii="Calibri" w:cs="Calibri" w:eastAsia="Calibri" w:hAnsi="Calibri"/>
          <w:sz w:val="22"/>
          <w:szCs w:val="22"/>
        </w:rPr>
        <w:t xml:space="preserve">Each comment shows its [Keyword 1 / Keyword 2] tag</w:t>
      </w:r>
    </w:p>
    <w:p>
      <w:pPr>
        <w:spacing w:after="100" w:before="180"/>
      </w:pPr>
      <w:r>
        <w:rPr>
          <w:rFonts w:ascii="Calibri" w:cs="Calibri" w:eastAsia="Calibri" w:hAnsi="Calibri"/>
          <w:b/>
          <w:bCs/>
          <w:color w:val="2E75B6"/>
          <w:sz w:val="24"/>
          <w:szCs w:val="24"/>
        </w:rPr>
        <w:t xml:space="preserve">Appendix</w:t>
      </w:r>
    </w:p>
    <w:p>
      <w:pPr>
        <w:pStyle w:val="ListParagraph"/>
        <w:numPr>
          <w:ilvl w:val="0"/>
          <w:numId w:val="2"/>
        </w:numPr>
        <w:spacing w:after="80"/>
      </w:pPr>
      <w:r>
        <w:rPr>
          <w:rFonts w:ascii="Calibri" w:cs="Calibri" w:eastAsia="Calibri" w:hAnsi="Calibri"/>
          <w:sz w:val="22"/>
          <w:szCs w:val="22"/>
        </w:rPr>
        <w:t xml:space="preserve">Quick statistics summary</w:t>
      </w:r>
    </w:p>
    <w:p>
      <w:pPr>
        <w:pStyle w:val="ListParagraph"/>
        <w:numPr>
          <w:ilvl w:val="0"/>
          <w:numId w:val="2"/>
        </w:numPr>
        <w:spacing w:after="80"/>
      </w:pPr>
      <w:r>
        <w:rPr>
          <w:rFonts w:ascii="Calibri" w:cs="Calibri" w:eastAsia="Calibri" w:hAnsi="Calibri"/>
          <w:sz w:val="22"/>
          <w:szCs w:val="22"/>
        </w:rPr>
        <w:t xml:space="preserve">Count of comments needing manual review (Uncategorized)</w:t>
      </w:r>
    </w:p>
    <w:p>
      <w:pPr>
        <w:pStyle w:val="Heading2"/>
        <w:spacing w:after="120" w:before="240"/>
      </w:pPr>
      <w:r>
        <w:rPr>
          <w:rFonts w:ascii="Calibri" w:cs="Calibri" w:eastAsia="Calibri" w:hAnsi="Calibri"/>
          <w:b/>
          <w:bCs/>
          <w:color w:val="1F3A5F"/>
          <w:sz w:val="26"/>
          <w:szCs w:val="26"/>
        </w:rPr>
        <w:t xml:space="preserve">Why Charts Instead of Prose for Q2-Q5</w:t>
      </w:r>
    </w:p>
    <w:p>
      <w:pPr>
        <w:spacing w:after="120"/>
      </w:pPr>
      <w:r>
        <w:rPr>
          <w:rFonts w:ascii="Calibri" w:cs="Calibri" w:eastAsia="Calibri" w:hAnsi="Calibri"/>
          <w:sz w:val="22"/>
          <w:szCs w:val="22"/>
        </w:rPr>
        <w:t xml:space="preserve">The structured data in Q2 through Q5 is naturally chartable. Charts let reviewers absorb priorities in seconds rather than minutes. Prose summaries of structured data ("the most common selection was X with 12 votes, followed by Y with 10") add no information beyond what a chart conveys instantly. Free-text comments — where prose remains essential — are still presented in the traditional categorized two-column layout.</w:t>
      </w:r>
    </w:p>
    <w:p>
      <w:r>
        <w:br w:type="page"/>
      </w:r>
    </w:p>
    <w:p>
      <w:pPr>
        <w:pStyle w:val="Heading1"/>
        <w:spacing w:after="180" w:before="360"/>
      </w:pPr>
      <w:r>
        <w:rPr>
          <w:rFonts w:ascii="Calibri" w:cs="Calibri" w:eastAsia="Calibri" w:hAnsi="Calibri"/>
          <w:b/>
          <w:bCs/>
          <w:color w:val="1F3A5F"/>
          <w:sz w:val="32"/>
          <w:szCs w:val="32"/>
        </w:rPr>
        <w:t xml:space="preserve">Roadmap</w:t>
      </w:r>
    </w:p>
    <w:p>
      <w:pPr>
        <w:pStyle w:val="Heading2"/>
        <w:spacing w:after="120" w:before="240"/>
      </w:pPr>
      <w:r>
        <w:rPr>
          <w:rFonts w:ascii="Calibri" w:cs="Calibri" w:eastAsia="Calibri" w:hAnsi="Calibri"/>
          <w:b/>
          <w:bCs/>
          <w:color w:val="1F3A5F"/>
          <w:sz w:val="26"/>
          <w:szCs w:val="26"/>
        </w:rPr>
        <w:t xml:space="preserve">Phase 1: Planning and Demonstration (Complete)</w:t>
      </w:r>
    </w:p>
    <w:p>
      <w:pPr>
        <w:spacing w:after="120"/>
      </w:pPr>
      <w:r>
        <w:rPr>
          <w:rFonts w:ascii="Calibri" w:cs="Calibri" w:eastAsia="Calibri" w:hAnsi="Calibri"/>
          <w:sz w:val="22"/>
          <w:szCs w:val="22"/>
        </w:rPr>
        <w:t xml:space="preserve">This phase is complete. Deliverables:</w:t>
      </w:r>
    </w:p>
    <w:p>
      <w:pPr>
        <w:pStyle w:val="ListParagraph"/>
        <w:numPr>
          <w:ilvl w:val="0"/>
          <w:numId w:val="2"/>
        </w:numPr>
        <w:spacing w:after="80"/>
      </w:pPr>
      <w:r>
        <w:rPr>
          <w:rFonts w:ascii="Calibri" w:cs="Calibri" w:eastAsia="Calibri" w:hAnsi="Calibri"/>
          <w:sz w:val="22"/>
          <w:szCs w:val="22"/>
        </w:rPr>
        <w:t xml:space="preserve">This planning document</w:t>
      </w:r>
    </w:p>
    <w:p>
      <w:pPr>
        <w:pStyle w:val="ListParagraph"/>
        <w:numPr>
          <w:ilvl w:val="0"/>
          <w:numId w:val="2"/>
        </w:numPr>
        <w:spacing w:after="80"/>
      </w:pPr>
      <w:r>
        <w:rPr>
          <w:rFonts w:ascii="Calibri" w:cs="Calibri" w:eastAsia="Calibri" w:hAnsi="Calibri"/>
          <w:sz w:val="22"/>
          <w:szCs w:val="22"/>
        </w:rPr>
        <w:t xml:space="preserve">A working Python demo that processes synthetic data and produces sample Word reports for three fictional domains</w:t>
      </w:r>
    </w:p>
    <w:p>
      <w:pPr>
        <w:pStyle w:val="ListParagraph"/>
        <w:numPr>
          <w:ilvl w:val="0"/>
          <w:numId w:val="2"/>
        </w:numPr>
        <w:spacing w:after="80"/>
      </w:pPr>
      <w:r>
        <w:rPr>
          <w:rFonts w:ascii="Calibri" w:cs="Calibri" w:eastAsia="Calibri" w:hAnsi="Calibri"/>
          <w:sz w:val="22"/>
          <w:szCs w:val="22"/>
        </w:rPr>
        <w:t xml:space="preserve">An example keyword dictionary (synthetic categories) showing the file format</w:t>
      </w:r>
    </w:p>
    <w:p>
      <w:pPr>
        <w:pStyle w:val="ListParagraph"/>
        <w:numPr>
          <w:ilvl w:val="0"/>
          <w:numId w:val="2"/>
        </w:numPr>
        <w:spacing w:after="80"/>
      </w:pPr>
      <w:r>
        <w:rPr>
          <w:rFonts w:ascii="Calibri" w:cs="Calibri" w:eastAsia="Calibri" w:hAnsi="Calibri"/>
          <w:sz w:val="22"/>
          <w:szCs w:val="22"/>
        </w:rPr>
        <w:t xml:space="preserve">A README explaining how the demo runs and how it would be adapted for real use</w:t>
      </w:r>
    </w:p>
    <w:p>
      <w:pPr>
        <w:pStyle w:val="Heading2"/>
        <w:spacing w:after="120" w:before="240"/>
      </w:pPr>
      <w:r>
        <w:rPr>
          <w:rFonts w:ascii="Calibri" w:cs="Calibri" w:eastAsia="Calibri" w:hAnsi="Calibri"/>
          <w:b/>
          <w:bCs/>
          <w:color w:val="1F3A5F"/>
          <w:sz w:val="26"/>
          <w:szCs w:val="26"/>
        </w:rPr>
        <w:t xml:space="preserve">Phase 2: Adapt to Real Form (Pending Approval)</w:t>
      </w:r>
    </w:p>
    <w:p>
      <w:pPr>
        <w:spacing w:after="120"/>
      </w:pPr>
      <w:r>
        <w:rPr>
          <w:rFonts w:ascii="Calibri" w:cs="Calibri" w:eastAsia="Calibri" w:hAnsi="Calibri"/>
          <w:sz w:val="22"/>
          <w:szCs w:val="22"/>
        </w:rPr>
        <w:t xml:space="preserve">Once approval is obtained, this phase customizes the demo to handle real exports from the 2026 InfoShare form.</w:t>
      </w:r>
    </w:p>
    <w:p>
      <w:pPr>
        <w:pStyle w:val="ListParagraph"/>
        <w:numPr>
          <w:ilvl w:val="0"/>
          <w:numId w:val="2"/>
        </w:numPr>
        <w:spacing w:after="80"/>
      </w:pPr>
      <w:r>
        <w:rPr>
          <w:rFonts w:ascii="Calibri" w:cs="Calibri" w:eastAsia="Calibri" w:hAnsi="Calibri"/>
          <w:sz w:val="22"/>
          <w:szCs w:val="22"/>
        </w:rPr>
        <w:t xml:space="preserve">Submit one or more test entries to the form and export to CSV</w:t>
      </w:r>
    </w:p>
    <w:p>
      <w:pPr>
        <w:pStyle w:val="ListParagraph"/>
        <w:numPr>
          <w:ilvl w:val="0"/>
          <w:numId w:val="2"/>
        </w:numPr>
        <w:spacing w:after="80"/>
      </w:pPr>
      <w:r>
        <w:rPr>
          <w:rFonts w:ascii="Calibri" w:cs="Calibri" w:eastAsia="Calibri" w:hAnsi="Calibri"/>
          <w:sz w:val="22"/>
          <w:szCs w:val="22"/>
        </w:rPr>
        <w:t xml:space="preserve">Map the actual CSV column names to what the script expects</w:t>
      </w:r>
    </w:p>
    <w:p>
      <w:pPr>
        <w:pStyle w:val="ListParagraph"/>
        <w:numPr>
          <w:ilvl w:val="0"/>
          <w:numId w:val="2"/>
        </w:numPr>
        <w:spacing w:after="80"/>
      </w:pPr>
      <w:r>
        <w:rPr>
          <w:rFonts w:ascii="Calibri" w:cs="Calibri" w:eastAsia="Calibri" w:hAnsi="Calibri"/>
          <w:sz w:val="22"/>
          <w:szCs w:val="22"/>
        </w:rPr>
        <w:t xml:space="preserve">Replace the example keyword dictionary with one built from your 15 years of categorization expertise (no real response data needed for this — only your domain knowledge)</w:t>
      </w:r>
    </w:p>
    <w:p>
      <w:pPr>
        <w:pStyle w:val="ListParagraph"/>
        <w:numPr>
          <w:ilvl w:val="0"/>
          <w:numId w:val="2"/>
        </w:numPr>
        <w:spacing w:after="80"/>
      </w:pPr>
      <w:r>
        <w:rPr>
          <w:rFonts w:ascii="Calibri" w:cs="Calibri" w:eastAsia="Calibri" w:hAnsi="Calibri"/>
          <w:sz w:val="22"/>
          <w:szCs w:val="22"/>
        </w:rPr>
        <w:t xml:space="preserve">Test on the test entries to verify the pipeline works end-to-end</w:t>
      </w:r>
    </w:p>
    <w:p>
      <w:pPr>
        <w:pStyle w:val="ListParagraph"/>
        <w:numPr>
          <w:ilvl w:val="0"/>
          <w:numId w:val="2"/>
        </w:numPr>
        <w:spacing w:after="80"/>
      </w:pPr>
      <w:r>
        <w:rPr>
          <w:rFonts w:ascii="Calibri" w:cs="Calibri" w:eastAsia="Calibri" w:hAnsi="Calibri"/>
          <w:sz w:val="22"/>
          <w:szCs w:val="22"/>
        </w:rPr>
        <w:t xml:space="preserve">Deliverable: a tool ready to run against real evaluation data</w:t>
      </w:r>
    </w:p>
    <w:p>
      <w:pPr>
        <w:pStyle w:val="Heading2"/>
        <w:spacing w:after="120" w:before="240"/>
      </w:pPr>
      <w:r>
        <w:rPr>
          <w:rFonts w:ascii="Calibri" w:cs="Calibri" w:eastAsia="Calibri" w:hAnsi="Calibri"/>
          <w:b/>
          <w:bCs/>
          <w:color w:val="1F3A5F"/>
          <w:sz w:val="26"/>
          <w:szCs w:val="26"/>
        </w:rPr>
        <w:t xml:space="preserve">Phase 3: Run on Real Data (You, Independently)</w:t>
      </w:r>
    </w:p>
    <w:p>
      <w:pPr>
        <w:spacing w:after="120"/>
      </w:pPr>
      <w:r>
        <w:rPr>
          <w:rFonts w:ascii="Calibri" w:cs="Calibri" w:eastAsia="Calibri" w:hAnsi="Calibri"/>
          <w:sz w:val="22"/>
          <w:szCs w:val="22"/>
        </w:rPr>
        <w:t xml:space="preserve">After the meeting closes and real responses are available, this phase is run by you alone, on your own computer. No AI is involved.</w:t>
      </w:r>
    </w:p>
    <w:p>
      <w:pPr>
        <w:pStyle w:val="ListParagraph"/>
        <w:numPr>
          <w:ilvl w:val="0"/>
          <w:numId w:val="2"/>
        </w:numPr>
        <w:spacing w:after="80"/>
      </w:pPr>
      <w:r>
        <w:rPr>
          <w:rFonts w:ascii="Calibri" w:cs="Calibri" w:eastAsia="Calibri" w:hAnsi="Calibri"/>
          <w:sz w:val="22"/>
          <w:szCs w:val="22"/>
        </w:rPr>
        <w:t xml:space="preserve">Export real CSV from Gravity Forms</w:t>
      </w:r>
    </w:p>
    <w:p>
      <w:pPr>
        <w:pStyle w:val="ListParagraph"/>
        <w:numPr>
          <w:ilvl w:val="0"/>
          <w:numId w:val="2"/>
        </w:numPr>
        <w:spacing w:after="80"/>
      </w:pPr>
      <w:r>
        <w:rPr>
          <w:rFonts w:ascii="Calibri" w:cs="Calibri" w:eastAsia="Calibri" w:hAnsi="Calibri"/>
          <w:sz w:val="22"/>
          <w:szCs w:val="22"/>
        </w:rPr>
        <w:t xml:space="preserve">Run the tool on your local machine</w:t>
      </w:r>
    </w:p>
    <w:p>
      <w:pPr>
        <w:pStyle w:val="ListParagraph"/>
        <w:numPr>
          <w:ilvl w:val="0"/>
          <w:numId w:val="2"/>
        </w:numPr>
        <w:spacing w:after="80"/>
      </w:pPr>
      <w:r>
        <w:rPr>
          <w:rFonts w:ascii="Calibri" w:cs="Calibri" w:eastAsia="Calibri" w:hAnsi="Calibri"/>
          <w:sz w:val="22"/>
          <w:szCs w:val="22"/>
        </w:rPr>
        <w:t xml:space="preserve">Review the generated Word documents</w:t>
      </w:r>
    </w:p>
    <w:p>
      <w:pPr>
        <w:pStyle w:val="ListParagraph"/>
        <w:numPr>
          <w:ilvl w:val="0"/>
          <w:numId w:val="2"/>
        </w:numPr>
        <w:spacing w:after="80"/>
      </w:pPr>
      <w:r>
        <w:rPr>
          <w:rFonts w:ascii="Calibri" w:cs="Calibri" w:eastAsia="Calibri" w:hAnsi="Calibri"/>
          <w:sz w:val="22"/>
          <w:szCs w:val="22"/>
        </w:rPr>
        <w:t xml:space="preserve">Manually review and re-categorize any comments flagged as Uncategorized</w:t>
      </w:r>
    </w:p>
    <w:p>
      <w:pPr>
        <w:pStyle w:val="ListParagraph"/>
        <w:numPr>
          <w:ilvl w:val="0"/>
          <w:numId w:val="2"/>
        </w:numPr>
        <w:spacing w:after="80"/>
      </w:pPr>
      <w:r>
        <w:rPr>
          <w:rFonts w:ascii="Calibri" w:cs="Calibri" w:eastAsia="Calibri" w:hAnsi="Calibri"/>
          <w:sz w:val="22"/>
          <w:szCs w:val="22"/>
        </w:rPr>
        <w:t xml:space="preserve">Make any final edits in Word</w:t>
      </w:r>
    </w:p>
    <w:p>
      <w:pPr>
        <w:pStyle w:val="ListParagraph"/>
        <w:numPr>
          <w:ilvl w:val="0"/>
          <w:numId w:val="2"/>
        </w:numPr>
        <w:spacing w:after="80"/>
      </w:pPr>
      <w:r>
        <w:rPr>
          <w:rFonts w:ascii="Calibri" w:cs="Calibri" w:eastAsia="Calibri" w:hAnsi="Calibri"/>
          <w:sz w:val="22"/>
          <w:szCs w:val="22"/>
        </w:rPr>
        <w:t xml:space="preserve">Send to aviation analyst, project lead, and CEO for review</w:t>
      </w:r>
    </w:p>
    <w:p>
      <w:pPr>
        <w:pStyle w:val="Heading2"/>
        <w:spacing w:after="120" w:before="240"/>
      </w:pPr>
      <w:r>
        <w:rPr>
          <w:rFonts w:ascii="Calibri" w:cs="Calibri" w:eastAsia="Calibri" w:hAnsi="Calibri"/>
          <w:b/>
          <w:bCs/>
          <w:color w:val="1F3A5F"/>
          <w:sz w:val="26"/>
          <w:szCs w:val="26"/>
        </w:rPr>
        <w:t xml:space="preserve">Phase 4: Iterative Improvement (After Each Meeting)</w:t>
      </w:r>
    </w:p>
    <w:p>
      <w:pPr>
        <w:pStyle w:val="ListParagraph"/>
        <w:numPr>
          <w:ilvl w:val="0"/>
          <w:numId w:val="2"/>
        </w:numPr>
        <w:spacing w:after="80"/>
      </w:pPr>
      <w:r>
        <w:rPr>
          <w:rFonts w:ascii="Calibri" w:cs="Calibri" w:eastAsia="Calibri" w:hAnsi="Calibri"/>
          <w:sz w:val="22"/>
          <w:szCs w:val="22"/>
        </w:rPr>
        <w:t xml:space="preserve">Note which categorizations the tool got wrong (based on reviewer feedback)</w:t>
      </w:r>
    </w:p>
    <w:p>
      <w:pPr>
        <w:pStyle w:val="ListParagraph"/>
        <w:numPr>
          <w:ilvl w:val="0"/>
          <w:numId w:val="2"/>
        </w:numPr>
        <w:spacing w:after="80"/>
      </w:pPr>
      <w:r>
        <w:rPr>
          <w:rFonts w:ascii="Calibri" w:cs="Calibri" w:eastAsia="Calibri" w:hAnsi="Calibri"/>
          <w:sz w:val="22"/>
          <w:szCs w:val="22"/>
        </w:rPr>
        <w:t xml:space="preserve">Update the keyword dictionary to fix those cases</w:t>
      </w:r>
    </w:p>
    <w:p>
      <w:pPr>
        <w:pStyle w:val="ListParagraph"/>
        <w:numPr>
          <w:ilvl w:val="0"/>
          <w:numId w:val="2"/>
        </w:numPr>
        <w:spacing w:after="80"/>
      </w:pPr>
      <w:r>
        <w:rPr>
          <w:rFonts w:ascii="Calibri" w:cs="Calibri" w:eastAsia="Calibri" w:hAnsi="Calibri"/>
          <w:sz w:val="22"/>
          <w:szCs w:val="22"/>
        </w:rPr>
        <w:t xml:space="preserve">Each subsequent meeting becomes faster and more accurate</w:t>
      </w:r>
    </w:p>
    <w:p>
      <w:r>
        <w:br w:type="page"/>
      </w:r>
    </w:p>
    <w:p>
      <w:pPr>
        <w:pStyle w:val="Heading1"/>
        <w:spacing w:after="180" w:before="360"/>
      </w:pPr>
      <w:r>
        <w:rPr>
          <w:rFonts w:ascii="Calibri" w:cs="Calibri" w:eastAsia="Calibri" w:hAnsi="Calibri"/>
          <w:b/>
          <w:bCs/>
          <w:color w:val="1F3A5F"/>
          <w:sz w:val="32"/>
          <w:szCs w:val="32"/>
        </w:rPr>
        <w:t xml:space="preserve">AI Policy Compliance</w:t>
      </w:r>
    </w:p>
    <w:p>
      <w:pPr>
        <w:spacing w:after="120"/>
      </w:pPr>
      <w:r>
        <w:rPr>
          <w:rFonts w:ascii="Calibri" w:cs="Calibri" w:eastAsia="Calibri" w:hAnsi="Calibri"/>
          <w:sz w:val="22"/>
          <w:szCs w:val="22"/>
        </w:rPr>
        <w:t xml:space="preserve">This section addresses the company's policy that AI must not be used on FAA work.</w:t>
      </w:r>
    </w:p>
    <w:p>
      <w:pPr>
        <w:pStyle w:val="Heading2"/>
        <w:spacing w:after="120" w:before="240"/>
      </w:pPr>
      <w:r>
        <w:rPr>
          <w:rFonts w:ascii="Calibri" w:cs="Calibri" w:eastAsia="Calibri" w:hAnsi="Calibri"/>
          <w:b/>
          <w:bCs/>
          <w:color w:val="1F3A5F"/>
          <w:sz w:val="26"/>
          <w:szCs w:val="26"/>
        </w:rPr>
        <w:t xml:space="preserve">During Planning (Phase 1)</w:t>
      </w:r>
    </w:p>
    <w:p>
      <w:pPr>
        <w:pStyle w:val="ListParagraph"/>
        <w:numPr>
          <w:ilvl w:val="0"/>
          <w:numId w:val="2"/>
        </w:numPr>
        <w:spacing w:after="80"/>
      </w:pPr>
      <w:r>
        <w:rPr>
          <w:rFonts w:ascii="Calibri" w:cs="Calibri" w:eastAsia="Calibri" w:hAnsi="Calibri"/>
          <w:sz w:val="22"/>
          <w:szCs w:val="22"/>
        </w:rPr>
        <w:t xml:space="preserve">Conversations with Claude (Anthropic AI) involved only the form's structure, not real response data</w:t>
      </w:r>
    </w:p>
    <w:p>
      <w:pPr>
        <w:pStyle w:val="ListParagraph"/>
        <w:numPr>
          <w:ilvl w:val="0"/>
          <w:numId w:val="2"/>
        </w:numPr>
        <w:spacing w:after="80"/>
      </w:pPr>
      <w:r>
        <w:rPr>
          <w:rFonts w:ascii="Calibri" w:cs="Calibri" w:eastAsia="Calibri" w:hAnsi="Calibri"/>
          <w:sz w:val="22"/>
          <w:szCs w:val="22"/>
        </w:rPr>
        <w:t xml:space="preserve">No respondent answers, real comments, real domain names, or real safety topics were shared with the AI</w:t>
      </w:r>
    </w:p>
    <w:p>
      <w:pPr>
        <w:pStyle w:val="ListParagraph"/>
        <w:numPr>
          <w:ilvl w:val="0"/>
          <w:numId w:val="2"/>
        </w:numPr>
        <w:spacing w:after="80"/>
      </w:pPr>
      <w:r>
        <w:rPr>
          <w:rFonts w:ascii="Calibri" w:cs="Calibri" w:eastAsia="Calibri" w:hAnsi="Calibri"/>
          <w:sz w:val="22"/>
          <w:szCs w:val="22"/>
        </w:rPr>
        <w:t xml:space="preserve">The example keyword dictionary uses generic placeholder categories</w:t>
      </w:r>
    </w:p>
    <w:p>
      <w:pPr>
        <w:pStyle w:val="ListParagraph"/>
        <w:numPr>
          <w:ilvl w:val="0"/>
          <w:numId w:val="2"/>
        </w:numPr>
        <w:spacing w:after="80"/>
      </w:pPr>
      <w:r>
        <w:rPr>
          <w:rFonts w:ascii="Calibri" w:cs="Calibri" w:eastAsia="Calibri" w:hAnsi="Calibri"/>
          <w:sz w:val="22"/>
          <w:szCs w:val="22"/>
        </w:rPr>
        <w:t xml:space="preserve">This planning document was drafted with AI assistance; the final review and approval rest with the user</w:t>
      </w:r>
    </w:p>
    <w:p>
      <w:pPr>
        <w:pStyle w:val="Heading2"/>
        <w:spacing w:after="120" w:before="240"/>
      </w:pPr>
      <w:r>
        <w:rPr>
          <w:rFonts w:ascii="Calibri" w:cs="Calibri" w:eastAsia="Calibri" w:hAnsi="Calibri"/>
          <w:b/>
          <w:bCs/>
          <w:color w:val="1F3A5F"/>
          <w:sz w:val="26"/>
          <w:szCs w:val="26"/>
        </w:rPr>
        <w:t xml:space="preserve">During Build (Phase 2)</w:t>
      </w:r>
    </w:p>
    <w:p>
      <w:pPr>
        <w:pStyle w:val="ListParagraph"/>
        <w:numPr>
          <w:ilvl w:val="0"/>
          <w:numId w:val="2"/>
        </w:numPr>
        <w:spacing w:after="80"/>
      </w:pPr>
      <w:r>
        <w:rPr>
          <w:rFonts w:ascii="Calibri" w:cs="Calibri" w:eastAsia="Calibri" w:hAnsi="Calibri"/>
          <w:sz w:val="22"/>
          <w:szCs w:val="22"/>
        </w:rPr>
        <w:t xml:space="preserve">AI may assist in adapting the script to handle real CSV column names — this requires only sharing column header names, not response content</w:t>
      </w:r>
    </w:p>
    <w:p>
      <w:pPr>
        <w:pStyle w:val="ListParagraph"/>
        <w:numPr>
          <w:ilvl w:val="0"/>
          <w:numId w:val="2"/>
        </w:numPr>
        <w:spacing w:after="80"/>
      </w:pPr>
      <w:r>
        <w:rPr>
          <w:rFonts w:ascii="Calibri" w:cs="Calibri" w:eastAsia="Calibri" w:hAnsi="Calibri"/>
          <w:sz w:val="22"/>
          <w:szCs w:val="22"/>
        </w:rPr>
        <w:t xml:space="preserve">The keyword dictionary is built by the user alone, drawing on personal expertise; no real data needs to be shared with AI to populate it</w:t>
      </w:r>
    </w:p>
    <w:p>
      <w:pPr>
        <w:pStyle w:val="Heading2"/>
        <w:spacing w:after="120" w:before="240"/>
      </w:pPr>
      <w:r>
        <w:rPr>
          <w:rFonts w:ascii="Calibri" w:cs="Calibri" w:eastAsia="Calibri" w:hAnsi="Calibri"/>
          <w:b/>
          <w:bCs/>
          <w:color w:val="1F3A5F"/>
          <w:sz w:val="26"/>
          <w:szCs w:val="26"/>
        </w:rPr>
        <w:t xml:space="preserve">At Runtime (Phase 3, Phase 4)</w:t>
      </w:r>
    </w:p>
    <w:p>
      <w:pPr>
        <w:pStyle w:val="ListParagraph"/>
        <w:numPr>
          <w:ilvl w:val="0"/>
          <w:numId w:val="2"/>
        </w:numPr>
        <w:spacing w:after="80"/>
      </w:pPr>
      <w:r>
        <w:rPr>
          <w:rFonts w:ascii="Calibri" w:cs="Calibri" w:eastAsia="Calibri" w:hAnsi="Calibri"/>
          <w:sz w:val="22"/>
          <w:szCs w:val="22"/>
        </w:rPr>
        <w:t xml:space="preserve">No AI is involved. The tool is pure Python with deterministic logic.</w:t>
      </w:r>
    </w:p>
    <w:p>
      <w:pPr>
        <w:pStyle w:val="ListParagraph"/>
        <w:numPr>
          <w:ilvl w:val="0"/>
          <w:numId w:val="2"/>
        </w:numPr>
        <w:spacing w:after="80"/>
      </w:pPr>
      <w:r>
        <w:rPr>
          <w:rFonts w:ascii="Calibri" w:cs="Calibri" w:eastAsia="Calibri" w:hAnsi="Calibri"/>
          <w:sz w:val="22"/>
          <w:szCs w:val="22"/>
        </w:rPr>
        <w:t xml:space="preserve">Categorization is performed by the keyword dictionary, which is plain text</w:t>
      </w:r>
    </w:p>
    <w:p>
      <w:pPr>
        <w:pStyle w:val="ListParagraph"/>
        <w:numPr>
          <w:ilvl w:val="0"/>
          <w:numId w:val="2"/>
        </w:numPr>
        <w:spacing w:after="80"/>
      </w:pPr>
      <w:r>
        <w:rPr>
          <w:rFonts w:ascii="Calibri" w:cs="Calibri" w:eastAsia="Calibri" w:hAnsi="Calibri"/>
          <w:sz w:val="22"/>
          <w:szCs w:val="22"/>
        </w:rPr>
        <w:t xml:space="preserve">All processing is local; no network calls</w:t>
      </w:r>
    </w:p>
    <w:p>
      <w:pPr>
        <w:pStyle w:val="ListParagraph"/>
        <w:numPr>
          <w:ilvl w:val="0"/>
          <w:numId w:val="2"/>
        </w:numPr>
        <w:spacing w:after="80"/>
      </w:pPr>
      <w:r>
        <w:rPr>
          <w:rFonts w:ascii="Calibri" w:cs="Calibri" w:eastAsia="Calibri" w:hAnsi="Calibri"/>
          <w:sz w:val="22"/>
          <w:szCs w:val="22"/>
        </w:rPr>
        <w:t xml:space="preserve">Outputs are reviewed by humans (the user, the analyst, the project lead, the CEO)</w:t>
      </w:r>
    </w:p>
    <w:p>
      <w:pPr>
        <w:pStyle w:val="Heading2"/>
        <w:spacing w:after="120" w:before="240"/>
      </w:pPr>
      <w:r>
        <w:rPr>
          <w:rFonts w:ascii="Calibri" w:cs="Calibri" w:eastAsia="Calibri" w:hAnsi="Calibri"/>
          <w:b/>
          <w:bCs/>
          <w:color w:val="1F3A5F"/>
          <w:sz w:val="26"/>
          <w:szCs w:val="26"/>
        </w:rPr>
        <w:t xml:space="preserve">Defending Categorization Decisions</w:t>
      </w:r>
    </w:p>
    <w:p>
      <w:pPr>
        <w:spacing w:after="120"/>
      </w:pPr>
      <w:r>
        <w:rPr>
          <w:rFonts w:ascii="Calibri" w:cs="Calibri" w:eastAsia="Calibri" w:hAnsi="Calibri"/>
          <w:sz w:val="22"/>
          <w:szCs w:val="22"/>
        </w:rPr>
        <w:t xml:space="preserve">A common reviewer question has been "why did you put this comment in this category?" With the proposed tool, the answer is always available and concrete: "This comment matched the trigger word 'X' in the keyword dictionary, which maps to Category Y." This is a stronger position than relying on memory or judgment alone.</w:t>
      </w:r>
    </w:p>
    <w:p>
      <w:r>
        <w:br w:type="page"/>
      </w:r>
    </w:p>
    <w:p>
      <w:pPr>
        <w:pStyle w:val="Heading1"/>
        <w:spacing w:after="180" w:before="360"/>
      </w:pPr>
      <w:r>
        <w:rPr>
          <w:rFonts w:ascii="Calibri" w:cs="Calibri" w:eastAsia="Calibri" w:hAnsi="Calibri"/>
          <w:b/>
          <w:bCs/>
          <w:color w:val="1F3A5F"/>
          <w:sz w:val="32"/>
          <w:szCs w:val="32"/>
        </w:rPr>
        <w:t xml:space="preserve">Suggested Approval Message</w:t>
      </w:r>
    </w:p>
    <w:p>
      <w:pPr>
        <w:spacing w:after="120"/>
      </w:pPr>
      <w:r>
        <w:rPr>
          <w:rFonts w:ascii="Calibri" w:cs="Calibri" w:eastAsia="Calibri" w:hAnsi="Calibri"/>
          <w:sz w:val="22"/>
          <w:szCs w:val="22"/>
        </w:rPr>
        <w:t xml:space="preserve">If you wish to seek formal approval to proceed with Phase 2 and beyond, the following message can be sent to the appropriate decision-maker: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6F1" w:val="clear"/>
            <w:tcMar>
              <w:top w:type="dxa" w:w="120"/>
              <w:left w:type="dxa" w:w="200"/>
              <w:bottom w:type="dxa" w:w="120"/>
              <w:right w:type="dxa" w:w="200"/>
            </w:tcMar>
          </w:tcPr>
          <w:p>
            <w:pPr>
              <w:spacing w:after="80"/>
            </w:pPr>
            <w:r>
              <w:rPr>
                <w:rFonts w:ascii="Calibri" w:cs="Calibri" w:eastAsia="Calibri" w:hAnsi="Calibri"/>
                <w:b/>
                <w:bCs/>
                <w:color w:val="1F3A5F"/>
                <w:sz w:val="22"/>
                <w:szCs w:val="22"/>
              </w:rPr>
              <w:t xml:space="preserve">Suggested email to higher-ups</w:t>
            </w:r>
          </w:p>
          <w:p>
            <w:pPr>
              <w:spacing w:after="60"/>
            </w:pPr>
            <w:r>
              <w:rPr>
                <w:rFonts w:ascii="Calibri" w:cs="Calibri" w:eastAsia="Calibri" w:hAnsi="Calibri"/>
                <w:sz w:val="22"/>
                <w:szCs w:val="22"/>
              </w:rPr>
              <w:t xml:space="preserve">Subject: Proposal — Local automated tool for InfoShare evaluation reporting</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I'd like to propose building a local Python tool that automates the bulk-processing of InfoShare evaluation responses, with the goal of reducing the post-meeting compilation time from 5-6 weeks down to 1-2 weeks.</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Key points:</w:t>
            </w:r>
          </w:p>
          <w:p>
            <w:pPr>
              <w:spacing w:after="60"/>
            </w:pPr>
            <w:r>
              <w:rPr>
                <w:rFonts w:ascii="Calibri" w:cs="Calibri" w:eastAsia="Calibri" w:hAnsi="Calibri"/>
                <w:sz w:val="22"/>
                <w:szCs w:val="22"/>
              </w:rPr>
              <w:t xml:space="preserve">• The tool runs entirely on my local computer. No data leaves the machine.</w:t>
            </w:r>
          </w:p>
          <w:p>
            <w:pPr>
              <w:spacing w:after="60"/>
            </w:pPr>
            <w:r>
              <w:rPr>
                <w:rFonts w:ascii="Calibri" w:cs="Calibri" w:eastAsia="Calibri" w:hAnsi="Calibri"/>
                <w:sz w:val="22"/>
                <w:szCs w:val="22"/>
              </w:rPr>
              <w:t xml:space="preserve">• No AI is used at runtime. Categorization is done by a hand-maintained keyword dictionary I build based on my 15 years of experience with this work.</w:t>
            </w:r>
          </w:p>
          <w:p>
            <w:pPr>
              <w:spacing w:after="60"/>
            </w:pPr>
            <w:r>
              <w:rPr>
                <w:rFonts w:ascii="Calibri" w:cs="Calibri" w:eastAsia="Calibri" w:hAnsi="Calibri"/>
                <w:sz w:val="22"/>
                <w:szCs w:val="22"/>
              </w:rPr>
              <w:t xml:space="preserve">• A working demonstration on fictional synthetic data already exists, showing the proposed output format.</w:t>
            </w:r>
          </w:p>
          <w:p>
            <w:pPr>
              <w:spacing w:after="60"/>
            </w:pPr>
            <w:r>
              <w:rPr>
                <w:rFonts w:ascii="Calibri" w:cs="Calibri" w:eastAsia="Calibri" w:hAnsi="Calibri"/>
                <w:sz w:val="22"/>
                <w:szCs w:val="22"/>
              </w:rPr>
              <w:t xml:space="preserve">• Reviewer roles (aviation analyst, project lead, CEO) are unchanged. The tool produces a near-final draft for human review, not a final report.</w:t>
            </w:r>
          </w:p>
          <w:p>
            <w:pPr>
              <w:spacing w:after="60"/>
            </w:pPr>
            <w:r>
              <w:rPr>
                <w:rFonts w:ascii="Calibri" w:cs="Calibri" w:eastAsia="Calibri" w:hAnsi="Calibri"/>
                <w:sz w:val="22"/>
                <w:szCs w:val="22"/>
              </w:rPr>
              <w:t xml:space="preserve">• In planning the tool, I have shared with Claude (Anthropic AI) only the form's structure and question types — never any real response content.</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I have a written project plan and demonstration software ready to share for review. May I proceed with building the production version once I have a CSV export from a test entry?</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Happy to discuss in person or walk through the demo.</w:t>
            </w:r>
          </w:p>
        </w:tc>
      </w:tr>
    </w:tbl>
    <w:p>
      <w:r>
        <w:br w:type="page"/>
      </w:r>
    </w:p>
    <w:p>
      <w:pPr>
        <w:pStyle w:val="Heading1"/>
        <w:spacing w:after="180" w:before="360"/>
      </w:pPr>
      <w:r>
        <w:rPr>
          <w:rFonts w:ascii="Calibri" w:cs="Calibri" w:eastAsia="Calibri" w:hAnsi="Calibri"/>
          <w:b/>
          <w:bCs/>
          <w:color w:val="1F3A5F"/>
          <w:sz w:val="32"/>
          <w:szCs w:val="32"/>
        </w:rPr>
        <w:t xml:space="preserve">What's Needed to Move Forward</w:t>
      </w:r>
    </w:p>
    <w:p>
      <w:pPr>
        <w:pStyle w:val="Heading2"/>
        <w:spacing w:after="120" w:before="240"/>
      </w:pPr>
      <w:r>
        <w:rPr>
          <w:rFonts w:ascii="Calibri" w:cs="Calibri" w:eastAsia="Calibri" w:hAnsi="Calibri"/>
          <w:b/>
          <w:bCs/>
          <w:color w:val="1F3A5F"/>
          <w:sz w:val="26"/>
          <w:szCs w:val="26"/>
        </w:rPr>
        <w:t xml:space="preserve">From You</w:t>
      </w:r>
    </w:p>
    <w:p>
      <w:pPr>
        <w:pStyle w:val="ListParagraph"/>
        <w:numPr>
          <w:ilvl w:val="0"/>
          <w:numId w:val="2"/>
        </w:numPr>
        <w:spacing w:after="80"/>
      </w:pPr>
      <w:r>
        <w:rPr>
          <w:rFonts w:ascii="Calibri" w:cs="Calibri" w:eastAsia="Calibri" w:hAnsi="Calibri"/>
          <w:sz w:val="22"/>
          <w:szCs w:val="22"/>
        </w:rPr>
        <w:t xml:space="preserve">Decision: do you want to pursue this, or stick with the existing manual process?</w:t>
      </w:r>
    </w:p>
    <w:p>
      <w:pPr>
        <w:pStyle w:val="ListParagraph"/>
        <w:numPr>
          <w:ilvl w:val="0"/>
          <w:numId w:val="2"/>
        </w:numPr>
        <w:spacing w:after="80"/>
      </w:pPr>
      <w:r>
        <w:rPr>
          <w:rFonts w:ascii="Calibri" w:cs="Calibri" w:eastAsia="Calibri" w:hAnsi="Calibri"/>
          <w:sz w:val="22"/>
          <w:szCs w:val="22"/>
        </w:rPr>
        <w:t xml:space="preserve">If pursuing: approval from higher-ups using (or adapting) the suggested message above</w:t>
      </w:r>
    </w:p>
    <w:p>
      <w:pPr>
        <w:pStyle w:val="ListParagraph"/>
        <w:numPr>
          <w:ilvl w:val="0"/>
          <w:numId w:val="2"/>
        </w:numPr>
        <w:spacing w:after="80"/>
      </w:pPr>
      <w:r>
        <w:rPr>
          <w:rFonts w:ascii="Calibri" w:cs="Calibri" w:eastAsia="Calibri" w:hAnsi="Calibri"/>
          <w:sz w:val="22"/>
          <w:szCs w:val="22"/>
        </w:rPr>
        <w:t xml:space="preserve">After approval: a CSV export from one or two test entries to the real form (so the column names can be matched)</w:t>
      </w:r>
    </w:p>
    <w:p>
      <w:pPr>
        <w:pStyle w:val="ListParagraph"/>
        <w:numPr>
          <w:ilvl w:val="0"/>
          <w:numId w:val="2"/>
        </w:numPr>
        <w:spacing w:after="80"/>
      </w:pPr>
      <w:r>
        <w:rPr>
          <w:rFonts w:ascii="Calibri" w:cs="Calibri" w:eastAsia="Calibri" w:hAnsi="Calibri"/>
          <w:sz w:val="22"/>
          <w:szCs w:val="22"/>
        </w:rPr>
        <w:t xml:space="preserve">Eventually: time spent populating the keyword dictionary with your real categorization knowledge</w:t>
      </w:r>
    </w:p>
    <w:p>
      <w:pPr>
        <w:pStyle w:val="Heading2"/>
        <w:spacing w:after="120" w:before="240"/>
      </w:pPr>
      <w:r>
        <w:rPr>
          <w:rFonts w:ascii="Calibri" w:cs="Calibri" w:eastAsia="Calibri" w:hAnsi="Calibri"/>
          <w:b/>
          <w:bCs/>
          <w:color w:val="1F3A5F"/>
          <w:sz w:val="26"/>
          <w:szCs w:val="26"/>
        </w:rPr>
        <w:t xml:space="preserve">From the Existing Tooling</w:t>
      </w:r>
    </w:p>
    <w:p>
      <w:pPr>
        <w:pStyle w:val="ListParagraph"/>
        <w:numPr>
          <w:ilvl w:val="0"/>
          <w:numId w:val="2"/>
        </w:numPr>
        <w:spacing w:after="80"/>
      </w:pPr>
      <w:r>
        <w:rPr>
          <w:rFonts w:ascii="Calibri" w:cs="Calibri" w:eastAsia="Calibri" w:hAnsi="Calibri"/>
          <w:sz w:val="22"/>
          <w:szCs w:val="22"/>
        </w:rPr>
        <w:t xml:space="preserve">Gravity Forms can export form entries to CSV directly from the WordPress admin (Forms → Entries → Export Entries)</w:t>
      </w:r>
    </w:p>
    <w:p>
      <w:pPr>
        <w:pStyle w:val="ListParagraph"/>
        <w:numPr>
          <w:ilvl w:val="0"/>
          <w:numId w:val="2"/>
        </w:numPr>
        <w:spacing w:after="80"/>
      </w:pPr>
      <w:r>
        <w:rPr>
          <w:rFonts w:ascii="Calibri" w:cs="Calibri" w:eastAsia="Calibri" w:hAnsi="Calibri"/>
          <w:sz w:val="22"/>
          <w:szCs w:val="22"/>
        </w:rPr>
        <w:t xml:space="preserve">No additional WordPress plugins or services are needed</w:t>
      </w:r>
    </w:p>
    <w:p>
      <w:pPr>
        <w:pStyle w:val="Heading2"/>
        <w:spacing w:after="120" w:before="240"/>
      </w:pPr>
      <w:r>
        <w:rPr>
          <w:rFonts w:ascii="Calibri" w:cs="Calibri" w:eastAsia="Calibri" w:hAnsi="Calibri"/>
          <w:b/>
          <w:bCs/>
          <w:color w:val="1F3A5F"/>
          <w:sz w:val="26"/>
          <w:szCs w:val="26"/>
        </w:rPr>
        <w:t xml:space="preserve">From the Demo (Phase 1)</w:t>
      </w:r>
    </w:p>
    <w:p>
      <w:pPr>
        <w:spacing w:after="120"/>
      </w:pPr>
      <w:r>
        <w:rPr>
          <w:rFonts w:ascii="Calibri" w:cs="Calibri" w:eastAsia="Calibri" w:hAnsi="Calibri"/>
          <w:sz w:val="22"/>
          <w:szCs w:val="22"/>
        </w:rPr>
        <w:t xml:space="preserve">All of the following has been delivered alongside this document:</w:t>
      </w:r>
    </w:p>
    <w:p>
      <w:pPr>
        <w:pStyle w:val="ListParagraph"/>
        <w:numPr>
          <w:ilvl w:val="0"/>
          <w:numId w:val="2"/>
        </w:numPr>
        <w:spacing w:after="80"/>
      </w:pPr>
      <w:r>
        <w:rPr>
          <w:rFonts w:ascii="Calibri" w:cs="Calibri" w:eastAsia="Calibri" w:hAnsi="Calibri"/>
          <w:sz w:val="22"/>
          <w:szCs w:val="22"/>
        </w:rPr>
        <w:t xml:space="preserve">`compile_report.py` — the main report generator script</w:t>
      </w:r>
    </w:p>
    <w:p>
      <w:pPr>
        <w:pStyle w:val="ListParagraph"/>
        <w:numPr>
          <w:ilvl w:val="0"/>
          <w:numId w:val="2"/>
        </w:numPr>
        <w:spacing w:after="80"/>
      </w:pPr>
      <w:r>
        <w:rPr>
          <w:rFonts w:ascii="Calibri" w:cs="Calibri" w:eastAsia="Calibri" w:hAnsi="Calibri"/>
          <w:sz w:val="22"/>
          <w:szCs w:val="22"/>
        </w:rPr>
        <w:t xml:space="preserve">`generate_fake_data.py` — synthetic data generator for testing</w:t>
      </w:r>
    </w:p>
    <w:p>
      <w:pPr>
        <w:pStyle w:val="ListParagraph"/>
        <w:numPr>
          <w:ilvl w:val="0"/>
          <w:numId w:val="2"/>
        </w:numPr>
        <w:spacing w:after="80"/>
      </w:pPr>
      <w:r>
        <w:rPr>
          <w:rFonts w:ascii="Calibri" w:cs="Calibri" w:eastAsia="Calibri" w:hAnsi="Calibri"/>
          <w:sz w:val="22"/>
          <w:szCs w:val="22"/>
        </w:rPr>
        <w:t xml:space="preserve">`fake_responses.csv` — example synthetic input file</w:t>
      </w:r>
    </w:p>
    <w:p>
      <w:pPr>
        <w:pStyle w:val="ListParagraph"/>
        <w:numPr>
          <w:ilvl w:val="0"/>
          <w:numId w:val="2"/>
        </w:numPr>
        <w:spacing w:after="80"/>
      </w:pPr>
      <w:r>
        <w:rPr>
          <w:rFonts w:ascii="Calibri" w:cs="Calibri" w:eastAsia="Calibri" w:hAnsi="Calibri"/>
          <w:sz w:val="22"/>
          <w:szCs w:val="22"/>
        </w:rPr>
        <w:t xml:space="preserve">`keywords.yaml` — example keyword dictionary</w:t>
      </w:r>
    </w:p>
    <w:p>
      <w:pPr>
        <w:pStyle w:val="ListParagraph"/>
        <w:numPr>
          <w:ilvl w:val="0"/>
          <w:numId w:val="2"/>
        </w:numPr>
        <w:spacing w:after="80"/>
      </w:pPr>
      <w:r>
        <w:rPr>
          <w:rFonts w:ascii="Calibri" w:cs="Calibri" w:eastAsia="Calibri" w:hAnsi="Calibri"/>
          <w:sz w:val="22"/>
          <w:szCs w:val="22"/>
        </w:rPr>
        <w:t xml:space="preserve">`reports/` — three example output Word documents (one per fictional domain)</w:t>
      </w:r>
    </w:p>
    <w:p>
      <w:pPr>
        <w:pStyle w:val="ListParagraph"/>
        <w:numPr>
          <w:ilvl w:val="0"/>
          <w:numId w:val="2"/>
        </w:numPr>
        <w:spacing w:after="80"/>
      </w:pPr>
      <w:r>
        <w:rPr>
          <w:rFonts w:ascii="Calibri" w:cs="Calibri" w:eastAsia="Calibri" w:hAnsi="Calibri"/>
          <w:sz w:val="22"/>
          <w:szCs w:val="22"/>
        </w:rPr>
        <w:t xml:space="preserve">`README.md` — installation and usage instructions</w:t>
      </w:r>
    </w:p>
    <w:p>
      <w:pPr>
        <w:pStyle w:val="ListParagraph"/>
        <w:numPr>
          <w:ilvl w:val="0"/>
          <w:numId w:val="2"/>
        </w:numPr>
        <w:spacing w:after="80"/>
      </w:pPr>
      <w:r>
        <w:rPr>
          <w:rFonts w:ascii="Calibri" w:cs="Calibri" w:eastAsia="Calibri" w:hAnsi="Calibri"/>
          <w:sz w:val="22"/>
          <w:szCs w:val="22"/>
        </w:rPr>
        <w:t xml:space="preserve">`requirements.txt` — list of required Python packages</w:t>
      </w:r>
    </w:p>
    <w:p>
      <w:r>
        <w:br w:type="page"/>
      </w:r>
    </w:p>
    <w:p>
      <w:pPr>
        <w:pStyle w:val="Heading1"/>
        <w:spacing w:after="180" w:before="360"/>
      </w:pPr>
      <w:r>
        <w:rPr>
          <w:rFonts w:ascii="Calibri" w:cs="Calibri" w:eastAsia="Calibri" w:hAnsi="Calibri"/>
          <w:b/>
          <w:bCs/>
          <w:color w:val="1F3A5F"/>
          <w:sz w:val="32"/>
          <w:szCs w:val="32"/>
        </w:rP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r>
              <w:rPr>
                <w:rFonts w:ascii="Calibri" w:cs="Calibri" w:eastAsia="Calibri" w:hAnsi="Calibri"/>
                <w:b/>
                <w:bCs/>
                <w:color w:val="FFFFFF"/>
                <w:sz w:val="22"/>
                <w:szCs w:val="22"/>
              </w:rPr>
              <w:t xml:space="preserve">Risk</w:t>
            </w:r>
          </w:p>
        </w:tc>
        <w:tc>
          <w:tcPr>
            <w:tcW w:type="dxa" w:w="4680"/>
            <w:tcBorders>
              <w:top w:val="single" w:color="CCCCCC" w:sz="1"/>
              <w:left w:val="single" w:color="CCCCCC" w:sz="1"/>
              <w:bottom w:val="single" w:color="CCCCCC" w:sz="1"/>
              <w:right w:val="single" w:color="CCCCCC" w:sz="1"/>
            </w:tcBorders>
            <w:shd w:fill="1F3A5F" w:val="clear"/>
            <w:tcMar>
              <w:top w:type="dxa" w:w="100"/>
              <w:left w:type="dxa" w:w="120"/>
              <w:bottom w:type="dxa" w:w="100"/>
              <w:right w:type="dxa" w:w="120"/>
            </w:tcMar>
          </w:tcPr>
          <w:p>
            <w:r>
              <w:rPr>
                <w:rFonts w:ascii="Calibri" w:cs="Calibri" w:eastAsia="Calibri" w:hAnsi="Calibri"/>
                <w:b/>
                <w:bCs/>
                <w:color w:val="FFFFFF"/>
                <w:sz w:val="22"/>
                <w:szCs w:val="22"/>
              </w:rPr>
              <w:t xml:space="preserve">Mitigation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Keyword dictionary may miss nuanced cases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Comments that don't match any trigger are flagged as Uncategorized for manual review. Over time, dictionary improves based on observed misses.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Real CSV format may differ from demo's expectations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Phase 2 explicitly addresses this: column names get mapped after seeing a real export. Adapting the script for real columns is straightforward.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Word output may not match existing template styling exactly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The visual styling can be tuned to match. Existing template (if available) can be used as a reference. This is cosmetic, not structural.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Conditional logic in the form means some respondents skip Q3b/4b/5b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The tool processes whatever data is in the CSV. Empty cells are handled correctly — they simply aren't counted or categorized.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AI policy interpretation may evolve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Tool design is intentionally conservative: no AI at runtime, no data sharing during planning. If policy tightens further, the tool's runtime is unaffected.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Dependency on Python and packages could break in future Windows updates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Python is mature and stable. Packages used (python-docx, matplotlib, pyyaml) are widely-used and stable. A virtual environment can be set up to lock versions.</w:t>
            </w:r>
          </w:p>
        </w:tc>
      </w:tr>
    </w:tbl>
    <w:p>
      <w:r>
        <w:br w:type="page"/>
      </w:r>
    </w:p>
    <w:p>
      <w:pPr>
        <w:pStyle w:val="Heading1"/>
        <w:spacing w:after="180" w:before="360"/>
      </w:pPr>
      <w:r>
        <w:rPr>
          <w:rFonts w:ascii="Calibri" w:cs="Calibri" w:eastAsia="Calibri" w:hAnsi="Calibri"/>
          <w:b/>
          <w:bCs/>
          <w:color w:val="1F3A5F"/>
          <w:sz w:val="32"/>
          <w:szCs w:val="32"/>
        </w:rPr>
        <w:t xml:space="preserve">Closing Notes</w:t>
      </w:r>
    </w:p>
    <w:p>
      <w:pPr>
        <w:spacing w:after="120"/>
      </w:pPr>
      <w:r>
        <w:rPr>
          <w:rFonts w:ascii="Calibri" w:cs="Calibri" w:eastAsia="Calibri" w:hAnsi="Calibri"/>
          <w:sz w:val="22"/>
          <w:szCs w:val="22"/>
        </w:rPr>
        <w:t xml:space="preserve">This project represents an opportunity to convert 15 years of accumulated domain expertise into a reusable, auditable tool. The expertise is yours; the tool is just a way to apply it consistently across thousands of comments in seconds rather than weeks.</w:t>
      </w:r>
    </w:p>
    <w:p>
      <w:pPr>
        <w:spacing w:after="120"/>
      </w:pPr>
      <w:r>
        <w:rPr>
          <w:rFonts w:ascii="Calibri" w:cs="Calibri" w:eastAsia="Calibri" w:hAnsi="Calibri"/>
          <w:sz w:val="22"/>
          <w:szCs w:val="22"/>
        </w:rPr>
        <w:t xml:space="preserve">The proposal is intentionally conservative: it does not attempt to replace human judgment, does not use AI at runtime, does not move data off the local machine, and does not change the reviewer workflow. It is best understood as a sophisticated version of an Excel pivot-table macro, sized for the scale and complexity of modern evaluation data.</w:t>
      </w:r>
    </w:p>
    <w:p>
      <w:pPr>
        <w:spacing w:after="120"/>
      </w:pPr>
      <w:r>
        <w:rPr>
          <w:rFonts w:ascii="Calibri" w:cs="Calibri" w:eastAsia="Calibri" w:hAnsi="Calibri"/>
          <w:sz w:val="22"/>
          <w:szCs w:val="22"/>
        </w:rPr>
        <w:t xml:space="preserve">If approved, Phase 2 can begin as soon as a CSV export from a test entry is available. The full Phase 2 build is estimated at 4-8 hours of focused work (with AI assistance for code generation), followed by your time populating the keyword dictionary, which is a multi-hour task best done over several sessions.</w:t>
      </w:r>
    </w:p>
    <w:p>
      <w:pPr>
        <w:spacing w:after="120"/>
      </w:pPr>
      <w:r>
        <w:rPr>
          <w:rFonts w:ascii="Calibri" w:cs="Calibri" w:eastAsia="Calibri" w:hAnsi="Calibri"/>
          <w:sz w:val="22"/>
          <w:szCs w:val="22"/>
        </w:rPr>
        <w:t xml:space="preserve">If not approved, the existing demo serves as a reference for what was considered, in case the question is revisited in future years.</w:t>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sz w:val="22"/>
          <w:szCs w:val="22"/>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80" w:before="18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2026-05-01T13:43:33.625Z</dcterms:created>
  <dcterms:modified xsi:type="dcterms:W3CDTF">2026-05-01T13:43:33.626Z</dcterms:modified>
</cp:coreProperties>
</file>

<file path=docProps/custom.xml><?xml version="1.0" encoding="utf-8"?>
<Properties xmlns="http://schemas.openxmlformats.org/officeDocument/2006/custom-properties" xmlns:vt="http://schemas.openxmlformats.org/officeDocument/2006/docPropsVTypes"/>
</file>