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EVALUATION REPORT</w:t>
      </w:r>
    </w:p>
    <w:p/>
    <w:p>
      <w:pPr>
        <w:jc w:val="center"/>
      </w:pPr>
      <w:r>
        <w:rPr>
          <w:color w:val="2E75B6"/>
          <w:sz w:val="40"/>
        </w:rPr>
        <w:t>Operations - Track B</w:t>
      </w:r>
    </w:p>
    <w:p/>
    <w:p>
      <w:pPr>
        <w:jc w:val="center"/>
      </w:pPr>
      <w:r>
        <w:rPr>
          <w:sz w:val="24"/>
        </w:rPr>
        <w:t>18 respondents  •  5 first-time attendees (28%)</w:t>
      </w:r>
    </w:p>
    <w:p/>
    <w:p>
      <w:pPr>
        <w:jc w:val="center"/>
      </w:pPr>
      <w:r>
        <w:rPr>
          <w:i/>
          <w:color w:val="808080"/>
          <w:sz w:val="20"/>
        </w:rPr>
        <w:t>[ DEMONSTRATION REPORT — SYNTHETIC DATA ONLY 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2: Top Safety Topics</w:t>
      </w:r>
    </w:p>
    <w:p>
      <w:r>
        <w:t>Respondents selected up to four safety topics they want to hear about at future meetings. Topics ranked by total selections.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0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3: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Process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 gaps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Recurrent training 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Initial training 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Reporting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perception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3b.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Documentation gaps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Onboarding for new staff takes longer than expected.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Recurrent training frequency</w:t>
            </w:r>
          </w:p>
          <w:p>
            <w:r>
              <w:rPr>
                <w:sz w:val="20"/>
              </w:rPr>
              <w:t>Workload during peak periods is unsustainable without changes.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Onboarding for new staff takes longer than expected.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Reporting channels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Public perception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Reporting channels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Process compliance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Recurrent training frequency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Recurrent training frequency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4: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Staffing 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Software updates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Aging hardware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Spare parts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Process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Checklists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 gaps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Cross-training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Initial training 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Supply chain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4b.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Reporting]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Reporting channels are unclear for non-routine observations.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Initial training quality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Software updates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Aging hardware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Staffing levels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Onboarding for new staff takes longer than expected.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Staffing shortages are creating additional workload pressure.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Cross-training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Supply chain issues</w:t>
            </w:r>
          </w:p>
          <w:p>
            <w:r>
              <w:rPr>
                <w:sz w:val="20"/>
              </w:rPr>
              <w:t>Workload during peak periods is unsustainable without changes.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Documentation gaps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Cross-training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Checklists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Process compliance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5: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37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78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Experience 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Workload distribution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Sensor reliability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Standard operating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Initial training 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Language barriers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Reporting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Inter-team communication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Weather impacts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5b.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Reporting]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Reporting channels are unclear for non-routine observations.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Workload distribution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Weather impacts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Standard operating procedures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Standard operating procedures</w:t>
            </w:r>
          </w:p>
          <w:p>
            <w:r>
              <w:rPr>
                <w:sz w:val="20"/>
              </w:rPr>
              <w:t>Staffing shortages are creating additional workload pressure.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Sensor reliability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Language barriers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Process compliance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Inter-team communication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Experience levels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Initial training quality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6: How can we evolve to make this more valuable?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Focus more on practical applications and less on theory.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Focus more on practical applications and less on theory.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Event Feedback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The presentation slides could be made available in advance.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Consider hybrid attendance options for those who can't travel.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The presentation slides could be made available in advance.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Consider hybrid attendance options for those who can't travel.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More time for networking would be valuable.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Consider hybrid attendance options for those who can't travel.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7: Challenges or emerging risks over the next 3 years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Regulation]</w:t>
            </w:r>
          </w:p>
          <w:p>
            <w:r>
              <w:rPr>
                <w:sz w:val="20"/>
              </w:rPr>
              <w:t>Increasing regulatory complexity.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Regulation]</w:t>
            </w:r>
          </w:p>
          <w:p>
            <w:r>
              <w:rPr>
                <w:sz w:val="20"/>
              </w:rPr>
              <w:t>Increasing regulatory complexity.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sz w:val="20"/>
              </w:rPr>
              <w:t>Aging workforce and knowledge transfer challenges.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sz w:val="20"/>
              </w:rPr>
              <w:t>Aging workforce and knowledge transfer challenges.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sz w:val="20"/>
              </w:rPr>
              <w:t>Aging workforce and knowledge transfer challenges.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8: General feedback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Event Feedback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More diverse perspectives in the panels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More diverse perspectives in the panels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Some sessions ran long; tighter scheduling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Some sessions ran long; tighter scheduling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Some sessions ran long; tighter scheduling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Great event overall, looking forward to next year.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Great event overall, looking forward to next year.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Great event overall, looking forward to next year.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Appendix: Quick Statistics</w:t>
      </w:r>
    </w:p>
    <w:p>
      <w:r>
        <w:t>Total respondents: 18</w:t>
      </w:r>
    </w:p>
    <w:p>
      <w:r>
        <w:t>First-time attendees: 5 (28%)</w:t>
      </w:r>
    </w:p>
    <w:p>
      <w:r>
        <w:t>Q2 total topic selections: 44</w:t>
      </w:r>
    </w:p>
    <w:p>
      <w:r>
        <w:rPr>
          <w:i/>
          <w:color w:val="C0504D"/>
        </w:rPr>
        <w:br/>
        <w:t>⚠ 7 comment(s) could not be auto-categorized and need manual review. Search for [Uncategorized / —] tags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