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9EA5" w14:textId="77777777" w:rsidR="00F621CB" w:rsidRDefault="00000000">
      <w:pPr>
        <w:pStyle w:val="Titre1"/>
      </w:pPr>
      <w:r>
        <w:t>Droits d’accès aux fichiers</w:t>
      </w:r>
    </w:p>
    <w:p w14:paraId="555FB2F0" w14:textId="6EC74CB6" w:rsidR="00024695" w:rsidRPr="00024695" w:rsidRDefault="00024695" w:rsidP="00024695">
      <w:pPr>
        <w:numPr>
          <w:ilvl w:val="0"/>
          <w:numId w:val="2"/>
        </w:numPr>
        <w:rPr>
          <w:b/>
          <w:bCs/>
        </w:rPr>
      </w:pPr>
      <w:r w:rsidRPr="00024695">
        <w:rPr>
          <w:b/>
          <w:bCs/>
        </w:rPr>
        <w:t>Vous disposez de deux terminaux supplémentaires accessibles par Ctrl-Alt-F5 et Ctrl-Alt-F6</w:t>
      </w:r>
    </w:p>
    <w:p w14:paraId="53608D15" w14:textId="77777777" w:rsidR="00024695" w:rsidRPr="00024695" w:rsidRDefault="00024695" w:rsidP="00024695">
      <w:pPr>
        <w:numPr>
          <w:ilvl w:val="0"/>
          <w:numId w:val="2"/>
        </w:numPr>
        <w:rPr>
          <w:b/>
          <w:bCs/>
        </w:rPr>
      </w:pPr>
      <w:r w:rsidRPr="00024695">
        <w:rPr>
          <w:b/>
          <w:bCs/>
        </w:rPr>
        <w:t>Le retour à l’interface graphique se fait par Ctrl-Alt-F7</w:t>
      </w:r>
    </w:p>
    <w:p w14:paraId="6BE6BBB4" w14:textId="77777777" w:rsidR="00F621CB" w:rsidRDefault="00000000">
      <w:pPr>
        <w:numPr>
          <w:ilvl w:val="0"/>
          <w:numId w:val="2"/>
        </w:numPr>
      </w:pPr>
      <w:r>
        <w:t xml:space="preserve">Il est possible d'ouvrir une session sous l'utilisateur </w:t>
      </w:r>
      <w:proofErr w:type="spellStart"/>
      <w:r>
        <w:t>tux</w:t>
      </w:r>
      <w:proofErr w:type="spellEnd"/>
      <w:r>
        <w:t xml:space="preserve"> grâce à la commande : </w:t>
      </w:r>
      <w:r>
        <w:br/>
      </w:r>
      <w:proofErr w:type="spellStart"/>
      <w:r>
        <w:t>sudo</w:t>
      </w:r>
      <w:proofErr w:type="spellEnd"/>
      <w:r>
        <w:t xml:space="preserve"> -i -u </w:t>
      </w:r>
      <w:proofErr w:type="spellStart"/>
      <w:r>
        <w:t>tux</w:t>
      </w:r>
      <w:proofErr w:type="spellEnd"/>
      <w:r>
        <w:tab/>
        <w:t>(terminer la session par Ctrl-D)</w:t>
      </w:r>
    </w:p>
    <w:p w14:paraId="0DBBE7D9" w14:textId="77777777" w:rsidR="00F621CB" w:rsidRDefault="00000000">
      <w:pPr>
        <w:numPr>
          <w:ilvl w:val="0"/>
          <w:numId w:val="2"/>
        </w:numPr>
      </w:pPr>
      <w:r>
        <w:t xml:space="preserve">Il est possible d'ouvrir une session sous le super-utilisateur root grâce à : </w:t>
      </w:r>
      <w:r>
        <w:br/>
      </w:r>
      <w:proofErr w:type="spellStart"/>
      <w:r>
        <w:t>sudo</w:t>
      </w:r>
      <w:proofErr w:type="spellEnd"/>
      <w:r>
        <w:t xml:space="preserve"> -i</w:t>
      </w:r>
      <w:r>
        <w:tab/>
        <w:t>(terminer la session par Ctrl-D)</w:t>
      </w:r>
    </w:p>
    <w:p w14:paraId="7CBA2241" w14:textId="77777777" w:rsidR="00F621CB" w:rsidRDefault="00F621CB">
      <w:pPr>
        <w:pStyle w:val="Corpsdetexte"/>
        <w:ind w:left="720"/>
      </w:pPr>
    </w:p>
    <w:p w14:paraId="0BC1212F" w14:textId="77777777" w:rsidR="00F621CB" w:rsidRDefault="00000000">
      <w:pPr>
        <w:pStyle w:val="Titre2"/>
      </w:pPr>
      <w:r>
        <w:t>Comptes utilisateurs et groupes</w:t>
      </w:r>
    </w:p>
    <w:p w14:paraId="0B22CE6F" w14:textId="77777777" w:rsidR="00F621CB" w:rsidRDefault="00000000">
      <w:pPr>
        <w:numPr>
          <w:ilvl w:val="0"/>
          <w:numId w:val="3"/>
        </w:numPr>
      </w:pPr>
      <w:r>
        <w:t xml:space="preserve">Créer un nouvel utilisateur </w:t>
      </w:r>
      <w:proofErr w:type="spellStart"/>
      <w:r>
        <w:t>tux</w:t>
      </w:r>
      <w:proofErr w:type="spellEnd"/>
      <w:r>
        <w:t xml:space="preserve">. Créer le dossier personnel de </w:t>
      </w:r>
      <w:proofErr w:type="spellStart"/>
      <w:r>
        <w:t>tux</w:t>
      </w:r>
      <w:proofErr w:type="spellEnd"/>
      <w:r>
        <w:t xml:space="preserve"> en utilisant l’option appropriée (indication : utiliser la commande </w:t>
      </w:r>
      <w:proofErr w:type="spellStart"/>
      <w:r>
        <w:t>useradd</w:t>
      </w:r>
      <w:proofErr w:type="spellEnd"/>
      <w:r>
        <w:t>)</w:t>
      </w:r>
      <w:r>
        <w:br/>
      </w:r>
      <w:proofErr w:type="gramStart"/>
      <w:r>
        <w:rPr>
          <w:i/>
          <w:iCs/>
        </w:rPr>
        <w:t>NB:</w:t>
      </w:r>
      <w:proofErr w:type="gramEnd"/>
      <w:r>
        <w:rPr>
          <w:i/>
          <w:iCs/>
        </w:rPr>
        <w:t xml:space="preserve"> tant qu’on n’a pas attribué un mot de passe au nouvel utilisateur , il ne pourra pas ouvrir de session</w:t>
      </w:r>
    </w:p>
    <w:p w14:paraId="5156414E" w14:textId="05B020D7" w:rsidR="00F621CB" w:rsidRDefault="00000000">
      <w:pPr>
        <w:numPr>
          <w:ilvl w:val="0"/>
          <w:numId w:val="3"/>
        </w:numPr>
      </w:pPr>
      <w:r>
        <w:t xml:space="preserve">Affecter à </w:t>
      </w:r>
      <w:proofErr w:type="spellStart"/>
      <w:r>
        <w:t>tux</w:t>
      </w:r>
      <w:proofErr w:type="spellEnd"/>
      <w:r>
        <w:t xml:space="preserve"> le mot de passe </w:t>
      </w:r>
      <w:proofErr w:type="spellStart"/>
      <w:r>
        <w:t>mdptu</w:t>
      </w:r>
      <w:r w:rsidR="00AF5D9E">
        <w:t>x</w:t>
      </w:r>
      <w:proofErr w:type="spellEnd"/>
      <w:r>
        <w:t xml:space="preserve"> (indication : utiliser la commande </w:t>
      </w:r>
      <w:proofErr w:type="spellStart"/>
      <w:r>
        <w:t>passwd</w:t>
      </w:r>
      <w:proofErr w:type="spellEnd"/>
      <w:r>
        <w:t>)</w:t>
      </w:r>
    </w:p>
    <w:p w14:paraId="75142406" w14:textId="77777777" w:rsidR="00F621CB" w:rsidRDefault="00000000">
      <w:pPr>
        <w:numPr>
          <w:ilvl w:val="0"/>
          <w:numId w:val="3"/>
        </w:numPr>
      </w:pPr>
      <w:r>
        <w:t>Afficher votre nom de connexion et votre UID (Indication : utiliser la commande id)</w:t>
      </w:r>
    </w:p>
    <w:p w14:paraId="20B70074" w14:textId="77777777" w:rsidR="00F621CB" w:rsidRDefault="00000000">
      <w:pPr>
        <w:numPr>
          <w:ilvl w:val="0"/>
          <w:numId w:val="3"/>
        </w:numPr>
      </w:pPr>
      <w:r>
        <w:t xml:space="preserve">Procéder de même pour les comptes </w:t>
      </w:r>
      <w:proofErr w:type="spellStart"/>
      <w:r>
        <w:t>tux</w:t>
      </w:r>
      <w:proofErr w:type="spellEnd"/>
      <w:r>
        <w:t xml:space="preserve"> et root.</w:t>
      </w:r>
    </w:p>
    <w:p w14:paraId="279928CD" w14:textId="77777777" w:rsidR="00F621CB" w:rsidRDefault="00000000">
      <w:pPr>
        <w:numPr>
          <w:ilvl w:val="0"/>
          <w:numId w:val="3"/>
        </w:numPr>
      </w:pPr>
      <w:r>
        <w:t>Afficher les groupes auxquels vous appartenez (Indication : utiliser la commande groups).</w:t>
      </w:r>
    </w:p>
    <w:p w14:paraId="39BEFEF7" w14:textId="77777777" w:rsidR="00F621CB" w:rsidRDefault="00000000">
      <w:pPr>
        <w:numPr>
          <w:ilvl w:val="0"/>
          <w:numId w:val="3"/>
        </w:numPr>
      </w:pPr>
      <w:r>
        <w:t xml:space="preserve">Procéder de même pour les comptes </w:t>
      </w:r>
      <w:proofErr w:type="spellStart"/>
      <w:r>
        <w:t>tux</w:t>
      </w:r>
      <w:proofErr w:type="spellEnd"/>
      <w:r>
        <w:t xml:space="preserve"> et root.</w:t>
      </w:r>
    </w:p>
    <w:p w14:paraId="6F480FF0" w14:textId="77777777" w:rsidR="00F621CB" w:rsidRDefault="00F621CB"/>
    <w:p w14:paraId="3A984B98" w14:textId="77777777" w:rsidR="00F621CB" w:rsidRDefault="00000000">
      <w:pPr>
        <w:pStyle w:val="Titre2"/>
      </w:pPr>
      <w:r>
        <w:t>Droits par défaut</w:t>
      </w:r>
    </w:p>
    <w:p w14:paraId="7F98E526" w14:textId="77777777" w:rsidR="00F621CB" w:rsidRDefault="00000000">
      <w:pPr>
        <w:numPr>
          <w:ilvl w:val="0"/>
          <w:numId w:val="4"/>
        </w:numPr>
      </w:pPr>
      <w:r>
        <w:t>Dans votre répertoire personnel, créer un répertoire portant le nom tp2.</w:t>
      </w:r>
    </w:p>
    <w:p w14:paraId="279BE854" w14:textId="77777777" w:rsidR="00F621CB" w:rsidRDefault="00000000">
      <w:pPr>
        <w:numPr>
          <w:ilvl w:val="0"/>
          <w:numId w:val="4"/>
        </w:numPr>
      </w:pPr>
      <w:r>
        <w:t>Afficher les droits d'accès sur votre répertoire tp2 (Indication : utiliser la commande ls avec l'option qui convient).</w:t>
      </w:r>
    </w:p>
    <w:p w14:paraId="232CAC5E" w14:textId="77777777" w:rsidR="00F621CB" w:rsidRDefault="00000000">
      <w:pPr>
        <w:numPr>
          <w:ilvl w:val="0"/>
          <w:numId w:val="4"/>
        </w:numPr>
      </w:pPr>
      <w:r>
        <w:t>Afficher le masque définissant les droits par défaut lors de la création de fichiers. Que signifie la valeur affichée (Indication : utiliser la commande umask) ?</w:t>
      </w:r>
    </w:p>
    <w:p w14:paraId="03DD616D" w14:textId="77777777" w:rsidR="00F621CB" w:rsidRDefault="00000000">
      <w:pPr>
        <w:numPr>
          <w:ilvl w:val="0"/>
          <w:numId w:val="4"/>
        </w:numPr>
      </w:pPr>
      <w:r>
        <w:t>Aller dans votre répertoire tp2 puis créer un fichier vide fic1 et un répertoire rep1.</w:t>
      </w:r>
    </w:p>
    <w:p w14:paraId="5EEF4CD1" w14:textId="77777777" w:rsidR="00F621CB" w:rsidRDefault="00000000">
      <w:pPr>
        <w:numPr>
          <w:ilvl w:val="0"/>
          <w:numId w:val="4"/>
        </w:numPr>
      </w:pPr>
      <w:r>
        <w:t>Les droits du fichier fic1 et du répertoire rep1 correspondent-ils à la valeur du masque affiché précédemment ?</w:t>
      </w:r>
    </w:p>
    <w:p w14:paraId="1D62CCF0" w14:textId="48A64ABF" w:rsidR="00F621CB" w:rsidRDefault="00000000">
      <w:pPr>
        <w:numPr>
          <w:ilvl w:val="0"/>
          <w:numId w:val="4"/>
        </w:numPr>
      </w:pPr>
      <w:r>
        <w:t xml:space="preserve">Modifier votre masque définissant les droits par défaut à la valeur 27. Que cela </w:t>
      </w:r>
      <w:r w:rsidR="00D53B3A">
        <w:t>signifie-t ‘il</w:t>
      </w:r>
      <w:r>
        <w:t xml:space="preserve"> ?</w:t>
      </w:r>
    </w:p>
    <w:p w14:paraId="725CD2F3" w14:textId="77777777" w:rsidR="00F621CB" w:rsidRDefault="00000000">
      <w:pPr>
        <w:numPr>
          <w:ilvl w:val="0"/>
          <w:numId w:val="4"/>
        </w:numPr>
      </w:pPr>
      <w:r>
        <w:t>Créer un fichier vide fic2 et un répertoire rep2.</w:t>
      </w:r>
    </w:p>
    <w:p w14:paraId="6E15A438" w14:textId="77777777" w:rsidR="00F621CB" w:rsidRDefault="00000000">
      <w:pPr>
        <w:numPr>
          <w:ilvl w:val="0"/>
          <w:numId w:val="4"/>
        </w:numPr>
      </w:pPr>
      <w:r>
        <w:t>Vérifier que les droits du fichier fic2 et du répertoire rep2 correspondent à la nouvelle valeur du masque. Les droits du fichier fic1 et du répertoire rep1 ont- ils changés ?</w:t>
      </w:r>
    </w:p>
    <w:p w14:paraId="4F49E092" w14:textId="77777777" w:rsidR="00F621CB" w:rsidRDefault="00F621CB"/>
    <w:p w14:paraId="60390DFD" w14:textId="77777777" w:rsidR="00F621CB" w:rsidRDefault="00000000">
      <w:pPr>
        <w:pStyle w:val="Titre2"/>
      </w:pPr>
      <w:r>
        <w:t>Droits des répertoires</w:t>
      </w:r>
    </w:p>
    <w:p w14:paraId="07DA91A8" w14:textId="77777777" w:rsidR="00F621CB" w:rsidRDefault="00000000">
      <w:pPr>
        <w:numPr>
          <w:ilvl w:val="0"/>
          <w:numId w:val="5"/>
        </w:numPr>
      </w:pPr>
      <w:r>
        <w:t>Donner les droits r, w, et x aux autres utilisateurs sur le répertoire rep1 en utilisant la notation symbolique.</w:t>
      </w:r>
    </w:p>
    <w:p w14:paraId="67129F56" w14:textId="77777777" w:rsidR="00F621CB" w:rsidRDefault="00000000">
      <w:pPr>
        <w:numPr>
          <w:ilvl w:val="0"/>
          <w:numId w:val="5"/>
        </w:numPr>
      </w:pPr>
      <w:r>
        <w:t>Donner les mêmes droits que le répertoire rep1 à rep2 en utilisant la notation octale.</w:t>
      </w:r>
    </w:p>
    <w:p w14:paraId="5077A71E" w14:textId="77777777" w:rsidR="00F621CB" w:rsidRDefault="00000000">
      <w:pPr>
        <w:numPr>
          <w:ilvl w:val="0"/>
          <w:numId w:val="5"/>
        </w:numPr>
      </w:pPr>
      <w:r>
        <w:lastRenderedPageBreak/>
        <w:t>Créer le répertoire /</w:t>
      </w:r>
      <w:proofErr w:type="spellStart"/>
      <w:r>
        <w:t>tmp</w:t>
      </w:r>
      <w:proofErr w:type="spellEnd"/>
      <w:r>
        <w:t>/</w:t>
      </w:r>
      <w:proofErr w:type="spellStart"/>
      <w:r>
        <w:t>ubuntu</w:t>
      </w:r>
      <w:proofErr w:type="spellEnd"/>
      <w:r>
        <w:t>. Lui donner aussi les mêmes droits qu'aux répertoires rep1 et rep2 précédents.</w:t>
      </w:r>
    </w:p>
    <w:p w14:paraId="195313ED" w14:textId="77777777" w:rsidR="00F621CB" w:rsidRDefault="00000000">
      <w:pPr>
        <w:numPr>
          <w:ilvl w:val="0"/>
          <w:numId w:val="5"/>
        </w:numPr>
      </w:pPr>
      <w:r>
        <w:t>Créer le fichier secret dans le répertoire /</w:t>
      </w:r>
      <w:proofErr w:type="spellStart"/>
      <w:r>
        <w:t>tmp</w:t>
      </w:r>
      <w:proofErr w:type="spellEnd"/>
      <w:r>
        <w:t>/</w:t>
      </w:r>
      <w:proofErr w:type="spellStart"/>
      <w:r>
        <w:t>ubuntu</w:t>
      </w:r>
      <w:proofErr w:type="spellEnd"/>
      <w:r>
        <w:t>.</w:t>
      </w:r>
    </w:p>
    <w:p w14:paraId="23301F66" w14:textId="4D794684" w:rsidR="00F621CB" w:rsidRDefault="00000000">
      <w:pPr>
        <w:numPr>
          <w:ilvl w:val="0"/>
          <w:numId w:val="5"/>
        </w:numPr>
      </w:pPr>
      <w:r>
        <w:t>Se connecter sur une seconde console virtuelle texte (</w:t>
      </w:r>
      <w:bookmarkStart w:id="0" w:name="_Hlk156312362"/>
      <w:r>
        <w:t>touches Ctr-Alt</w:t>
      </w:r>
      <w:r w:rsidR="00024695">
        <w:t>-</w:t>
      </w:r>
      <w:r>
        <w:t>F</w:t>
      </w:r>
      <w:r w:rsidR="00024695">
        <w:t>5</w:t>
      </w:r>
      <w:bookmarkEnd w:id="0"/>
      <w:r>
        <w:t xml:space="preserve">) en tant qu'utilisateur </w:t>
      </w:r>
      <w:proofErr w:type="spellStart"/>
      <w:r>
        <w:t>tux</w:t>
      </w:r>
      <w:proofErr w:type="spellEnd"/>
      <w:r>
        <w:t>.</w:t>
      </w:r>
    </w:p>
    <w:p w14:paraId="08315DA8" w14:textId="77777777" w:rsidR="00F621CB" w:rsidRDefault="00000000">
      <w:pPr>
        <w:numPr>
          <w:ilvl w:val="0"/>
          <w:numId w:val="5"/>
        </w:numPr>
      </w:pPr>
      <w:r>
        <w:t xml:space="preserve">En tant qu'utilisateur </w:t>
      </w:r>
      <w:proofErr w:type="spellStart"/>
      <w:r>
        <w:t>tux</w:t>
      </w:r>
      <w:proofErr w:type="spellEnd"/>
      <w:r>
        <w:t>, pouvez-vous lire le fichier secret de linux ?</w:t>
      </w:r>
    </w:p>
    <w:p w14:paraId="68E2A216" w14:textId="44EC0005" w:rsidR="00F621CB" w:rsidRDefault="00000000">
      <w:pPr>
        <w:numPr>
          <w:ilvl w:val="0"/>
          <w:numId w:val="5"/>
        </w:numPr>
      </w:pPr>
      <w:r>
        <w:t>Retourner sous l'identité de l'utilisateur linux sur la première console (</w:t>
      </w:r>
      <w:proofErr w:type="spellStart"/>
      <w:r>
        <w:t>Ctr</w:t>
      </w:r>
      <w:proofErr w:type="spellEnd"/>
      <w:r>
        <w:t>-Alt F</w:t>
      </w:r>
      <w:r w:rsidR="00024695">
        <w:t>7</w:t>
      </w:r>
      <w:r>
        <w:t>) virtuelle texte</w:t>
      </w:r>
    </w:p>
    <w:p w14:paraId="59711EB3" w14:textId="77777777" w:rsidR="00F621CB" w:rsidRDefault="00000000">
      <w:pPr>
        <w:numPr>
          <w:ilvl w:val="0"/>
          <w:numId w:val="5"/>
        </w:numPr>
      </w:pPr>
      <w:r>
        <w:t xml:space="preserve">Modifier les droits du fichier secret de manière à ne laisser le droit de lecture qu'à l'utilisateur </w:t>
      </w:r>
      <w:proofErr w:type="spellStart"/>
      <w:r>
        <w:rPr>
          <w:b/>
          <w:bCs/>
        </w:rPr>
        <w:t>tux</w:t>
      </w:r>
      <w:proofErr w:type="spellEnd"/>
      <w:r>
        <w:t xml:space="preserve">. Pour cela, changer le propriétaire du fichier (commande </w:t>
      </w:r>
      <w:proofErr w:type="spellStart"/>
      <w:r>
        <w:t>chown</w:t>
      </w:r>
      <w:proofErr w:type="spellEnd"/>
      <w:r>
        <w:t>)</w:t>
      </w:r>
    </w:p>
    <w:p w14:paraId="63B3AAC4" w14:textId="4D635057" w:rsidR="00F621CB" w:rsidRDefault="00000000">
      <w:pPr>
        <w:numPr>
          <w:ilvl w:val="0"/>
          <w:numId w:val="5"/>
        </w:numPr>
      </w:pPr>
      <w:r>
        <w:t xml:space="preserve">Retourner sous l'identité de l'utilisateur </w:t>
      </w:r>
      <w:proofErr w:type="spellStart"/>
      <w:r>
        <w:t>tux</w:t>
      </w:r>
      <w:proofErr w:type="spellEnd"/>
      <w:r>
        <w:t xml:space="preserve"> sur la deuxième console (</w:t>
      </w:r>
      <w:proofErr w:type="spellStart"/>
      <w:r>
        <w:t>Ctr</w:t>
      </w:r>
      <w:proofErr w:type="spellEnd"/>
      <w:r>
        <w:t>-Alt F</w:t>
      </w:r>
      <w:r w:rsidR="00024695">
        <w:t>5</w:t>
      </w:r>
      <w:r>
        <w:t>) virtuelle texte</w:t>
      </w:r>
    </w:p>
    <w:p w14:paraId="7EAB1710" w14:textId="7A45D570" w:rsidR="00F621CB" w:rsidRDefault="002E75D1">
      <w:pPr>
        <w:numPr>
          <w:ilvl w:val="0"/>
          <w:numId w:val="5"/>
        </w:numPr>
      </w:pPr>
      <w:r>
        <w:t>Pouvez-vous</w:t>
      </w:r>
      <w:r w:rsidR="00000000">
        <w:t xml:space="preserve"> supprimer le fichier </w:t>
      </w:r>
      <w:proofErr w:type="gramStart"/>
      <w:r w:rsidR="00000000">
        <w:t>secret?</w:t>
      </w:r>
      <w:proofErr w:type="gramEnd"/>
      <w:r w:rsidR="00000000">
        <w:t xml:space="preserve"> Pourquoi ?</w:t>
      </w:r>
    </w:p>
    <w:p w14:paraId="04A0B64E" w14:textId="77777777" w:rsidR="00F621CB" w:rsidRDefault="00F621CB">
      <w:pPr>
        <w:ind w:left="720"/>
      </w:pPr>
    </w:p>
    <w:p w14:paraId="247E7A9F" w14:textId="77777777" w:rsidR="00F621CB" w:rsidRDefault="00000000">
      <w:pPr>
        <w:pStyle w:val="Titre2"/>
      </w:pPr>
      <w:r>
        <w:t>Droits et liens</w:t>
      </w:r>
    </w:p>
    <w:p w14:paraId="2332E6A7" w14:textId="55C29354" w:rsidR="00F621CB" w:rsidRDefault="00000000">
      <w:pPr>
        <w:numPr>
          <w:ilvl w:val="0"/>
          <w:numId w:val="6"/>
        </w:numPr>
      </w:pPr>
      <w:r>
        <w:t xml:space="preserve">Retourner sous l'identité de l'utilisateur </w:t>
      </w:r>
      <w:proofErr w:type="spellStart"/>
      <w:r>
        <w:t>ubuntu</w:t>
      </w:r>
      <w:proofErr w:type="spellEnd"/>
      <w:r>
        <w:t xml:space="preserve"> sur la première console (</w:t>
      </w:r>
      <w:proofErr w:type="spellStart"/>
      <w:r>
        <w:t>Ctr</w:t>
      </w:r>
      <w:proofErr w:type="spellEnd"/>
      <w:r>
        <w:t>-Alt F</w:t>
      </w:r>
      <w:r w:rsidR="00024695">
        <w:t>7</w:t>
      </w:r>
      <w:r>
        <w:t>) virtuelle texte et retourner dans le répertoire /home/</w:t>
      </w:r>
      <w:proofErr w:type="spellStart"/>
      <w:r w:rsidR="00D53B3A">
        <w:t>etudiant</w:t>
      </w:r>
      <w:proofErr w:type="spellEnd"/>
      <w:r>
        <w:t>/tp2.</w:t>
      </w:r>
    </w:p>
    <w:p w14:paraId="72C753AE" w14:textId="77777777" w:rsidR="00F621CB" w:rsidRDefault="00000000">
      <w:pPr>
        <w:numPr>
          <w:ilvl w:val="0"/>
          <w:numId w:val="6"/>
        </w:numPr>
      </w:pPr>
      <w:r>
        <w:t>Positionner votre masque à la valeur 002.</w:t>
      </w:r>
    </w:p>
    <w:p w14:paraId="63E23132" w14:textId="77777777" w:rsidR="00F621CB" w:rsidRDefault="00000000">
      <w:pPr>
        <w:numPr>
          <w:ilvl w:val="0"/>
          <w:numId w:val="6"/>
        </w:numPr>
      </w:pPr>
      <w:r>
        <w:t xml:space="preserve">Créer le répertoire </w:t>
      </w:r>
      <w:proofErr w:type="spellStart"/>
      <w:r>
        <w:t>docperso</w:t>
      </w:r>
      <w:proofErr w:type="spellEnd"/>
      <w:r>
        <w:t xml:space="preserve"> et lui affecter les droits 700.</w:t>
      </w:r>
    </w:p>
    <w:p w14:paraId="77863615" w14:textId="77777777" w:rsidR="00F621CB" w:rsidRDefault="00000000">
      <w:pPr>
        <w:numPr>
          <w:ilvl w:val="0"/>
          <w:numId w:val="6"/>
        </w:numPr>
      </w:pPr>
      <w:r>
        <w:t xml:space="preserve">Aller dans le répertoire </w:t>
      </w:r>
      <w:proofErr w:type="spellStart"/>
      <w:r>
        <w:t>docperso</w:t>
      </w:r>
      <w:proofErr w:type="spellEnd"/>
      <w:r>
        <w:t xml:space="preserve"> et créer les fichiers </w:t>
      </w:r>
      <w:proofErr w:type="spellStart"/>
      <w:r>
        <w:t>fica</w:t>
      </w:r>
      <w:proofErr w:type="spellEnd"/>
      <w:r>
        <w:t xml:space="preserve">, </w:t>
      </w:r>
      <w:proofErr w:type="spellStart"/>
      <w:r>
        <w:t>ficb</w:t>
      </w:r>
      <w:proofErr w:type="spellEnd"/>
      <w:r>
        <w:t xml:space="preserve">, </w:t>
      </w:r>
      <w:proofErr w:type="spellStart"/>
      <w:r>
        <w:t>ficc</w:t>
      </w:r>
      <w:proofErr w:type="spellEnd"/>
      <w:r>
        <w:t xml:space="preserve"> et </w:t>
      </w:r>
      <w:proofErr w:type="spellStart"/>
      <w:r>
        <w:t>ficd</w:t>
      </w:r>
      <w:proofErr w:type="spellEnd"/>
      <w:r>
        <w:t>. Puis lister de façon détaillée le contenu du répertoire.</w:t>
      </w:r>
    </w:p>
    <w:p w14:paraId="72D5CB8C" w14:textId="77777777" w:rsidR="00F621CB" w:rsidRDefault="00000000">
      <w:pPr>
        <w:numPr>
          <w:ilvl w:val="0"/>
          <w:numId w:val="6"/>
        </w:numPr>
      </w:pPr>
      <w:r>
        <w:t xml:space="preserve">Créer le lien dur (« hard </w:t>
      </w:r>
      <w:proofErr w:type="spellStart"/>
      <w:r>
        <w:t>link</w:t>
      </w:r>
      <w:proofErr w:type="spellEnd"/>
      <w:r>
        <w:t xml:space="preserve"> ») /</w:t>
      </w:r>
      <w:proofErr w:type="spellStart"/>
      <w:r>
        <w:t>tmp</w:t>
      </w:r>
      <w:proofErr w:type="spellEnd"/>
      <w:r>
        <w:t>/</w:t>
      </w:r>
      <w:proofErr w:type="spellStart"/>
      <w:r>
        <w:t>lienfica</w:t>
      </w:r>
      <w:proofErr w:type="spellEnd"/>
      <w:r>
        <w:t xml:space="preserve"> vers le fichier </w:t>
      </w:r>
      <w:proofErr w:type="spellStart"/>
      <w:r>
        <w:t>fica</w:t>
      </w:r>
      <w:proofErr w:type="spellEnd"/>
      <w:r>
        <w:t xml:space="preserve"> et le lien symbolique (« soft </w:t>
      </w:r>
      <w:proofErr w:type="spellStart"/>
      <w:r>
        <w:t>link</w:t>
      </w:r>
      <w:proofErr w:type="spellEnd"/>
      <w:r>
        <w:t xml:space="preserve"> ») /</w:t>
      </w:r>
      <w:proofErr w:type="spellStart"/>
      <w:r>
        <w:t>tmp</w:t>
      </w:r>
      <w:proofErr w:type="spellEnd"/>
      <w:r>
        <w:t>/</w:t>
      </w:r>
      <w:proofErr w:type="spellStart"/>
      <w:r>
        <w:t>lienficb</w:t>
      </w:r>
      <w:proofErr w:type="spellEnd"/>
      <w:r>
        <w:t xml:space="preserve"> vers le fichier </w:t>
      </w:r>
      <w:proofErr w:type="spellStart"/>
      <w:r>
        <w:t>ficb</w:t>
      </w:r>
      <w:proofErr w:type="spellEnd"/>
      <w:r>
        <w:t xml:space="preserve"> (Important : Veillez à créer un lien symbolique valide en utilisant des chemins d'accès absolus).</w:t>
      </w:r>
    </w:p>
    <w:p w14:paraId="0EEEA6E2" w14:textId="44131D12" w:rsidR="00F621CB" w:rsidRDefault="00000000">
      <w:pPr>
        <w:numPr>
          <w:ilvl w:val="0"/>
          <w:numId w:val="6"/>
        </w:numPr>
      </w:pPr>
      <w:r>
        <w:t xml:space="preserve">Retourner sous l'identité de l'utilisateur </w:t>
      </w:r>
      <w:proofErr w:type="spellStart"/>
      <w:r>
        <w:t>tux</w:t>
      </w:r>
      <w:proofErr w:type="spellEnd"/>
      <w:r>
        <w:t xml:space="preserve"> sur la seconde console virtuelle et essayer de lister le contenu du répertoire /home/</w:t>
      </w:r>
      <w:proofErr w:type="spellStart"/>
      <w:r w:rsidR="00D53B3A">
        <w:t>etudiant</w:t>
      </w:r>
      <w:proofErr w:type="spellEnd"/>
      <w:r>
        <w:t>/tp2/</w:t>
      </w:r>
      <w:proofErr w:type="spellStart"/>
      <w:r>
        <w:t>docperso</w:t>
      </w:r>
      <w:proofErr w:type="spellEnd"/>
      <w:r>
        <w:t>. Est-ce possible et pourquoi ?</w:t>
      </w:r>
    </w:p>
    <w:p w14:paraId="7484EAAA" w14:textId="77777777" w:rsidR="00F621CB" w:rsidRDefault="00000000">
      <w:pPr>
        <w:numPr>
          <w:ilvl w:val="0"/>
          <w:numId w:val="6"/>
        </w:numPr>
      </w:pPr>
      <w:r>
        <w:t>Afficher le contenu du fichier /</w:t>
      </w:r>
      <w:proofErr w:type="spellStart"/>
      <w:r>
        <w:t>tmp</w:t>
      </w:r>
      <w:proofErr w:type="spellEnd"/>
      <w:r>
        <w:t>/</w:t>
      </w:r>
      <w:proofErr w:type="spellStart"/>
      <w:r>
        <w:t>lienfica</w:t>
      </w:r>
      <w:proofErr w:type="spellEnd"/>
      <w:r>
        <w:t>. Est-ce possible et pourquoi ?</w:t>
      </w:r>
    </w:p>
    <w:p w14:paraId="2A2B6F4D" w14:textId="77777777" w:rsidR="00F621CB" w:rsidRDefault="00000000">
      <w:pPr>
        <w:numPr>
          <w:ilvl w:val="0"/>
          <w:numId w:val="6"/>
        </w:numPr>
      </w:pPr>
      <w:r>
        <w:t>Afficher le contenu du fichier /</w:t>
      </w:r>
      <w:proofErr w:type="spellStart"/>
      <w:r>
        <w:t>tmp</w:t>
      </w:r>
      <w:proofErr w:type="spellEnd"/>
      <w:r>
        <w:t>/</w:t>
      </w:r>
      <w:proofErr w:type="spellStart"/>
      <w:r>
        <w:t>lienficb</w:t>
      </w:r>
      <w:proofErr w:type="spellEnd"/>
      <w:r>
        <w:t>. Est-ce possible et pourquoi ?</w:t>
      </w:r>
    </w:p>
    <w:p w14:paraId="5F59940B" w14:textId="77777777" w:rsidR="00F621CB" w:rsidRDefault="00F621CB"/>
    <w:sectPr w:rsidR="00F621CB">
      <w:headerReference w:type="default" r:id="rId7"/>
      <w:footerReference w:type="default" r:id="rId8"/>
      <w:pgSz w:w="11906" w:h="16838"/>
      <w:pgMar w:top="2264" w:right="1134" w:bottom="1710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A657F" w14:textId="77777777" w:rsidR="00AE6C68" w:rsidRDefault="00AE6C68">
      <w:r>
        <w:separator/>
      </w:r>
    </w:p>
  </w:endnote>
  <w:endnote w:type="continuationSeparator" w:id="0">
    <w:p w14:paraId="399C2E48" w14:textId="77777777" w:rsidR="00AE6C68" w:rsidRDefault="00AE6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1070" w14:textId="77777777" w:rsidR="00F621CB" w:rsidRDefault="00000000">
    <w:pPr>
      <w:pStyle w:val="Pieddepage"/>
    </w:pPr>
    <w:r>
      <w:tab/>
    </w:r>
    <w:r>
      <w:rPr>
        <w:b/>
        <w:bCs/>
        <w:i/>
        <w:iCs/>
      </w:rPr>
      <w:t>3iL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6C49" w14:textId="77777777" w:rsidR="00AE6C68" w:rsidRDefault="00AE6C68">
      <w:r>
        <w:separator/>
      </w:r>
    </w:p>
  </w:footnote>
  <w:footnote w:type="continuationSeparator" w:id="0">
    <w:p w14:paraId="32055710" w14:textId="77777777" w:rsidR="00AE6C68" w:rsidRDefault="00AE6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3A4A4" w14:textId="77777777" w:rsidR="00F621CB" w:rsidRDefault="00000000">
    <w:pPr>
      <w:pStyle w:val="En-tte"/>
    </w:pPr>
    <w:r>
      <w:rPr>
        <w:b/>
        <w:bCs/>
      </w:rPr>
      <w:tab/>
    </w:r>
    <w:r>
      <w:rPr>
        <w:b/>
        <w:bCs/>
        <w:shadow/>
        <w:sz w:val="28"/>
        <w:szCs w:val="28"/>
      </w:rPr>
      <w:t>TP2 UNIX – LINUX</w:t>
    </w:r>
    <w:r>
      <w:tab/>
    </w:r>
  </w:p>
  <w:p w14:paraId="4D2005D6" w14:textId="77777777" w:rsidR="00F621CB" w:rsidRDefault="00000000">
    <w:pPr>
      <w:pStyle w:val="En-tte"/>
      <w:jc w:val="center"/>
      <w:rPr>
        <w:b/>
        <w:bCs/>
        <w:shadow/>
        <w:sz w:val="28"/>
        <w:szCs w:val="28"/>
      </w:rPr>
    </w:pPr>
    <w:r>
      <w:rPr>
        <w:b/>
        <w:bCs/>
        <w:shadow/>
        <w:sz w:val="28"/>
        <w:szCs w:val="28"/>
      </w:rPr>
      <w:t>Droits Utilisateurs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470"/>
    <w:multiLevelType w:val="multilevel"/>
    <w:tmpl w:val="3E30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D477271"/>
    <w:multiLevelType w:val="multilevel"/>
    <w:tmpl w:val="5C24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A41767"/>
    <w:multiLevelType w:val="multilevel"/>
    <w:tmpl w:val="EA9E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2C0332"/>
    <w:multiLevelType w:val="multilevel"/>
    <w:tmpl w:val="657C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FBF688A"/>
    <w:multiLevelType w:val="multilevel"/>
    <w:tmpl w:val="AB6CE9EA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itre2"/>
      <w:lvlText w:val="%2. "/>
      <w:lvlJc w:val="left"/>
      <w:pPr>
        <w:ind w:left="0" w:firstLine="0"/>
      </w:pPr>
    </w:lvl>
    <w:lvl w:ilvl="2">
      <w:start w:val="1"/>
      <w:numFmt w:val="decimal"/>
      <w:lvlText w:val="%2.%3. 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9D55E6E"/>
    <w:multiLevelType w:val="multilevel"/>
    <w:tmpl w:val="DD8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1841260"/>
    <w:multiLevelType w:val="multilevel"/>
    <w:tmpl w:val="4F16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12630662">
    <w:abstractNumId w:val="4"/>
  </w:num>
  <w:num w:numId="2" w16cid:durableId="92358541">
    <w:abstractNumId w:val="5"/>
  </w:num>
  <w:num w:numId="3" w16cid:durableId="1781803256">
    <w:abstractNumId w:val="2"/>
  </w:num>
  <w:num w:numId="4" w16cid:durableId="583103519">
    <w:abstractNumId w:val="0"/>
  </w:num>
  <w:num w:numId="5" w16cid:durableId="825701836">
    <w:abstractNumId w:val="3"/>
  </w:num>
  <w:num w:numId="6" w16cid:durableId="761028212">
    <w:abstractNumId w:val="6"/>
  </w:num>
  <w:num w:numId="7" w16cid:durableId="1882015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1CB"/>
    <w:rsid w:val="00024695"/>
    <w:rsid w:val="002E75D1"/>
    <w:rsid w:val="004D3E8F"/>
    <w:rsid w:val="00691C49"/>
    <w:rsid w:val="00800DC4"/>
    <w:rsid w:val="008E56E3"/>
    <w:rsid w:val="00AC0B24"/>
    <w:rsid w:val="00AE6C68"/>
    <w:rsid w:val="00AF5D9E"/>
    <w:rsid w:val="00BF2338"/>
    <w:rsid w:val="00D53B3A"/>
    <w:rsid w:val="00F6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64D0"/>
  <w15:docId w15:val="{2B56C70F-397E-4864-B97A-59D97DC9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</w:rPr>
  </w:style>
  <w:style w:type="paragraph" w:styleId="Titre1">
    <w:name w:val="heading 1"/>
    <w:next w:val="Corpsdetexte"/>
    <w:uiPriority w:val="9"/>
    <w:qFormat/>
    <w:pPr>
      <w:numPr>
        <w:numId w:val="1"/>
      </w:num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pacing w:before="240" w:after="120"/>
      <w:jc w:val="center"/>
      <w:outlineLvl w:val="0"/>
    </w:pPr>
    <w:rPr>
      <w:rFonts w:ascii="Calibri" w:hAnsi="Calibri"/>
      <w:b/>
      <w:bCs/>
      <w:shadow/>
      <w:sz w:val="28"/>
      <w:szCs w:val="31"/>
    </w:rPr>
  </w:style>
  <w:style w:type="paragraph" w:styleId="Titre2">
    <w:name w:val="heading 2"/>
    <w:basedOn w:val="Titre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Calibri" w:hAnsi="Calibri"/>
      <w:b/>
      <w:bCs/>
      <w:i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ansnom1">
    <w:name w:val="Sans nom1"/>
    <w:basedOn w:val="Titre2"/>
    <w:qFormat/>
    <w:pPr>
      <w:numPr>
        <w:ilvl w:val="0"/>
        <w:numId w:val="0"/>
      </w:numPr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pBdr>
        <w:top w:val="single" w:sz="10" w:space="1" w:color="000000" w:shadow="1"/>
        <w:left w:val="single" w:sz="10" w:space="1" w:color="000000"/>
        <w:bottom w:val="single" w:sz="10" w:space="1" w:color="000000"/>
        <w:right w:val="single" w:sz="10" w:space="1" w:color="000000" w:shadow="1"/>
      </w:pBdr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606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</dc:creator>
  <dc:description/>
  <cp:lastModifiedBy>Pierre RIGAILL</cp:lastModifiedBy>
  <cp:revision>23</cp:revision>
  <dcterms:created xsi:type="dcterms:W3CDTF">2019-09-21T09:58:00Z</dcterms:created>
  <dcterms:modified xsi:type="dcterms:W3CDTF">2024-01-16T14:53:00Z</dcterms:modified>
  <dc:language>fr-FR</dc:language>
</cp:coreProperties>
</file>