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-2101014857"/>
        <w:docPartObj>
          <w:docPartGallery w:val="Cover Pages"/>
          <w:docPartUnique/>
        </w:docPartObj>
      </w:sdtPr>
      <w:sdtContent>
        <w:p w14:paraId="650DF065" w14:textId="368567C5" w:rsidR="001E1AFC" w:rsidRDefault="001E1AFC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62CC44CE" wp14:editId="0C45C12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56500" cy="1539240"/>
                    <wp:effectExtent l="0" t="0" r="6350" b="381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351008D" id="Group 149" o:spid="_x0000_s1026" style="position:absolute;margin-left:0;margin-top:0;width:595pt;height:121.2pt;z-index:251666432;mso-position-horizontal:lef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799F03C" wp14:editId="07A1DB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FDFA0FC" w14:textId="4F2EC748" w:rsidR="001E1AFC" w:rsidRDefault="001E1AFC" w:rsidP="001E1AF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15-11-2021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799F0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438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FDFA0FC" w14:textId="4F2EC748" w:rsidR="001E1AFC" w:rsidRDefault="001E1AFC" w:rsidP="001E1AF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15-11-2021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C34827A" w14:textId="78F0819A" w:rsidR="001E1AFC" w:rsidRDefault="001E1AFC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77FF548" wp14:editId="391127BC">
                    <wp:simplePos x="0" y="0"/>
                    <wp:positionH relativeFrom="page">
                      <wp:posOffset>-527050</wp:posOffset>
                    </wp:positionH>
                    <wp:positionV relativeFrom="margin">
                      <wp:align>bottom</wp:align>
                    </wp:positionV>
                    <wp:extent cx="4851400" cy="3670300"/>
                    <wp:effectExtent l="0" t="0" r="0" b="635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51400" cy="367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56ADB1" w14:textId="77777777" w:rsidR="001E1AFC" w:rsidRPr="001E1AFC" w:rsidRDefault="001E1AFC" w:rsidP="001E1AFC">
                                <w:pPr>
                                  <w:rPr>
                                    <w:rFonts w:ascii="Baskerville Old Face" w:hAnsi="Baskerville Old Face" w:cs="Arial"/>
                                    <w:color w:val="1F3864" w:themeColor="accent1" w:themeShade="80"/>
                                    <w:sz w:val="44"/>
                                  </w:rPr>
                                </w:pPr>
                                <w:r w:rsidRPr="001E1AFC">
                                  <w:rPr>
                                    <w:rFonts w:ascii="Baskerville Old Face" w:hAnsi="Baskerville Old Face" w:cs="Arial"/>
                                    <w:color w:val="1F3864" w:themeColor="accent1" w:themeShade="80"/>
                                    <w:sz w:val="44"/>
                                  </w:rPr>
                                  <w:t>Submitted by:</w:t>
                                </w:r>
                              </w:p>
                              <w:p w14:paraId="5B52146C" w14:textId="77777777" w:rsidR="001E1AFC" w:rsidRPr="001E1AFC" w:rsidRDefault="001E1AFC" w:rsidP="001E1AFC">
                                <w:pPr>
                                  <w:rPr>
                                    <w:rFonts w:ascii="Baskerville Old Face" w:hAnsi="Baskerville Old Face" w:cs="Arial"/>
                                    <w:color w:val="1F3864" w:themeColor="accent1" w:themeShade="80"/>
                                    <w:sz w:val="44"/>
                                  </w:rPr>
                                </w:pPr>
                                <w:r w:rsidRPr="001E1AFC">
                                  <w:rPr>
                                    <w:rFonts w:ascii="Baskerville Old Face" w:hAnsi="Baskerville Old Face" w:cs="Arial"/>
                                    <w:color w:val="1F3864" w:themeColor="accent1" w:themeShade="80"/>
                                    <w:sz w:val="44"/>
                                  </w:rPr>
                                  <w:t>PALASH BAJPAI</w:t>
                                </w:r>
                              </w:p>
                              <w:p w14:paraId="76E66B1E" w14:textId="77777777" w:rsidR="001E1AFC" w:rsidRPr="001E1AFC" w:rsidRDefault="001E1AFC" w:rsidP="001E1AFC">
                                <w:pPr>
                                  <w:rPr>
                                    <w:rFonts w:ascii="Baskerville Old Face" w:hAnsi="Baskerville Old Face" w:cs="Arial"/>
                                    <w:color w:val="1F3864" w:themeColor="accent1" w:themeShade="80"/>
                                    <w:sz w:val="44"/>
                                  </w:rPr>
                                </w:pPr>
                                <w:r w:rsidRPr="001E1AFC">
                                  <w:rPr>
                                    <w:rFonts w:ascii="Baskerville Old Face" w:hAnsi="Baskerville Old Face" w:cs="Arial"/>
                                    <w:color w:val="1F3864" w:themeColor="accent1" w:themeShade="80"/>
                                    <w:sz w:val="44"/>
                                  </w:rPr>
                                  <w:t>B180759CS</w:t>
                                </w:r>
                              </w:p>
                              <w:p w14:paraId="00A84FB8" w14:textId="77777777" w:rsidR="001E1AFC" w:rsidRPr="001E1AFC" w:rsidRDefault="001E1AFC" w:rsidP="001E1AFC">
                                <w:pPr>
                                  <w:rPr>
                                    <w:rFonts w:ascii="Baskerville Old Face" w:hAnsi="Baskerville Old Face" w:cs="Arial"/>
                                    <w:color w:val="1F3864" w:themeColor="accent1" w:themeShade="80"/>
                                    <w:sz w:val="44"/>
                                  </w:rPr>
                                </w:pPr>
                              </w:p>
                              <w:p w14:paraId="5406F606" w14:textId="77777777" w:rsidR="001E1AFC" w:rsidRPr="001E1AFC" w:rsidRDefault="001E1AFC" w:rsidP="001E1AFC">
                                <w:pPr>
                                  <w:rPr>
                                    <w:rFonts w:ascii="Baskerville Old Face" w:hAnsi="Baskerville Old Face" w:cs="Arial"/>
                                    <w:color w:val="1F3864" w:themeColor="accent1" w:themeShade="80"/>
                                    <w:sz w:val="44"/>
                                  </w:rPr>
                                </w:pPr>
                                <w:r w:rsidRPr="001E1AFC">
                                  <w:rPr>
                                    <w:rFonts w:ascii="Baskerville Old Face" w:hAnsi="Baskerville Old Face" w:cs="Arial"/>
                                    <w:color w:val="1F3864" w:themeColor="accent1" w:themeShade="80"/>
                                    <w:sz w:val="44"/>
                                  </w:rPr>
                                  <w:t>Submitted to:</w:t>
                                </w:r>
                              </w:p>
                              <w:p w14:paraId="2A191627" w14:textId="77777777" w:rsidR="001E1AFC" w:rsidRPr="001E1AFC" w:rsidRDefault="001E1AFC" w:rsidP="001E1AFC">
                                <w:pPr>
                                  <w:rPr>
                                    <w:rFonts w:ascii="Baskerville Old Face" w:hAnsi="Baskerville Old Face" w:cs="Arial"/>
                                    <w:color w:val="1F3864" w:themeColor="accent1" w:themeShade="80"/>
                                    <w:sz w:val="44"/>
                                  </w:rPr>
                                </w:pPr>
                                <w:proofErr w:type="spellStart"/>
                                <w:r w:rsidRPr="001E1AFC">
                                  <w:rPr>
                                    <w:rFonts w:ascii="Baskerville Old Face" w:hAnsi="Baskerville Old Face" w:cs="Arial"/>
                                    <w:color w:val="1F3864" w:themeColor="accent1" w:themeShade="80"/>
                                    <w:sz w:val="44"/>
                                  </w:rPr>
                                  <w:t>Dr.</w:t>
                                </w:r>
                                <w:proofErr w:type="spellEnd"/>
                                <w:r w:rsidRPr="001E1AFC">
                                  <w:rPr>
                                    <w:rFonts w:ascii="Baskerville Old Face" w:hAnsi="Baskerville Old Face" w:cs="Arial"/>
                                    <w:color w:val="1F3864" w:themeColor="accent1" w:themeShade="80"/>
                                    <w:sz w:val="44"/>
                                  </w:rPr>
                                  <w:t xml:space="preserve"> </w:t>
                                </w:r>
                                <w:proofErr w:type="spellStart"/>
                                <w:r w:rsidRPr="001E1AFC">
                                  <w:rPr>
                                    <w:rFonts w:ascii="Baskerville Old Face" w:hAnsi="Baskerville Old Face" w:cs="Arial"/>
                                    <w:color w:val="1F3864" w:themeColor="accent1" w:themeShade="80"/>
                                    <w:sz w:val="44"/>
                                  </w:rPr>
                                  <w:t>Sreejith</w:t>
                                </w:r>
                                <w:proofErr w:type="spellEnd"/>
                                <w:r w:rsidRPr="001E1AFC">
                                  <w:rPr>
                                    <w:rFonts w:ascii="Baskerville Old Face" w:hAnsi="Baskerville Old Face" w:cs="Arial"/>
                                    <w:color w:val="1F3864" w:themeColor="accent1" w:themeShade="80"/>
                                    <w:sz w:val="44"/>
                                  </w:rPr>
                                  <w:t xml:space="preserve"> SS</w:t>
                                </w:r>
                                <w:r w:rsidRPr="001E1AFC">
                                  <w:rPr>
                                    <w:rFonts w:ascii="Baskerville Old Face" w:hAnsi="Baskerville Old Face" w:cs="Arial"/>
                                    <w:color w:val="1F3864" w:themeColor="accent1" w:themeShade="80"/>
                                    <w:sz w:val="44"/>
                                  </w:rPr>
                                  <w:softHyphen/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39342CF" w14:textId="61B95DF7" w:rsidR="001E1AFC" w:rsidRDefault="001E1AF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7FF548" id="Text Box 153" o:spid="_x0000_s1027" type="#_x0000_t202" style="position:absolute;margin-left:-41.5pt;margin-top:0;width:382pt;height:28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" filled="f" stroked="f" strokeweight=".5pt">
                    <v:textbox inset="126pt,0,54pt,0">
                      <w:txbxContent>
                        <w:p w14:paraId="1F56ADB1" w14:textId="77777777" w:rsidR="001E1AFC" w:rsidRPr="001E1AFC" w:rsidRDefault="001E1AFC" w:rsidP="001E1AFC">
                          <w:pPr>
                            <w:rPr>
                              <w:rFonts w:ascii="Baskerville Old Face" w:hAnsi="Baskerville Old Face" w:cs="Arial"/>
                              <w:color w:val="1F3864" w:themeColor="accent1" w:themeShade="80"/>
                              <w:sz w:val="44"/>
                            </w:rPr>
                          </w:pPr>
                          <w:r w:rsidRPr="001E1AFC">
                            <w:rPr>
                              <w:rFonts w:ascii="Baskerville Old Face" w:hAnsi="Baskerville Old Face" w:cs="Arial"/>
                              <w:color w:val="1F3864" w:themeColor="accent1" w:themeShade="80"/>
                              <w:sz w:val="44"/>
                            </w:rPr>
                            <w:t>Submitted by:</w:t>
                          </w:r>
                        </w:p>
                        <w:p w14:paraId="5B52146C" w14:textId="77777777" w:rsidR="001E1AFC" w:rsidRPr="001E1AFC" w:rsidRDefault="001E1AFC" w:rsidP="001E1AFC">
                          <w:pPr>
                            <w:rPr>
                              <w:rFonts w:ascii="Baskerville Old Face" w:hAnsi="Baskerville Old Face" w:cs="Arial"/>
                              <w:color w:val="1F3864" w:themeColor="accent1" w:themeShade="80"/>
                              <w:sz w:val="44"/>
                            </w:rPr>
                          </w:pPr>
                          <w:r w:rsidRPr="001E1AFC">
                            <w:rPr>
                              <w:rFonts w:ascii="Baskerville Old Face" w:hAnsi="Baskerville Old Face" w:cs="Arial"/>
                              <w:color w:val="1F3864" w:themeColor="accent1" w:themeShade="80"/>
                              <w:sz w:val="44"/>
                            </w:rPr>
                            <w:t>PALASH BAJPAI</w:t>
                          </w:r>
                        </w:p>
                        <w:p w14:paraId="76E66B1E" w14:textId="77777777" w:rsidR="001E1AFC" w:rsidRPr="001E1AFC" w:rsidRDefault="001E1AFC" w:rsidP="001E1AFC">
                          <w:pPr>
                            <w:rPr>
                              <w:rFonts w:ascii="Baskerville Old Face" w:hAnsi="Baskerville Old Face" w:cs="Arial"/>
                              <w:color w:val="1F3864" w:themeColor="accent1" w:themeShade="80"/>
                              <w:sz w:val="44"/>
                            </w:rPr>
                          </w:pPr>
                          <w:r w:rsidRPr="001E1AFC">
                            <w:rPr>
                              <w:rFonts w:ascii="Baskerville Old Face" w:hAnsi="Baskerville Old Face" w:cs="Arial"/>
                              <w:color w:val="1F3864" w:themeColor="accent1" w:themeShade="80"/>
                              <w:sz w:val="44"/>
                            </w:rPr>
                            <w:t>B180759CS</w:t>
                          </w:r>
                        </w:p>
                        <w:p w14:paraId="00A84FB8" w14:textId="77777777" w:rsidR="001E1AFC" w:rsidRPr="001E1AFC" w:rsidRDefault="001E1AFC" w:rsidP="001E1AFC">
                          <w:pPr>
                            <w:rPr>
                              <w:rFonts w:ascii="Baskerville Old Face" w:hAnsi="Baskerville Old Face" w:cs="Arial"/>
                              <w:color w:val="1F3864" w:themeColor="accent1" w:themeShade="80"/>
                              <w:sz w:val="44"/>
                            </w:rPr>
                          </w:pPr>
                        </w:p>
                        <w:p w14:paraId="5406F606" w14:textId="77777777" w:rsidR="001E1AFC" w:rsidRPr="001E1AFC" w:rsidRDefault="001E1AFC" w:rsidP="001E1AFC">
                          <w:pPr>
                            <w:rPr>
                              <w:rFonts w:ascii="Baskerville Old Face" w:hAnsi="Baskerville Old Face" w:cs="Arial"/>
                              <w:color w:val="1F3864" w:themeColor="accent1" w:themeShade="80"/>
                              <w:sz w:val="44"/>
                            </w:rPr>
                          </w:pPr>
                          <w:r w:rsidRPr="001E1AFC">
                            <w:rPr>
                              <w:rFonts w:ascii="Baskerville Old Face" w:hAnsi="Baskerville Old Face" w:cs="Arial"/>
                              <w:color w:val="1F3864" w:themeColor="accent1" w:themeShade="80"/>
                              <w:sz w:val="44"/>
                            </w:rPr>
                            <w:t>Submitted to:</w:t>
                          </w:r>
                        </w:p>
                        <w:p w14:paraId="2A191627" w14:textId="77777777" w:rsidR="001E1AFC" w:rsidRPr="001E1AFC" w:rsidRDefault="001E1AFC" w:rsidP="001E1AFC">
                          <w:pPr>
                            <w:rPr>
                              <w:rFonts w:ascii="Baskerville Old Face" w:hAnsi="Baskerville Old Face" w:cs="Arial"/>
                              <w:color w:val="1F3864" w:themeColor="accent1" w:themeShade="80"/>
                              <w:sz w:val="44"/>
                            </w:rPr>
                          </w:pPr>
                          <w:proofErr w:type="spellStart"/>
                          <w:r w:rsidRPr="001E1AFC">
                            <w:rPr>
                              <w:rFonts w:ascii="Baskerville Old Face" w:hAnsi="Baskerville Old Face" w:cs="Arial"/>
                              <w:color w:val="1F3864" w:themeColor="accent1" w:themeShade="80"/>
                              <w:sz w:val="44"/>
                            </w:rPr>
                            <w:t>Dr.</w:t>
                          </w:r>
                          <w:proofErr w:type="spellEnd"/>
                          <w:r w:rsidRPr="001E1AFC">
                            <w:rPr>
                              <w:rFonts w:ascii="Baskerville Old Face" w:hAnsi="Baskerville Old Face" w:cs="Arial"/>
                              <w:color w:val="1F3864" w:themeColor="accent1" w:themeShade="80"/>
                              <w:sz w:val="44"/>
                            </w:rPr>
                            <w:t xml:space="preserve"> </w:t>
                          </w:r>
                          <w:proofErr w:type="spellStart"/>
                          <w:r w:rsidRPr="001E1AFC">
                            <w:rPr>
                              <w:rFonts w:ascii="Baskerville Old Face" w:hAnsi="Baskerville Old Face" w:cs="Arial"/>
                              <w:color w:val="1F3864" w:themeColor="accent1" w:themeShade="80"/>
                              <w:sz w:val="44"/>
                            </w:rPr>
                            <w:t>Sreejith</w:t>
                          </w:r>
                          <w:proofErr w:type="spellEnd"/>
                          <w:r w:rsidRPr="001E1AFC">
                            <w:rPr>
                              <w:rFonts w:ascii="Baskerville Old Face" w:hAnsi="Baskerville Old Face" w:cs="Arial"/>
                              <w:color w:val="1F3864" w:themeColor="accent1" w:themeShade="80"/>
                              <w:sz w:val="44"/>
                            </w:rPr>
                            <w:t xml:space="preserve"> SS</w:t>
                          </w:r>
                          <w:r w:rsidRPr="001E1AFC">
                            <w:rPr>
                              <w:rFonts w:ascii="Baskerville Old Face" w:hAnsi="Baskerville Old Face" w:cs="Arial"/>
                              <w:color w:val="1F3864" w:themeColor="accent1" w:themeShade="80"/>
                              <w:sz w:val="44"/>
                            </w:rPr>
                            <w:softHyphen/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39342CF" w14:textId="61B95DF7" w:rsidR="001E1AFC" w:rsidRDefault="001E1AF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EDD1391" wp14:editId="50176F0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2496185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AD5813" w14:textId="1341CA0C" w:rsidR="001E1AFC" w:rsidRDefault="001E1AFC" w:rsidP="001E1AF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002060"/>
                                      <w:sz w:val="96"/>
                                      <w:u w:val="single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1E1AFC">
                                      <w:rPr>
                                        <w:b/>
                                        <w:color w:val="002060"/>
                                        <w:sz w:val="96"/>
                                        <w:u w:val="single"/>
                                      </w:rPr>
                                      <w:t xml:space="preserve">HRA </w:t>
                                    </w:r>
                                    <w:r w:rsidRPr="001E1AFC">
                                      <w:rPr>
                                        <w:b/>
                                        <w:color w:val="002060"/>
                                        <w:sz w:val="96"/>
                                        <w:u w:val="single"/>
                                      </w:rPr>
                                      <w:br/>
                                      <w:t xml:space="preserve">Turnover Intention at </w:t>
                                    </w:r>
                                    <w:proofErr w:type="spellStart"/>
                                    <w:r w:rsidRPr="001E1AFC">
                                      <w:rPr>
                                        <w:b/>
                                        <w:color w:val="002060"/>
                                        <w:sz w:val="96"/>
                                        <w:u w:val="single"/>
                                      </w:rPr>
                                      <w:t>BenzInfotech</w:t>
                                    </w:r>
                                    <w:proofErr w:type="spellEnd"/>
                                    <w:r w:rsidRPr="001E1AFC">
                                      <w:rPr>
                                        <w:b/>
                                        <w:color w:val="002060"/>
                                        <w:sz w:val="96"/>
                                        <w:u w:val="single"/>
                                      </w:rPr>
                                      <w:br/>
                                      <w:t>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F18D7B2" w14:textId="2B477FB7" w:rsidR="001E1AFC" w:rsidRDefault="001E1AF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EDD1391" id="Text Box 154" o:spid="_x0000_s1028" type="#_x0000_t202" style="position:absolute;margin-left:0;margin-top:196.55pt;width:8in;height:286.5pt;z-index:251663360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" filled="f" stroked="f" strokeweight=".5pt">
                    <v:textbox inset="126pt,0,54pt,0">
                      <w:txbxContent>
                        <w:p w14:paraId="72AD5813" w14:textId="1341CA0C" w:rsidR="001E1AFC" w:rsidRDefault="001E1AFC" w:rsidP="001E1AF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color w:val="002060"/>
                                <w:sz w:val="96"/>
                                <w:u w:val="single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1E1AFC">
                                <w:rPr>
                                  <w:b/>
                                  <w:color w:val="002060"/>
                                  <w:sz w:val="96"/>
                                  <w:u w:val="single"/>
                                </w:rPr>
                                <w:t xml:space="preserve">HRA </w:t>
                              </w:r>
                              <w:r w:rsidRPr="001E1AFC">
                                <w:rPr>
                                  <w:b/>
                                  <w:color w:val="002060"/>
                                  <w:sz w:val="96"/>
                                  <w:u w:val="single"/>
                                </w:rPr>
                                <w:br/>
                                <w:t xml:space="preserve">Turnover Intention at </w:t>
                              </w:r>
                              <w:proofErr w:type="spellStart"/>
                              <w:r w:rsidRPr="001E1AFC">
                                <w:rPr>
                                  <w:b/>
                                  <w:color w:val="002060"/>
                                  <w:sz w:val="96"/>
                                  <w:u w:val="single"/>
                                </w:rPr>
                                <w:t>BenzInfotech</w:t>
                              </w:r>
                              <w:proofErr w:type="spellEnd"/>
                              <w:r w:rsidRPr="001E1AFC">
                                <w:rPr>
                                  <w:b/>
                                  <w:color w:val="002060"/>
                                  <w:sz w:val="96"/>
                                  <w:u w:val="single"/>
                                </w:rPr>
                                <w:br/>
                                <w:t>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F18D7B2" w14:textId="2B477FB7" w:rsidR="001E1AFC" w:rsidRDefault="001E1AF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14:paraId="7F538F09" w14:textId="1E733121" w:rsidR="00844C58" w:rsidRDefault="00844C58"/>
    <w:p w14:paraId="43A33E29" w14:textId="77777777" w:rsidR="00844C58" w:rsidRDefault="00844C58"/>
    <w:p w14:paraId="68948854" w14:textId="77777777" w:rsidR="00844C58" w:rsidRDefault="00844C58"/>
    <w:p w14:paraId="253EEBC3" w14:textId="77777777" w:rsidR="00844C58" w:rsidRDefault="00844C58"/>
    <w:p w14:paraId="79E76B3B" w14:textId="77777777" w:rsidR="00844C58" w:rsidRDefault="00844C58"/>
    <w:p w14:paraId="3E09BD01" w14:textId="77777777" w:rsidR="00844C58" w:rsidRDefault="00844C58"/>
    <w:p w14:paraId="16A4B1E6" w14:textId="77777777" w:rsidR="00844C58" w:rsidRDefault="00844C58"/>
    <w:p w14:paraId="4749728F" w14:textId="77777777" w:rsidR="00844C58" w:rsidRDefault="00844C58"/>
    <w:p w14:paraId="67BCC604" w14:textId="77777777" w:rsidR="00844C58" w:rsidRDefault="00844C58"/>
    <w:p w14:paraId="50058123" w14:textId="77777777" w:rsidR="00844C58" w:rsidRDefault="00844C58"/>
    <w:p w14:paraId="7E37F4F3" w14:textId="77777777" w:rsidR="00844C58" w:rsidRDefault="00844C58"/>
    <w:sdt>
      <w:sdtPr>
        <w:id w:val="-7400174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2AC2540F" w14:textId="29F507B9" w:rsidR="00A776F7" w:rsidRPr="00A776F7" w:rsidRDefault="00A776F7">
          <w:pPr>
            <w:pStyle w:val="TOCHeading"/>
            <w:rPr>
              <w:rFonts w:ascii="Baskerville Old Face" w:hAnsi="Baskerville Old Face"/>
              <w:b/>
            </w:rPr>
          </w:pPr>
          <w:r w:rsidRPr="00A776F7">
            <w:rPr>
              <w:rFonts w:ascii="Baskerville Old Face" w:hAnsi="Baskerville Old Face"/>
              <w:b/>
            </w:rPr>
            <w:t>TABLE OF CONTENTS</w:t>
          </w:r>
        </w:p>
        <w:p w14:paraId="75C47192" w14:textId="77777777" w:rsidR="00A776F7" w:rsidRPr="00A776F7" w:rsidRDefault="00A776F7" w:rsidP="00A776F7">
          <w:pPr>
            <w:rPr>
              <w:lang w:val="en-US"/>
            </w:rPr>
          </w:pPr>
        </w:p>
        <w:p w14:paraId="752FA512" w14:textId="6D5CD9D3" w:rsidR="00A776F7" w:rsidRDefault="00A776F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08151" w:history="1">
            <w:r w:rsidRPr="00A076A3">
              <w:rPr>
                <w:rStyle w:val="Hyperlink"/>
                <w:noProof/>
              </w:rPr>
              <w:t>1. Case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8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C8FD0" w14:textId="28434B38" w:rsidR="00A776F7" w:rsidRDefault="00A776F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908152" w:history="1">
            <w:r w:rsidRPr="00A076A3">
              <w:rPr>
                <w:rStyle w:val="Hyperlink"/>
                <w:noProof/>
              </w:rPr>
              <w:t>1.1 Case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8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5E42D" w14:textId="581D724A" w:rsidR="00A776F7" w:rsidRDefault="00A776F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908153" w:history="1">
            <w:r w:rsidRPr="00A076A3">
              <w:rPr>
                <w:rStyle w:val="Hyperlink"/>
                <w:noProof/>
              </w:rPr>
              <w:t>1.2 Decision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8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3C02" w14:textId="7D1C01D9" w:rsidR="00A776F7" w:rsidRDefault="00A776F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908154" w:history="1">
            <w:r w:rsidRPr="00A076A3">
              <w:rPr>
                <w:rStyle w:val="Hyperlink"/>
                <w:noProof/>
              </w:rPr>
              <w:t>1.3 Tools for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8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DF244" w14:textId="6068E389" w:rsidR="00A776F7" w:rsidRDefault="00A776F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908155" w:history="1">
            <w:r w:rsidRPr="00A076A3">
              <w:rPr>
                <w:rStyle w:val="Hyperlink"/>
                <w:noProof/>
              </w:rPr>
              <w:t>1.4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8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3F6DD" w14:textId="6C9B27D0" w:rsidR="00A776F7" w:rsidRDefault="00A776F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908156" w:history="1">
            <w:r w:rsidRPr="00A076A3">
              <w:rPr>
                <w:rStyle w:val="Hyperlink"/>
                <w:noProof/>
              </w:rPr>
              <w:t>2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8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26628" w14:textId="6F37FCC8" w:rsidR="00A776F7" w:rsidRDefault="00A776F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908157" w:history="1">
            <w:r w:rsidRPr="00A076A3">
              <w:rPr>
                <w:rStyle w:val="Hyperlink"/>
                <w:noProof/>
              </w:rPr>
              <w:t>2.1 Binomial Logistic Regression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8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5FFA0" w14:textId="074FD59A" w:rsidR="00A776F7" w:rsidRDefault="00A776F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908158" w:history="1">
            <w:r w:rsidRPr="00A076A3">
              <w:rPr>
                <w:rStyle w:val="Hyperlink"/>
                <w:noProof/>
              </w:rPr>
              <w:t>2.2 Generic/Full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8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C5099" w14:textId="5D314473" w:rsidR="00A776F7" w:rsidRDefault="00A776F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7908159" w:history="1">
            <w:r w:rsidRPr="00A076A3">
              <w:rPr>
                <w:rStyle w:val="Hyperlink"/>
                <w:noProof/>
              </w:rPr>
              <w:t>2.2.1 Binomial Logistic Regression: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8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CF59E" w14:textId="3811AA85" w:rsidR="00A776F7" w:rsidRDefault="00A776F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908160" w:history="1">
            <w:r w:rsidRPr="00A076A3">
              <w:rPr>
                <w:rStyle w:val="Hyperlink"/>
                <w:noProof/>
              </w:rPr>
              <w:t>2.3 Reduced / Working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8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787F0" w14:textId="3B1D05EB" w:rsidR="00A776F7" w:rsidRDefault="00A776F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908161" w:history="1">
            <w:r w:rsidRPr="00A076A3">
              <w:rPr>
                <w:rStyle w:val="Hyperlink"/>
                <w:noProof/>
              </w:rPr>
              <w:t>2.4 Model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8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DE59" w14:textId="2E4BF1A5" w:rsidR="00A776F7" w:rsidRDefault="00A776F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908162" w:history="1">
            <w:r w:rsidRPr="00A076A3">
              <w:rPr>
                <w:rStyle w:val="Hyperlink"/>
                <w:noProof/>
              </w:rPr>
              <w:t>2.5 Model Specific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8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CE634" w14:textId="44AF1026" w:rsidR="00A776F7" w:rsidRDefault="00A776F7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rPr>
              <w:rStyle w:val="Hyperlink"/>
              <w:noProof/>
              <w:u w:val="none"/>
            </w:rPr>
            <w:t xml:space="preserve">     </w:t>
          </w:r>
          <w:hyperlink w:anchor="_Toc87908163" w:history="1">
            <w:r w:rsidRPr="00A076A3">
              <w:rPr>
                <w:rStyle w:val="Hyperlink"/>
                <w:noProof/>
              </w:rPr>
              <w:t>2.5.1 Model 1 (Reduced / Working Model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8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84C0F" w14:textId="4CC20662" w:rsidR="00A776F7" w:rsidRDefault="00A776F7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rPr>
              <w:rStyle w:val="Hyperlink"/>
              <w:noProof/>
              <w:u w:val="none"/>
            </w:rPr>
            <w:t xml:space="preserve">     </w:t>
          </w:r>
          <w:bookmarkStart w:id="0" w:name="_GoBack"/>
          <w:bookmarkEnd w:id="0"/>
          <w:r w:rsidRPr="00A076A3">
            <w:rPr>
              <w:rStyle w:val="Hyperlink"/>
              <w:noProof/>
            </w:rPr>
            <w:fldChar w:fldCharType="begin"/>
          </w:r>
          <w:r w:rsidRPr="00A076A3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"_Toc87908164"</w:instrText>
          </w:r>
          <w:r w:rsidRPr="00A076A3">
            <w:rPr>
              <w:rStyle w:val="Hyperlink"/>
              <w:noProof/>
            </w:rPr>
            <w:instrText xml:space="preserve"> </w:instrText>
          </w:r>
          <w:r w:rsidRPr="00A076A3">
            <w:rPr>
              <w:rStyle w:val="Hyperlink"/>
              <w:noProof/>
            </w:rPr>
          </w:r>
          <w:r w:rsidRPr="00A076A3">
            <w:rPr>
              <w:rStyle w:val="Hyperlink"/>
              <w:noProof/>
            </w:rPr>
            <w:fldChar w:fldCharType="separate"/>
          </w:r>
          <w:r w:rsidRPr="00A076A3">
            <w:rPr>
              <w:rStyle w:val="Hyperlink"/>
              <w:noProof/>
            </w:rPr>
            <w:t>2.5.2 Model 1 (Generic / Full Model 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_Toc87908164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71896">
            <w:rPr>
              <w:noProof/>
              <w:webHidden/>
            </w:rPr>
            <w:t>13</w:t>
          </w:r>
          <w:r>
            <w:rPr>
              <w:noProof/>
              <w:webHidden/>
            </w:rPr>
            <w:fldChar w:fldCharType="end"/>
          </w:r>
          <w:r w:rsidRPr="00A076A3">
            <w:rPr>
              <w:rStyle w:val="Hyperlink"/>
              <w:noProof/>
            </w:rPr>
            <w:fldChar w:fldCharType="end"/>
          </w:r>
        </w:p>
        <w:p w14:paraId="7A9A95E4" w14:textId="05DD6B60" w:rsidR="00A776F7" w:rsidRDefault="00A776F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908165" w:history="1">
            <w:r w:rsidRPr="00A076A3">
              <w:rPr>
                <w:rStyle w:val="Hyperlink"/>
                <w:rFonts w:eastAsia="Times New Roman"/>
                <w:noProof/>
                <w:lang w:eastAsia="en-IN"/>
              </w:rPr>
              <w:t>3.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89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F9378" w14:textId="27E41457" w:rsidR="00A776F7" w:rsidRDefault="00A776F7">
          <w:r>
            <w:rPr>
              <w:b/>
              <w:bCs/>
              <w:noProof/>
            </w:rPr>
            <w:fldChar w:fldCharType="end"/>
          </w:r>
        </w:p>
      </w:sdtContent>
    </w:sdt>
    <w:p w14:paraId="43BD1B4B" w14:textId="77777777" w:rsidR="00844C58" w:rsidRDefault="00844C58"/>
    <w:p w14:paraId="48CCE064" w14:textId="77777777" w:rsidR="00844C58" w:rsidRDefault="00844C58"/>
    <w:p w14:paraId="76C9357D" w14:textId="77777777" w:rsidR="00844C58" w:rsidRDefault="00844C58"/>
    <w:p w14:paraId="20160276" w14:textId="77777777" w:rsidR="00844C58" w:rsidRDefault="00844C58"/>
    <w:p w14:paraId="07691AB3" w14:textId="77777777" w:rsidR="00844C58" w:rsidRDefault="00844C58"/>
    <w:p w14:paraId="6631F07C" w14:textId="77777777" w:rsidR="00844C58" w:rsidRDefault="00844C58"/>
    <w:p w14:paraId="24E3AC60" w14:textId="77777777" w:rsidR="00844C58" w:rsidRDefault="00844C58"/>
    <w:p w14:paraId="4D58A4DC" w14:textId="77777777" w:rsidR="00844C58" w:rsidRDefault="00844C58"/>
    <w:p w14:paraId="5CB9586C" w14:textId="77777777" w:rsidR="00844C58" w:rsidRDefault="00844C58"/>
    <w:p w14:paraId="4D821288" w14:textId="77777777" w:rsidR="00844C58" w:rsidRDefault="00844C58"/>
    <w:p w14:paraId="120DC972" w14:textId="77777777" w:rsidR="00844C58" w:rsidRDefault="00844C58"/>
    <w:p w14:paraId="31AC1838" w14:textId="1F60E8DB" w:rsidR="00844C58" w:rsidRDefault="00844C58"/>
    <w:p w14:paraId="3229D930" w14:textId="77777777" w:rsidR="00844C58" w:rsidRDefault="00844C58"/>
    <w:p w14:paraId="35ED8688" w14:textId="269FEA4B" w:rsidR="00844C58" w:rsidRDefault="00844C58"/>
    <w:p w14:paraId="74F8582D" w14:textId="59B1531C" w:rsidR="00844C58" w:rsidRDefault="00844C58"/>
    <w:p w14:paraId="765BB473" w14:textId="77777777" w:rsidR="00844C58" w:rsidRDefault="00844C58" w:rsidP="00F37B86">
      <w:pPr>
        <w:pStyle w:val="Title"/>
        <w:jc w:val="center"/>
      </w:pPr>
      <w:r>
        <w:t xml:space="preserve">Turnover Intention at </w:t>
      </w:r>
      <w:proofErr w:type="spellStart"/>
      <w:r>
        <w:t>BenzInfotech</w:t>
      </w:r>
      <w:proofErr w:type="spellEnd"/>
    </w:p>
    <w:p w14:paraId="37269497" w14:textId="77777777" w:rsidR="00F37B86" w:rsidRPr="00F37B86" w:rsidRDefault="00F37B86" w:rsidP="00F37B86"/>
    <w:p w14:paraId="5E1F4596" w14:textId="77777777" w:rsidR="00844C58" w:rsidRDefault="00844C58" w:rsidP="00844C58">
      <w:pPr>
        <w:pStyle w:val="Heading1"/>
      </w:pPr>
      <w:bookmarkStart w:id="1" w:name="_Toc87908151"/>
      <w:r>
        <w:t>1. Case Analysis</w:t>
      </w:r>
      <w:bookmarkEnd w:id="1"/>
    </w:p>
    <w:p w14:paraId="70BD786F" w14:textId="77777777" w:rsidR="00844C58" w:rsidRPr="00F37B86" w:rsidRDefault="00844C58" w:rsidP="00844C58">
      <w:pPr>
        <w:rPr>
          <w:sz w:val="24"/>
        </w:rPr>
      </w:pPr>
    </w:p>
    <w:p w14:paraId="2FC23E93" w14:textId="77777777" w:rsidR="00844C58" w:rsidRPr="00F37B86" w:rsidRDefault="00844C58" w:rsidP="00844C58">
      <w:pPr>
        <w:pStyle w:val="Heading2"/>
        <w:rPr>
          <w:sz w:val="28"/>
        </w:rPr>
      </w:pPr>
      <w:bookmarkStart w:id="2" w:name="_Toc87908152"/>
      <w:r w:rsidRPr="00F37B86">
        <w:rPr>
          <w:sz w:val="28"/>
        </w:rPr>
        <w:t>1.1 Case Summary</w:t>
      </w:r>
      <w:bookmarkEnd w:id="2"/>
    </w:p>
    <w:p w14:paraId="49E757CE" w14:textId="77777777" w:rsidR="004F574B" w:rsidRPr="00F37B86" w:rsidRDefault="00844C58" w:rsidP="00F37B86">
      <w:pPr>
        <w:ind w:left="720"/>
        <w:jc w:val="center"/>
      </w:pPr>
      <w:r w:rsidRPr="00844C58">
        <w:rPr>
          <w:noProof/>
          <w:lang w:eastAsia="en-IN"/>
        </w:rPr>
        <w:drawing>
          <wp:inline distT="0" distB="0" distL="0" distR="0" wp14:anchorId="5E2FB422" wp14:editId="671E725D">
            <wp:extent cx="1397000" cy="73989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8031" cy="75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61D6" w14:textId="77777777" w:rsidR="00844C58" w:rsidRPr="004F574B" w:rsidRDefault="00F37B86" w:rsidP="00F37B86">
      <w:pPr>
        <w:ind w:left="720"/>
        <w:rPr>
          <w:sz w:val="28"/>
        </w:rPr>
      </w:pPr>
      <w:proofErr w:type="spellStart"/>
      <w:r w:rsidRPr="00F37B86">
        <w:rPr>
          <w:sz w:val="28"/>
        </w:rPr>
        <w:t>BenzInfotech</w:t>
      </w:r>
      <w:proofErr w:type="spellEnd"/>
      <w:r w:rsidRPr="00F37B86">
        <w:rPr>
          <w:sz w:val="28"/>
        </w:rPr>
        <w:t xml:space="preserve"> is a company that offers IT solutions for </w:t>
      </w:r>
      <w:r>
        <w:rPr>
          <w:sz w:val="28"/>
        </w:rPr>
        <w:t xml:space="preserve">its clients. They've </w:t>
      </w:r>
      <w:r w:rsidRPr="00F37B86">
        <w:rPr>
          <w:sz w:val="28"/>
        </w:rPr>
        <w:t>started to experience an increase in attrition rates</w:t>
      </w:r>
      <w:r>
        <w:rPr>
          <w:sz w:val="28"/>
        </w:rPr>
        <w:t xml:space="preserve"> from the past two quarters</w:t>
      </w:r>
      <w:r w:rsidRPr="00F37B86">
        <w:rPr>
          <w:sz w:val="28"/>
        </w:rPr>
        <w:t xml:space="preserve">. </w:t>
      </w:r>
      <w:proofErr w:type="spellStart"/>
      <w:r w:rsidRPr="00F37B86">
        <w:rPr>
          <w:sz w:val="28"/>
        </w:rPr>
        <w:t>BenzInfotech</w:t>
      </w:r>
      <w:proofErr w:type="spellEnd"/>
      <w:r w:rsidRPr="00F37B86">
        <w:rPr>
          <w:sz w:val="28"/>
        </w:rPr>
        <w:t xml:space="preserve"> was not able to identify the reason behind this higher turnover rate</w:t>
      </w:r>
      <w:r w:rsidR="00844C58" w:rsidRPr="004F574B">
        <w:rPr>
          <w:sz w:val="28"/>
        </w:rPr>
        <w:t>. They offer benefits such as Employee Awards, Onsite Opportunities, Flexible Working hours</w:t>
      </w:r>
      <w:r>
        <w:rPr>
          <w:sz w:val="28"/>
        </w:rPr>
        <w:t>,</w:t>
      </w:r>
      <w:r w:rsidR="00844C58" w:rsidRPr="004F574B">
        <w:rPr>
          <w:sz w:val="28"/>
        </w:rPr>
        <w:t xml:space="preserve"> etc. </w:t>
      </w:r>
    </w:p>
    <w:p w14:paraId="34562D14" w14:textId="77777777" w:rsidR="00844C58" w:rsidRDefault="00844C58"/>
    <w:p w14:paraId="690C260A" w14:textId="77777777" w:rsidR="00F37B86" w:rsidRPr="00F37B86" w:rsidRDefault="00F37B86" w:rsidP="00F37B86">
      <w:pPr>
        <w:pStyle w:val="Heading2"/>
        <w:rPr>
          <w:sz w:val="28"/>
        </w:rPr>
      </w:pPr>
      <w:bookmarkStart w:id="3" w:name="_Toc87908153"/>
      <w:r w:rsidRPr="00F37B86">
        <w:rPr>
          <w:sz w:val="28"/>
        </w:rPr>
        <w:lastRenderedPageBreak/>
        <w:t>1.2 Decision Summary</w:t>
      </w:r>
      <w:bookmarkEnd w:id="3"/>
    </w:p>
    <w:p w14:paraId="121C3C4E" w14:textId="77777777" w:rsidR="00F37B86" w:rsidRDefault="00F37B86" w:rsidP="00F37B86">
      <w:pPr>
        <w:spacing w:before="240"/>
        <w:ind w:left="720"/>
        <w:rPr>
          <w:sz w:val="28"/>
        </w:rPr>
      </w:pPr>
      <w:r>
        <w:rPr>
          <w:sz w:val="28"/>
        </w:rPr>
        <w:t>The company wants to know the reason for the high attrition rates. For this reason, they have engaged an MBA intern from a third-party organization to conduct a fair survey among employees. The company wants to know factors that they can work on to decrease the turnover rate. It is proposed to develop a regression model to know factors affecting intentions to stay or leave the company.</w:t>
      </w:r>
    </w:p>
    <w:p w14:paraId="60423AAD" w14:textId="77777777" w:rsidR="00F37B86" w:rsidRDefault="00F37B86" w:rsidP="00F37B86">
      <w:pPr>
        <w:rPr>
          <w:sz w:val="28"/>
        </w:rPr>
      </w:pPr>
    </w:p>
    <w:p w14:paraId="67D1DD7B" w14:textId="77777777" w:rsidR="00F37B86" w:rsidRDefault="00F37B86" w:rsidP="00F37B86">
      <w:pPr>
        <w:pStyle w:val="Heading2"/>
        <w:rPr>
          <w:sz w:val="28"/>
        </w:rPr>
      </w:pPr>
      <w:bookmarkStart w:id="4" w:name="_Toc87908154"/>
      <w:r w:rsidRPr="00F37B86">
        <w:rPr>
          <w:sz w:val="28"/>
        </w:rPr>
        <w:t>1.3 Tools for Data Analysis</w:t>
      </w:r>
      <w:bookmarkEnd w:id="4"/>
    </w:p>
    <w:p w14:paraId="792AA154" w14:textId="77777777" w:rsidR="00F37B86" w:rsidRPr="00F37B86" w:rsidRDefault="00F37B86" w:rsidP="00F37B86">
      <w:pPr>
        <w:spacing w:before="240"/>
        <w:ind w:left="720"/>
        <w:rPr>
          <w:sz w:val="28"/>
        </w:rPr>
      </w:pPr>
      <w:proofErr w:type="spellStart"/>
      <w:r>
        <w:rPr>
          <w:sz w:val="28"/>
        </w:rPr>
        <w:t>Jamovi</w:t>
      </w:r>
      <w:proofErr w:type="spellEnd"/>
      <w:r>
        <w:rPr>
          <w:sz w:val="28"/>
        </w:rPr>
        <w:t xml:space="preserve"> (1.6.23 Solid version) is an open-source software used for the analysis.</w:t>
      </w:r>
    </w:p>
    <w:p w14:paraId="737C1810" w14:textId="77777777" w:rsidR="00F37B86" w:rsidRPr="00F37B86" w:rsidRDefault="00F37B86" w:rsidP="00F37B86"/>
    <w:p w14:paraId="7AB40416" w14:textId="77777777" w:rsidR="00844C58" w:rsidRDefault="00844C58"/>
    <w:p w14:paraId="670DBDF2" w14:textId="77777777" w:rsidR="00844C58" w:rsidRDefault="00844C58"/>
    <w:p w14:paraId="153CD3CB" w14:textId="77777777" w:rsidR="00844C58" w:rsidRDefault="00844C58"/>
    <w:p w14:paraId="5995D548" w14:textId="77777777" w:rsidR="00844C58" w:rsidRDefault="00844C58"/>
    <w:p w14:paraId="3CDC9B78" w14:textId="1CA40751" w:rsidR="00F37B86" w:rsidRPr="00F37B86" w:rsidRDefault="00F37B86" w:rsidP="00F37B86">
      <w:pPr>
        <w:pStyle w:val="Heading2"/>
        <w:spacing w:after="240"/>
        <w:rPr>
          <w:sz w:val="28"/>
        </w:rPr>
      </w:pPr>
      <w:bookmarkStart w:id="5" w:name="_Toc87908155"/>
      <w:r w:rsidRPr="00F37B86">
        <w:rPr>
          <w:sz w:val="28"/>
        </w:rPr>
        <w:t>1.4 Dataset</w:t>
      </w:r>
      <w:bookmarkEnd w:id="5"/>
    </w:p>
    <w:p w14:paraId="76452B66" w14:textId="77777777" w:rsidR="00F37B86" w:rsidRDefault="00F37B86" w:rsidP="00F37B86">
      <w:pPr>
        <w:ind w:left="720"/>
        <w:rPr>
          <w:sz w:val="28"/>
        </w:rPr>
      </w:pPr>
      <w:r>
        <w:rPr>
          <w:sz w:val="28"/>
        </w:rPr>
        <w:t xml:space="preserve">The survey has compiled the data of about 361 employees of </w:t>
      </w:r>
      <w:proofErr w:type="spellStart"/>
      <w:r>
        <w:rPr>
          <w:sz w:val="28"/>
        </w:rPr>
        <w:t>BenzInfotech</w:t>
      </w:r>
      <w:proofErr w:type="spellEnd"/>
      <w:r>
        <w:rPr>
          <w:sz w:val="28"/>
        </w:rPr>
        <w:t>. The variables are shown in table below.</w:t>
      </w:r>
    </w:p>
    <w:p w14:paraId="569EDBF8" w14:textId="77777777" w:rsidR="00F37B86" w:rsidRDefault="00F37B86" w:rsidP="00F37B86">
      <w:pPr>
        <w:rPr>
          <w:sz w:val="28"/>
        </w:rPr>
      </w:pPr>
    </w:p>
    <w:p w14:paraId="276992EF" w14:textId="77777777" w:rsidR="00F37B86" w:rsidRPr="00F37B86" w:rsidRDefault="00F37B86" w:rsidP="00F37B86">
      <w:pPr>
        <w:jc w:val="center"/>
        <w:rPr>
          <w:sz w:val="24"/>
        </w:rPr>
      </w:pPr>
      <w:r w:rsidRPr="00F37B86">
        <w:rPr>
          <w:sz w:val="24"/>
        </w:rPr>
        <w:t xml:space="preserve"> Table 1: Variables</w:t>
      </w:r>
    </w:p>
    <w:tbl>
      <w:tblPr>
        <w:tblStyle w:val="TableGrid"/>
        <w:tblpPr w:leftFromText="180" w:rightFromText="180" w:vertAnchor="text" w:tblpXSpec="center" w:tblpY="1"/>
        <w:tblOverlap w:val="never"/>
        <w:tblW w:w="9502" w:type="dxa"/>
        <w:tblLook w:val="04A0" w:firstRow="1" w:lastRow="0" w:firstColumn="1" w:lastColumn="0" w:noHBand="0" w:noVBand="1"/>
      </w:tblPr>
      <w:tblGrid>
        <w:gridCol w:w="1125"/>
        <w:gridCol w:w="2543"/>
        <w:gridCol w:w="2542"/>
        <w:gridCol w:w="3292"/>
      </w:tblGrid>
      <w:tr w:rsidR="00F37B86" w14:paraId="579DBC11" w14:textId="77777777" w:rsidTr="00F37B86">
        <w:trPr>
          <w:trHeight w:val="716"/>
        </w:trPr>
        <w:tc>
          <w:tcPr>
            <w:tcW w:w="1125" w:type="dxa"/>
          </w:tcPr>
          <w:p w14:paraId="1836AC80" w14:textId="77777777" w:rsidR="00F37B86" w:rsidRDefault="00F37B86" w:rsidP="00F37B86">
            <w:pPr>
              <w:jc w:val="center"/>
              <w:rPr>
                <w:b/>
                <w:sz w:val="24"/>
              </w:rPr>
            </w:pPr>
          </w:p>
          <w:p w14:paraId="04845D88" w14:textId="77777777" w:rsidR="00F37B86" w:rsidRDefault="00F37B86" w:rsidP="00F37B86">
            <w:pPr>
              <w:jc w:val="center"/>
              <w:rPr>
                <w:b/>
                <w:sz w:val="24"/>
              </w:rPr>
            </w:pPr>
            <w:proofErr w:type="gramStart"/>
            <w:r w:rsidRPr="00F37B86">
              <w:rPr>
                <w:b/>
                <w:sz w:val="24"/>
              </w:rPr>
              <w:t>SL .</w:t>
            </w:r>
            <w:proofErr w:type="gramEnd"/>
            <w:r w:rsidRPr="00F37B86">
              <w:rPr>
                <w:b/>
                <w:sz w:val="24"/>
              </w:rPr>
              <w:t xml:space="preserve"> No</w:t>
            </w:r>
          </w:p>
          <w:p w14:paraId="6504D244" w14:textId="77777777" w:rsidR="00F37B86" w:rsidRPr="00F37B86" w:rsidRDefault="00F37B86" w:rsidP="00F37B86">
            <w:pPr>
              <w:jc w:val="center"/>
              <w:rPr>
                <w:b/>
                <w:sz w:val="24"/>
              </w:rPr>
            </w:pPr>
          </w:p>
        </w:tc>
        <w:tc>
          <w:tcPr>
            <w:tcW w:w="2543" w:type="dxa"/>
          </w:tcPr>
          <w:p w14:paraId="05036CD3" w14:textId="77777777" w:rsidR="00F37B86" w:rsidRDefault="00F37B86" w:rsidP="00F37B86">
            <w:pPr>
              <w:jc w:val="center"/>
              <w:rPr>
                <w:b/>
                <w:sz w:val="24"/>
              </w:rPr>
            </w:pPr>
          </w:p>
          <w:p w14:paraId="6F728044" w14:textId="77777777" w:rsidR="00F37B86" w:rsidRPr="00F37B86" w:rsidRDefault="00F37B86" w:rsidP="00F37B86">
            <w:pPr>
              <w:jc w:val="center"/>
              <w:rPr>
                <w:b/>
                <w:sz w:val="24"/>
              </w:rPr>
            </w:pPr>
            <w:r w:rsidRPr="00F37B86">
              <w:rPr>
                <w:b/>
                <w:sz w:val="24"/>
              </w:rPr>
              <w:t>Variable Name</w:t>
            </w:r>
          </w:p>
        </w:tc>
        <w:tc>
          <w:tcPr>
            <w:tcW w:w="2542" w:type="dxa"/>
          </w:tcPr>
          <w:p w14:paraId="16AF9197" w14:textId="77777777" w:rsidR="00F37B86" w:rsidRDefault="00F37B86" w:rsidP="00F37B86">
            <w:pPr>
              <w:jc w:val="center"/>
              <w:rPr>
                <w:b/>
                <w:sz w:val="24"/>
              </w:rPr>
            </w:pPr>
          </w:p>
          <w:p w14:paraId="6870FC16" w14:textId="77777777" w:rsidR="00F37B86" w:rsidRPr="00F37B86" w:rsidRDefault="00F37B86" w:rsidP="00F37B86">
            <w:pPr>
              <w:jc w:val="center"/>
              <w:rPr>
                <w:b/>
                <w:sz w:val="24"/>
              </w:rPr>
            </w:pPr>
            <w:r w:rsidRPr="00F37B86">
              <w:rPr>
                <w:b/>
                <w:sz w:val="24"/>
              </w:rPr>
              <w:t>Variable Type</w:t>
            </w:r>
          </w:p>
        </w:tc>
        <w:tc>
          <w:tcPr>
            <w:tcW w:w="3292" w:type="dxa"/>
          </w:tcPr>
          <w:p w14:paraId="5183B49A" w14:textId="77777777" w:rsidR="00F37B86" w:rsidRDefault="00F37B86" w:rsidP="00F37B86">
            <w:pPr>
              <w:jc w:val="center"/>
              <w:rPr>
                <w:b/>
                <w:sz w:val="24"/>
              </w:rPr>
            </w:pPr>
          </w:p>
          <w:p w14:paraId="44B46544" w14:textId="77777777" w:rsidR="00F37B86" w:rsidRPr="00F37B86" w:rsidRDefault="00F37B86" w:rsidP="00F37B86">
            <w:pPr>
              <w:jc w:val="center"/>
              <w:rPr>
                <w:b/>
                <w:sz w:val="24"/>
              </w:rPr>
            </w:pPr>
            <w:r w:rsidRPr="00F37B86">
              <w:rPr>
                <w:b/>
                <w:sz w:val="24"/>
              </w:rPr>
              <w:t>Variable Description</w:t>
            </w:r>
          </w:p>
        </w:tc>
      </w:tr>
      <w:tr w:rsidR="00F37B86" w14:paraId="0E627D30" w14:textId="77777777" w:rsidTr="00F37B86">
        <w:trPr>
          <w:trHeight w:val="687"/>
        </w:trPr>
        <w:tc>
          <w:tcPr>
            <w:tcW w:w="1125" w:type="dxa"/>
            <w:vAlign w:val="center"/>
          </w:tcPr>
          <w:p w14:paraId="5944B443" w14:textId="77777777" w:rsidR="00F37B86" w:rsidRDefault="00F37B86" w:rsidP="00F37B86">
            <w:r>
              <w:t>1.</w:t>
            </w:r>
          </w:p>
        </w:tc>
        <w:tc>
          <w:tcPr>
            <w:tcW w:w="2543" w:type="dxa"/>
            <w:vAlign w:val="center"/>
          </w:tcPr>
          <w:p w14:paraId="3BC4513F" w14:textId="77777777" w:rsidR="00F37B86" w:rsidRDefault="00F37B86" w:rsidP="00F37B86">
            <w:r>
              <w:t>Sl. No</w:t>
            </w:r>
          </w:p>
        </w:tc>
        <w:tc>
          <w:tcPr>
            <w:tcW w:w="2542" w:type="dxa"/>
            <w:vAlign w:val="center"/>
          </w:tcPr>
          <w:p w14:paraId="756DAEBB" w14:textId="77777777" w:rsidR="00F37B86" w:rsidRDefault="00F37B86" w:rsidP="00F37B86">
            <w:r>
              <w:t>ID</w:t>
            </w:r>
          </w:p>
        </w:tc>
        <w:tc>
          <w:tcPr>
            <w:tcW w:w="3292" w:type="dxa"/>
            <w:vAlign w:val="center"/>
          </w:tcPr>
          <w:p w14:paraId="0BD53BC4" w14:textId="77777777" w:rsidR="00F37B86" w:rsidRDefault="00F37B86" w:rsidP="00F37B86">
            <w:r>
              <w:t>The number provided to each entry in serial order</w:t>
            </w:r>
          </w:p>
        </w:tc>
      </w:tr>
      <w:tr w:rsidR="00F37B86" w14:paraId="11FDD2AA" w14:textId="77777777" w:rsidTr="00F37B86">
        <w:trPr>
          <w:trHeight w:val="716"/>
        </w:trPr>
        <w:tc>
          <w:tcPr>
            <w:tcW w:w="1125" w:type="dxa"/>
            <w:vAlign w:val="bottom"/>
          </w:tcPr>
          <w:p w14:paraId="736949A4" w14:textId="77777777" w:rsidR="00F37B86" w:rsidRDefault="00F37B86" w:rsidP="00F37B86">
            <w:r>
              <w:t>2.</w:t>
            </w:r>
          </w:p>
          <w:p w14:paraId="293B030E" w14:textId="77777777" w:rsidR="00F37B86" w:rsidRDefault="00F37B86" w:rsidP="00F37B86"/>
        </w:tc>
        <w:tc>
          <w:tcPr>
            <w:tcW w:w="2543" w:type="dxa"/>
            <w:vAlign w:val="center"/>
          </w:tcPr>
          <w:p w14:paraId="57F0E7E8" w14:textId="77777777" w:rsidR="00F37B86" w:rsidRDefault="00F37B86" w:rsidP="00F37B86">
            <w:r>
              <w:t>Gender</w:t>
            </w:r>
          </w:p>
        </w:tc>
        <w:tc>
          <w:tcPr>
            <w:tcW w:w="2542" w:type="dxa"/>
            <w:vAlign w:val="center"/>
          </w:tcPr>
          <w:p w14:paraId="4FFD957C" w14:textId="77777777" w:rsidR="00F37B86" w:rsidRDefault="00F37B86" w:rsidP="00F37B86">
            <w:r>
              <w:t>Nominal</w:t>
            </w:r>
          </w:p>
          <w:p w14:paraId="4E5C8698" w14:textId="77777777" w:rsidR="00F37B86" w:rsidRDefault="00F37B86" w:rsidP="00F37B86">
            <w:r>
              <w:t>(Categorical)</w:t>
            </w:r>
          </w:p>
        </w:tc>
        <w:tc>
          <w:tcPr>
            <w:tcW w:w="3292" w:type="dxa"/>
            <w:vAlign w:val="center"/>
          </w:tcPr>
          <w:p w14:paraId="4EA4592C" w14:textId="77777777" w:rsidR="00F37B86" w:rsidRDefault="00F37B86" w:rsidP="00F37B86">
            <w:r>
              <w:t>Gender of the employee</w:t>
            </w:r>
          </w:p>
        </w:tc>
      </w:tr>
      <w:tr w:rsidR="00F37B86" w14:paraId="2C495391" w14:textId="77777777" w:rsidTr="00F37B86">
        <w:trPr>
          <w:trHeight w:val="687"/>
        </w:trPr>
        <w:tc>
          <w:tcPr>
            <w:tcW w:w="1125" w:type="dxa"/>
            <w:vAlign w:val="bottom"/>
          </w:tcPr>
          <w:p w14:paraId="518789E4" w14:textId="77777777" w:rsidR="00F37B86" w:rsidRDefault="00F37B86" w:rsidP="00F37B86">
            <w:r>
              <w:t>3.</w:t>
            </w:r>
          </w:p>
          <w:p w14:paraId="57C1CA44" w14:textId="77777777" w:rsidR="00F37B86" w:rsidRDefault="00F37B86" w:rsidP="00F37B86"/>
        </w:tc>
        <w:tc>
          <w:tcPr>
            <w:tcW w:w="2543" w:type="dxa"/>
            <w:vAlign w:val="center"/>
          </w:tcPr>
          <w:p w14:paraId="407975C2" w14:textId="77777777" w:rsidR="00F37B86" w:rsidRDefault="00F37B86" w:rsidP="00F37B86">
            <w:r>
              <w:t>Boss Gender</w:t>
            </w:r>
          </w:p>
        </w:tc>
        <w:tc>
          <w:tcPr>
            <w:tcW w:w="2542" w:type="dxa"/>
            <w:vAlign w:val="center"/>
          </w:tcPr>
          <w:p w14:paraId="0EA77244" w14:textId="77777777" w:rsidR="00F37B86" w:rsidRDefault="00F37B86" w:rsidP="00F37B86">
            <w:r>
              <w:t>Nominal</w:t>
            </w:r>
          </w:p>
          <w:p w14:paraId="48D74590" w14:textId="77777777" w:rsidR="00F37B86" w:rsidRDefault="00F37B86" w:rsidP="00F37B86">
            <w:r>
              <w:t>(Categorical)</w:t>
            </w:r>
          </w:p>
        </w:tc>
        <w:tc>
          <w:tcPr>
            <w:tcW w:w="3292" w:type="dxa"/>
            <w:vAlign w:val="center"/>
          </w:tcPr>
          <w:p w14:paraId="05947B42" w14:textId="77777777" w:rsidR="00F37B86" w:rsidRDefault="00F37B86" w:rsidP="00F37B86">
            <w:r>
              <w:t>Gender of the Boss for each corresponding employee</w:t>
            </w:r>
          </w:p>
        </w:tc>
      </w:tr>
      <w:tr w:rsidR="00F37B86" w14:paraId="01B1FAE6" w14:textId="77777777" w:rsidTr="00F37B86">
        <w:trPr>
          <w:trHeight w:val="716"/>
        </w:trPr>
        <w:tc>
          <w:tcPr>
            <w:tcW w:w="1125" w:type="dxa"/>
            <w:vAlign w:val="center"/>
          </w:tcPr>
          <w:p w14:paraId="1417AB2F" w14:textId="77777777" w:rsidR="00F37B86" w:rsidRDefault="00F37B86" w:rsidP="00F37B86">
            <w:r>
              <w:t>4.</w:t>
            </w:r>
          </w:p>
        </w:tc>
        <w:tc>
          <w:tcPr>
            <w:tcW w:w="2543" w:type="dxa"/>
            <w:vAlign w:val="center"/>
          </w:tcPr>
          <w:p w14:paraId="6B0EE4D1" w14:textId="77777777" w:rsidR="00F37B86" w:rsidRDefault="00F37B86" w:rsidP="00F37B86">
            <w:r>
              <w:t>Tenure</w:t>
            </w:r>
          </w:p>
        </w:tc>
        <w:tc>
          <w:tcPr>
            <w:tcW w:w="2542" w:type="dxa"/>
            <w:vAlign w:val="center"/>
          </w:tcPr>
          <w:p w14:paraId="356D0F5A" w14:textId="77777777" w:rsidR="00F37B86" w:rsidRDefault="00F37B86" w:rsidP="00F37B86">
            <w:r>
              <w:t>Nominal</w:t>
            </w:r>
          </w:p>
        </w:tc>
        <w:tc>
          <w:tcPr>
            <w:tcW w:w="3292" w:type="dxa"/>
            <w:vAlign w:val="center"/>
          </w:tcPr>
          <w:p w14:paraId="33F2B90D" w14:textId="77777777" w:rsidR="00F37B86" w:rsidRDefault="00F37B86" w:rsidP="00F37B86">
            <w:r>
              <w:t>Years in organizations</w:t>
            </w:r>
          </w:p>
        </w:tc>
      </w:tr>
      <w:tr w:rsidR="00F37B86" w14:paraId="5B10E113" w14:textId="77777777" w:rsidTr="00F37B86">
        <w:trPr>
          <w:trHeight w:val="687"/>
        </w:trPr>
        <w:tc>
          <w:tcPr>
            <w:tcW w:w="1125" w:type="dxa"/>
            <w:vAlign w:val="center"/>
          </w:tcPr>
          <w:p w14:paraId="23F2EE7F" w14:textId="77777777" w:rsidR="00F37B86" w:rsidRDefault="00F37B86" w:rsidP="00F37B86">
            <w:r>
              <w:lastRenderedPageBreak/>
              <w:t>5.</w:t>
            </w:r>
          </w:p>
        </w:tc>
        <w:tc>
          <w:tcPr>
            <w:tcW w:w="2543" w:type="dxa"/>
            <w:vAlign w:val="center"/>
          </w:tcPr>
          <w:p w14:paraId="39B446AC" w14:textId="77777777" w:rsidR="00F37B86" w:rsidRDefault="00F37B86" w:rsidP="00F37B86">
            <w:r>
              <w:t>Account</w:t>
            </w:r>
          </w:p>
        </w:tc>
        <w:tc>
          <w:tcPr>
            <w:tcW w:w="2542" w:type="dxa"/>
            <w:vAlign w:val="center"/>
          </w:tcPr>
          <w:p w14:paraId="5407F85E" w14:textId="77777777" w:rsidR="00F37B86" w:rsidRDefault="00F37B86" w:rsidP="00F37B86">
            <w:r>
              <w:t>Nominal</w:t>
            </w:r>
          </w:p>
        </w:tc>
        <w:tc>
          <w:tcPr>
            <w:tcW w:w="3292" w:type="dxa"/>
            <w:vAlign w:val="center"/>
          </w:tcPr>
          <w:p w14:paraId="50D01DB7" w14:textId="77777777" w:rsidR="00F37B86" w:rsidRDefault="00F37B86" w:rsidP="00F37B86">
            <w:r>
              <w:t>The regional account where they are associated at (APAC- Asia Pacific; MEA – Middle East and Africa; UKNA- United Kingdom and North America; LA – Latin America; EU – European Union)</w:t>
            </w:r>
          </w:p>
        </w:tc>
      </w:tr>
      <w:tr w:rsidR="00F37B86" w14:paraId="46940CBF" w14:textId="77777777" w:rsidTr="00F37B86">
        <w:trPr>
          <w:trHeight w:val="716"/>
        </w:trPr>
        <w:tc>
          <w:tcPr>
            <w:tcW w:w="1125" w:type="dxa"/>
            <w:vAlign w:val="center"/>
          </w:tcPr>
          <w:p w14:paraId="31978FD0" w14:textId="77777777" w:rsidR="00F37B86" w:rsidRDefault="00F37B86" w:rsidP="00F37B86">
            <w:r>
              <w:t>6.</w:t>
            </w:r>
          </w:p>
        </w:tc>
        <w:tc>
          <w:tcPr>
            <w:tcW w:w="2543" w:type="dxa"/>
            <w:vAlign w:val="center"/>
          </w:tcPr>
          <w:p w14:paraId="1E74E659" w14:textId="77777777" w:rsidR="00F37B86" w:rsidRDefault="00F37B86" w:rsidP="00F37B86">
            <w:r>
              <w:t>Level</w:t>
            </w:r>
          </w:p>
        </w:tc>
        <w:tc>
          <w:tcPr>
            <w:tcW w:w="2542" w:type="dxa"/>
            <w:vAlign w:val="center"/>
          </w:tcPr>
          <w:p w14:paraId="05B59843" w14:textId="77777777" w:rsidR="00F37B86" w:rsidRDefault="00F37B86" w:rsidP="00F37B86">
            <w:r>
              <w:t>Nominal</w:t>
            </w:r>
          </w:p>
        </w:tc>
        <w:tc>
          <w:tcPr>
            <w:tcW w:w="3292" w:type="dxa"/>
            <w:vAlign w:val="center"/>
          </w:tcPr>
          <w:p w14:paraId="229EF119" w14:textId="77777777" w:rsidR="00F37B86" w:rsidRDefault="00F37B86" w:rsidP="00F37B86">
            <w:r>
              <w:t>Designation Level</w:t>
            </w:r>
          </w:p>
        </w:tc>
      </w:tr>
      <w:tr w:rsidR="00F37B86" w14:paraId="2C8C9000" w14:textId="77777777" w:rsidTr="00F37B86">
        <w:trPr>
          <w:trHeight w:val="687"/>
        </w:trPr>
        <w:tc>
          <w:tcPr>
            <w:tcW w:w="1125" w:type="dxa"/>
            <w:vAlign w:val="center"/>
          </w:tcPr>
          <w:p w14:paraId="38B9CBDC" w14:textId="77777777" w:rsidR="00F37B86" w:rsidRDefault="00F37B86" w:rsidP="00F37B86">
            <w:r>
              <w:t>7.</w:t>
            </w:r>
          </w:p>
        </w:tc>
        <w:tc>
          <w:tcPr>
            <w:tcW w:w="2543" w:type="dxa"/>
            <w:vAlign w:val="center"/>
          </w:tcPr>
          <w:p w14:paraId="4ACE93E8" w14:textId="77777777" w:rsidR="00F37B86" w:rsidRDefault="00F37B86" w:rsidP="00F37B86">
            <w:r>
              <w:t>Performance Rating</w:t>
            </w:r>
          </w:p>
        </w:tc>
        <w:tc>
          <w:tcPr>
            <w:tcW w:w="2542" w:type="dxa"/>
            <w:vAlign w:val="center"/>
          </w:tcPr>
          <w:p w14:paraId="720D1514" w14:textId="77777777" w:rsidR="00F37B86" w:rsidRDefault="00F37B86" w:rsidP="00F37B86">
            <w:r>
              <w:t>Nominal</w:t>
            </w:r>
          </w:p>
        </w:tc>
        <w:tc>
          <w:tcPr>
            <w:tcW w:w="3292" w:type="dxa"/>
            <w:vAlign w:val="center"/>
          </w:tcPr>
          <w:p w14:paraId="7AEE8C62" w14:textId="77777777" w:rsidR="00F37B86" w:rsidRDefault="00F37B86" w:rsidP="00F37B86">
            <w:r>
              <w:t>Previous Year Performance Score (scale of 1-5; 5 being highest)</w:t>
            </w:r>
          </w:p>
        </w:tc>
      </w:tr>
      <w:tr w:rsidR="00F37B86" w14:paraId="032824D9" w14:textId="77777777" w:rsidTr="00F37B86">
        <w:trPr>
          <w:trHeight w:val="687"/>
        </w:trPr>
        <w:tc>
          <w:tcPr>
            <w:tcW w:w="1125" w:type="dxa"/>
            <w:vAlign w:val="center"/>
          </w:tcPr>
          <w:p w14:paraId="277D2858" w14:textId="77777777" w:rsidR="00F37B86" w:rsidRDefault="00F37B86" w:rsidP="00F37B86">
            <w:r>
              <w:t>8.</w:t>
            </w:r>
          </w:p>
        </w:tc>
        <w:tc>
          <w:tcPr>
            <w:tcW w:w="2543" w:type="dxa"/>
            <w:vAlign w:val="center"/>
          </w:tcPr>
          <w:p w14:paraId="0781715E" w14:textId="77777777" w:rsidR="00F37B86" w:rsidRDefault="00F37B86" w:rsidP="00F37B86">
            <w:r>
              <w:t>Job Satisfaction</w:t>
            </w:r>
          </w:p>
        </w:tc>
        <w:tc>
          <w:tcPr>
            <w:tcW w:w="2542" w:type="dxa"/>
            <w:vAlign w:val="center"/>
          </w:tcPr>
          <w:p w14:paraId="0BE6DBDF" w14:textId="77777777" w:rsidR="00F37B86" w:rsidRDefault="00F37B86" w:rsidP="00F37B86">
            <w:r>
              <w:t>Nominal</w:t>
            </w:r>
          </w:p>
        </w:tc>
        <w:tc>
          <w:tcPr>
            <w:tcW w:w="3292" w:type="dxa"/>
            <w:vAlign w:val="center"/>
          </w:tcPr>
          <w:p w14:paraId="328DC0BF" w14:textId="77777777" w:rsidR="00F37B86" w:rsidRDefault="00F37B86" w:rsidP="00F37B86">
            <w:r>
              <w:t>The satisfaction level in their job (from another survey on a scale of 1-5; 5 being highest)</w:t>
            </w:r>
          </w:p>
        </w:tc>
      </w:tr>
      <w:tr w:rsidR="00F37B86" w14:paraId="44D56D95" w14:textId="77777777" w:rsidTr="00F37B86">
        <w:trPr>
          <w:trHeight w:val="687"/>
        </w:trPr>
        <w:tc>
          <w:tcPr>
            <w:tcW w:w="1125" w:type="dxa"/>
            <w:vAlign w:val="center"/>
          </w:tcPr>
          <w:p w14:paraId="361A5AEB" w14:textId="77777777" w:rsidR="00F37B86" w:rsidRDefault="00F37B86" w:rsidP="00F37B86">
            <w:r>
              <w:t>9.</w:t>
            </w:r>
          </w:p>
        </w:tc>
        <w:tc>
          <w:tcPr>
            <w:tcW w:w="2543" w:type="dxa"/>
            <w:vAlign w:val="center"/>
          </w:tcPr>
          <w:p w14:paraId="2C1ECB28" w14:textId="77777777" w:rsidR="00F37B86" w:rsidRDefault="00F37B86" w:rsidP="00F37B86">
            <w:r>
              <w:t>Engagement</w:t>
            </w:r>
          </w:p>
        </w:tc>
        <w:tc>
          <w:tcPr>
            <w:tcW w:w="2542" w:type="dxa"/>
            <w:vAlign w:val="center"/>
          </w:tcPr>
          <w:p w14:paraId="34648996" w14:textId="77777777" w:rsidR="00F37B86" w:rsidRDefault="00F37B86" w:rsidP="00F37B86">
            <w:r>
              <w:t>Nominal</w:t>
            </w:r>
          </w:p>
        </w:tc>
        <w:tc>
          <w:tcPr>
            <w:tcW w:w="3292" w:type="dxa"/>
            <w:vAlign w:val="center"/>
          </w:tcPr>
          <w:p w14:paraId="0FFF00FC" w14:textId="77777777" w:rsidR="00F37B86" w:rsidRDefault="00F37B86" w:rsidP="00F37B86">
            <w:r>
              <w:t>The employee engagement level (from another survey on a scale of 1-5; 5 being highest)</w:t>
            </w:r>
          </w:p>
        </w:tc>
      </w:tr>
      <w:tr w:rsidR="00F37B86" w14:paraId="24229F5A" w14:textId="77777777" w:rsidTr="00F37B86">
        <w:trPr>
          <w:trHeight w:val="687"/>
        </w:trPr>
        <w:tc>
          <w:tcPr>
            <w:tcW w:w="1125" w:type="dxa"/>
            <w:vAlign w:val="center"/>
          </w:tcPr>
          <w:p w14:paraId="4AD9C325" w14:textId="77777777" w:rsidR="00F37B86" w:rsidRDefault="00F37B86" w:rsidP="00F37B86">
            <w:r>
              <w:t>10.</w:t>
            </w:r>
          </w:p>
        </w:tc>
        <w:tc>
          <w:tcPr>
            <w:tcW w:w="2543" w:type="dxa"/>
            <w:vAlign w:val="center"/>
          </w:tcPr>
          <w:p w14:paraId="1F20505D" w14:textId="77777777" w:rsidR="00F37B86" w:rsidRDefault="00F37B86" w:rsidP="00F37B86">
            <w:proofErr w:type="spellStart"/>
            <w:r>
              <w:t>LeavesPreYear</w:t>
            </w:r>
            <w:proofErr w:type="spellEnd"/>
          </w:p>
        </w:tc>
        <w:tc>
          <w:tcPr>
            <w:tcW w:w="2542" w:type="dxa"/>
            <w:vAlign w:val="center"/>
          </w:tcPr>
          <w:p w14:paraId="35B7C52B" w14:textId="77777777" w:rsidR="00F37B86" w:rsidRDefault="00F37B86" w:rsidP="00F37B86">
            <w:r>
              <w:t>Nominal</w:t>
            </w:r>
          </w:p>
        </w:tc>
        <w:tc>
          <w:tcPr>
            <w:tcW w:w="3292" w:type="dxa"/>
            <w:vAlign w:val="center"/>
          </w:tcPr>
          <w:p w14:paraId="6613E41A" w14:textId="77777777" w:rsidR="00F37B86" w:rsidRDefault="00F37B86" w:rsidP="00F37B86">
            <w:r>
              <w:t>The number of leaves availed by employees during previous one year</w:t>
            </w:r>
          </w:p>
        </w:tc>
      </w:tr>
      <w:tr w:rsidR="00F37B86" w14:paraId="6275FF86" w14:textId="77777777" w:rsidTr="00F37B86">
        <w:trPr>
          <w:trHeight w:val="687"/>
        </w:trPr>
        <w:tc>
          <w:tcPr>
            <w:tcW w:w="1125" w:type="dxa"/>
            <w:vAlign w:val="center"/>
          </w:tcPr>
          <w:p w14:paraId="5F47F45E" w14:textId="77777777" w:rsidR="00F37B86" w:rsidRDefault="00F37B86" w:rsidP="00F37B86">
            <w:r>
              <w:t>11.</w:t>
            </w:r>
          </w:p>
        </w:tc>
        <w:tc>
          <w:tcPr>
            <w:tcW w:w="2543" w:type="dxa"/>
            <w:vAlign w:val="center"/>
          </w:tcPr>
          <w:p w14:paraId="6676AE96" w14:textId="77777777" w:rsidR="00F37B86" w:rsidRDefault="00F37B86" w:rsidP="00F37B86">
            <w:proofErr w:type="spellStart"/>
            <w:r>
              <w:t>OnsiteOppurtunity</w:t>
            </w:r>
            <w:proofErr w:type="spellEnd"/>
          </w:p>
        </w:tc>
        <w:tc>
          <w:tcPr>
            <w:tcW w:w="2542" w:type="dxa"/>
            <w:vAlign w:val="center"/>
          </w:tcPr>
          <w:p w14:paraId="721494AB" w14:textId="77777777" w:rsidR="00F37B86" w:rsidRDefault="00F37B86" w:rsidP="00F37B86">
            <w:r>
              <w:t>Nominal</w:t>
            </w:r>
          </w:p>
        </w:tc>
        <w:tc>
          <w:tcPr>
            <w:tcW w:w="3292" w:type="dxa"/>
            <w:vAlign w:val="center"/>
          </w:tcPr>
          <w:p w14:paraId="1A985EB5" w14:textId="77777777" w:rsidR="00F37B86" w:rsidRDefault="00F37B86" w:rsidP="00F37B86">
            <w:r>
              <w:t>Whether or not the employees have got an onsite opportunity</w:t>
            </w:r>
          </w:p>
        </w:tc>
      </w:tr>
      <w:tr w:rsidR="00F37B86" w14:paraId="4A42F8C4" w14:textId="77777777" w:rsidTr="00F37B86">
        <w:trPr>
          <w:trHeight w:val="687"/>
        </w:trPr>
        <w:tc>
          <w:tcPr>
            <w:tcW w:w="1125" w:type="dxa"/>
            <w:vAlign w:val="center"/>
          </w:tcPr>
          <w:p w14:paraId="63D8933D" w14:textId="77777777" w:rsidR="00F37B86" w:rsidRDefault="00F37B86" w:rsidP="00F37B86">
            <w:r>
              <w:t>12.</w:t>
            </w:r>
          </w:p>
        </w:tc>
        <w:tc>
          <w:tcPr>
            <w:tcW w:w="2543" w:type="dxa"/>
            <w:vAlign w:val="center"/>
          </w:tcPr>
          <w:p w14:paraId="06958A05" w14:textId="77777777" w:rsidR="00F37B86" w:rsidRDefault="00F37B86" w:rsidP="00F37B86">
            <w:r>
              <w:t>Awards</w:t>
            </w:r>
          </w:p>
        </w:tc>
        <w:tc>
          <w:tcPr>
            <w:tcW w:w="2542" w:type="dxa"/>
            <w:vAlign w:val="center"/>
          </w:tcPr>
          <w:p w14:paraId="31DC82C9" w14:textId="77777777" w:rsidR="00F37B86" w:rsidRDefault="00F37B86" w:rsidP="00F37B86">
            <w:r>
              <w:t>Nominal</w:t>
            </w:r>
          </w:p>
        </w:tc>
        <w:tc>
          <w:tcPr>
            <w:tcW w:w="3292" w:type="dxa"/>
            <w:vAlign w:val="center"/>
          </w:tcPr>
          <w:p w14:paraId="73922FDC" w14:textId="77777777" w:rsidR="00F37B86" w:rsidRDefault="00F37B86" w:rsidP="00F37B86">
            <w:r>
              <w:t xml:space="preserve">Whether or not the employee received any award from </w:t>
            </w:r>
            <w:proofErr w:type="spellStart"/>
            <w:r>
              <w:t>BenzInfotech</w:t>
            </w:r>
            <w:proofErr w:type="spellEnd"/>
          </w:p>
        </w:tc>
      </w:tr>
      <w:tr w:rsidR="00F37B86" w14:paraId="4CBC684A" w14:textId="77777777" w:rsidTr="00F37B86">
        <w:trPr>
          <w:trHeight w:val="687"/>
        </w:trPr>
        <w:tc>
          <w:tcPr>
            <w:tcW w:w="1125" w:type="dxa"/>
            <w:vAlign w:val="center"/>
          </w:tcPr>
          <w:p w14:paraId="064E5C23" w14:textId="77777777" w:rsidR="00F37B86" w:rsidRDefault="00F37B86" w:rsidP="00F37B86">
            <w:r>
              <w:t>13.</w:t>
            </w:r>
          </w:p>
        </w:tc>
        <w:tc>
          <w:tcPr>
            <w:tcW w:w="2543" w:type="dxa"/>
            <w:vAlign w:val="center"/>
          </w:tcPr>
          <w:p w14:paraId="07315188" w14:textId="77777777" w:rsidR="00F37B86" w:rsidRDefault="00F37B86" w:rsidP="00F37B86">
            <w:proofErr w:type="spellStart"/>
            <w:r>
              <w:t>Flexihours</w:t>
            </w:r>
            <w:proofErr w:type="spellEnd"/>
          </w:p>
        </w:tc>
        <w:tc>
          <w:tcPr>
            <w:tcW w:w="2542" w:type="dxa"/>
            <w:vAlign w:val="center"/>
          </w:tcPr>
          <w:p w14:paraId="0A118555" w14:textId="77777777" w:rsidR="00F37B86" w:rsidRDefault="00F37B86" w:rsidP="00F37B86">
            <w:r>
              <w:t>Nominal</w:t>
            </w:r>
          </w:p>
        </w:tc>
        <w:tc>
          <w:tcPr>
            <w:tcW w:w="3292" w:type="dxa"/>
            <w:vAlign w:val="center"/>
          </w:tcPr>
          <w:p w14:paraId="5D34C6D3" w14:textId="77777777" w:rsidR="00F37B86" w:rsidRDefault="00F37B86" w:rsidP="00F37B86">
            <w:r>
              <w:t>A benefit offered to employees – whether or not employees are permitted to work during flexible hours</w:t>
            </w:r>
          </w:p>
        </w:tc>
      </w:tr>
      <w:tr w:rsidR="00F37B86" w14:paraId="228EEF2C" w14:textId="77777777" w:rsidTr="00F37B86">
        <w:trPr>
          <w:trHeight w:val="687"/>
        </w:trPr>
        <w:tc>
          <w:tcPr>
            <w:tcW w:w="1125" w:type="dxa"/>
            <w:vAlign w:val="center"/>
          </w:tcPr>
          <w:p w14:paraId="72F9BE57" w14:textId="77777777" w:rsidR="00F37B86" w:rsidRDefault="00F37B86" w:rsidP="00F37B86">
            <w:r>
              <w:t xml:space="preserve">14. </w:t>
            </w:r>
          </w:p>
        </w:tc>
        <w:tc>
          <w:tcPr>
            <w:tcW w:w="2543" w:type="dxa"/>
            <w:vAlign w:val="center"/>
          </w:tcPr>
          <w:p w14:paraId="7207F92D" w14:textId="77777777" w:rsidR="00F37B86" w:rsidRDefault="00F37B86" w:rsidP="00F37B86">
            <w:r>
              <w:t>Intention</w:t>
            </w:r>
          </w:p>
        </w:tc>
        <w:tc>
          <w:tcPr>
            <w:tcW w:w="2542" w:type="dxa"/>
            <w:vAlign w:val="center"/>
          </w:tcPr>
          <w:p w14:paraId="36EF3101" w14:textId="77777777" w:rsidR="00F37B86" w:rsidRDefault="00F37B86" w:rsidP="00F37B86">
            <w:r>
              <w:t>Nominal</w:t>
            </w:r>
          </w:p>
        </w:tc>
        <w:tc>
          <w:tcPr>
            <w:tcW w:w="3292" w:type="dxa"/>
            <w:vAlign w:val="center"/>
          </w:tcPr>
          <w:p w14:paraId="1137BE5F" w14:textId="77777777" w:rsidR="00F37B86" w:rsidRDefault="00F37B86" w:rsidP="00F37B86">
            <w:r>
              <w:t>The turnover intention (Yes indicates, the employee is thinking to move out)</w:t>
            </w:r>
          </w:p>
        </w:tc>
      </w:tr>
    </w:tbl>
    <w:p w14:paraId="607A2859" w14:textId="77777777" w:rsidR="00F37B86" w:rsidRPr="00F37B86" w:rsidRDefault="00F37B86" w:rsidP="00F37B86"/>
    <w:p w14:paraId="496AD578" w14:textId="77777777" w:rsidR="00F37B86" w:rsidRDefault="00F37B86"/>
    <w:p w14:paraId="228C2F18" w14:textId="77777777" w:rsidR="00F37B86" w:rsidRDefault="00F37B86"/>
    <w:p w14:paraId="76F75EAB" w14:textId="77777777" w:rsidR="00F37B86" w:rsidRDefault="00F37B86" w:rsidP="00F37B86">
      <w:pPr>
        <w:jc w:val="center"/>
      </w:pPr>
      <w:r w:rsidRPr="00F37B86">
        <w:rPr>
          <w:sz w:val="24"/>
        </w:rPr>
        <w:lastRenderedPageBreak/>
        <w:t>Table 2: Descriptive Statistics</w:t>
      </w:r>
      <w:r w:rsidRPr="00F37B86">
        <w:rPr>
          <w:noProof/>
          <w:lang w:eastAsia="en-IN"/>
        </w:rPr>
        <w:drawing>
          <wp:inline distT="0" distB="0" distL="0" distR="0" wp14:anchorId="3B93FECC" wp14:editId="37A2B672">
            <wp:extent cx="5731510" cy="22745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B3BF" w14:textId="77777777" w:rsidR="00F37B86" w:rsidRDefault="00F37B86"/>
    <w:p w14:paraId="5BB74FF8" w14:textId="77777777" w:rsidR="00F37B86" w:rsidRDefault="00F37B86">
      <w:r w:rsidRPr="00F37B86">
        <w:rPr>
          <w:noProof/>
          <w:lang w:eastAsia="en-IN"/>
        </w:rPr>
        <w:drawing>
          <wp:inline distT="0" distB="0" distL="0" distR="0" wp14:anchorId="5EC8186C" wp14:editId="3D5DD920">
            <wp:extent cx="6554573" cy="2225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7102" cy="223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D608" w14:textId="77777777" w:rsidR="00F37B86" w:rsidRDefault="00F37B86"/>
    <w:p w14:paraId="36B6AAD4" w14:textId="77777777" w:rsidR="00F37B86" w:rsidRDefault="00F37B86"/>
    <w:p w14:paraId="18C44A27" w14:textId="77777777" w:rsidR="00F37B86" w:rsidRDefault="00F37B86"/>
    <w:p w14:paraId="3D5D8A6B" w14:textId="77777777" w:rsidR="00F37B86" w:rsidRDefault="00F37B86"/>
    <w:p w14:paraId="4893F2F4" w14:textId="77777777" w:rsidR="00F37B86" w:rsidRDefault="00F37B86"/>
    <w:p w14:paraId="6EDC4A70" w14:textId="77777777" w:rsidR="00844C58" w:rsidRDefault="00F37B86" w:rsidP="00F37B86">
      <w:pPr>
        <w:jc w:val="center"/>
        <w:rPr>
          <w:sz w:val="24"/>
        </w:rPr>
      </w:pPr>
      <w:r>
        <w:rPr>
          <w:sz w:val="24"/>
        </w:rPr>
        <w:t>Figure 1: Descriptive Plots</w:t>
      </w:r>
    </w:p>
    <w:p w14:paraId="142095B0" w14:textId="77777777" w:rsidR="00F37B86" w:rsidRDefault="00F37B86" w:rsidP="00F37B86">
      <w:pPr>
        <w:jc w:val="center"/>
        <w:rPr>
          <w:sz w:val="24"/>
        </w:rPr>
      </w:pPr>
    </w:p>
    <w:p w14:paraId="411B4319" w14:textId="77777777" w:rsidR="00F37B86" w:rsidRDefault="00F37B86" w:rsidP="00F37B86">
      <w:pPr>
        <w:jc w:val="center"/>
        <w:rPr>
          <w:sz w:val="24"/>
        </w:rPr>
      </w:pPr>
      <w:r w:rsidRPr="00F37B86">
        <w:rPr>
          <w:noProof/>
          <w:sz w:val="24"/>
          <w:lang w:eastAsia="en-IN"/>
        </w:rPr>
        <w:lastRenderedPageBreak/>
        <w:drawing>
          <wp:inline distT="0" distB="0" distL="0" distR="0" wp14:anchorId="545F7E0F" wp14:editId="6E73F2B1">
            <wp:extent cx="4150953" cy="24632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0597" cy="2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FED5" w14:textId="77777777" w:rsidR="00F37B86" w:rsidRDefault="00F37B86" w:rsidP="00F37B86">
      <w:pPr>
        <w:jc w:val="center"/>
        <w:rPr>
          <w:sz w:val="24"/>
        </w:rPr>
      </w:pPr>
      <w:r w:rsidRPr="00F37B86">
        <w:rPr>
          <w:noProof/>
          <w:sz w:val="24"/>
          <w:lang w:eastAsia="en-IN"/>
        </w:rPr>
        <w:drawing>
          <wp:inline distT="0" distB="0" distL="0" distR="0" wp14:anchorId="71326A0E" wp14:editId="361BA1BC">
            <wp:extent cx="4647839" cy="2777066"/>
            <wp:effectExtent l="0" t="0" r="63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2881" cy="27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08AC" w14:textId="77777777" w:rsidR="00F37B86" w:rsidRDefault="00F37B86" w:rsidP="00F37B86">
      <w:pPr>
        <w:jc w:val="center"/>
        <w:rPr>
          <w:sz w:val="24"/>
        </w:rPr>
      </w:pPr>
    </w:p>
    <w:p w14:paraId="0E73796B" w14:textId="77777777" w:rsidR="00F37B86" w:rsidRPr="00F37B86" w:rsidRDefault="00F37B86" w:rsidP="00F37B86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  <w:r w:rsidRPr="00F37B86">
        <w:rPr>
          <w:rFonts w:ascii="Segoe UI" w:eastAsia="Times New Roman" w:hAnsi="Segoe UI" w:cs="Segoe UI"/>
          <w:noProof/>
          <w:color w:val="333333"/>
          <w:sz w:val="18"/>
          <w:szCs w:val="18"/>
          <w:lang w:eastAsia="en-IN"/>
        </w:rPr>
        <w:drawing>
          <wp:inline distT="0" distB="0" distL="0" distR="0" wp14:anchorId="5D186C82" wp14:editId="0D078E72">
            <wp:extent cx="6282055" cy="2214059"/>
            <wp:effectExtent l="0" t="0" r="0" b="0"/>
            <wp:docPr id="17" name="Picture 17" descr="http://127.0.0.1:52724/6b407cea-d73f-49c8-837f-c1b61021ad78/4/res/04%20descriptives/resources/a1abf07c7d115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52724/6b407cea-d73f-49c8-837f-c1b61021ad78/4/res/04%20descriptives/resources/a1abf07c7d1152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558" cy="223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A38E" w14:textId="77777777" w:rsidR="00F37B86" w:rsidRDefault="00F37B86" w:rsidP="00F37B86">
      <w:pPr>
        <w:pStyle w:val="Heading1"/>
      </w:pPr>
      <w:bookmarkStart w:id="6" w:name="_Toc87908156"/>
      <w:r w:rsidRPr="00F37B86">
        <w:t>2 ANALYSIS</w:t>
      </w:r>
      <w:bookmarkEnd w:id="6"/>
    </w:p>
    <w:p w14:paraId="16608CCD" w14:textId="77777777" w:rsidR="00F37B86" w:rsidRPr="00F37B86" w:rsidRDefault="00F37B86" w:rsidP="00F37B86"/>
    <w:p w14:paraId="11066506" w14:textId="77777777" w:rsidR="00F37B86" w:rsidRPr="00F37B86" w:rsidRDefault="00F37B86" w:rsidP="00F37B86">
      <w:pPr>
        <w:pStyle w:val="Heading2"/>
        <w:spacing w:line="360" w:lineRule="auto"/>
        <w:rPr>
          <w:sz w:val="28"/>
        </w:rPr>
      </w:pPr>
      <w:bookmarkStart w:id="7" w:name="_Toc87908157"/>
      <w:r w:rsidRPr="00F37B86">
        <w:rPr>
          <w:sz w:val="28"/>
        </w:rPr>
        <w:lastRenderedPageBreak/>
        <w:t>2.1 Binomial Logistic Regression Model</w:t>
      </w:r>
      <w:bookmarkEnd w:id="7"/>
    </w:p>
    <w:p w14:paraId="3D5E54C5" w14:textId="77777777" w:rsidR="00F37B86" w:rsidRPr="00F37B86" w:rsidRDefault="00F37B86" w:rsidP="00F37B86">
      <w:pPr>
        <w:ind w:firstLine="720"/>
        <w:rPr>
          <w:sz w:val="28"/>
        </w:rPr>
      </w:pPr>
      <w:r w:rsidRPr="00F37B86">
        <w:rPr>
          <w:sz w:val="28"/>
        </w:rPr>
        <w:t>Log (yes/1 − yes) = a + b1 (</w:t>
      </w:r>
      <w:proofErr w:type="gramStart"/>
      <w:r w:rsidRPr="00F37B86">
        <w:rPr>
          <w:sz w:val="28"/>
        </w:rPr>
        <w:t>x1 )</w:t>
      </w:r>
      <w:proofErr w:type="gramEnd"/>
      <w:r w:rsidRPr="00F37B86">
        <w:rPr>
          <w:sz w:val="28"/>
        </w:rPr>
        <w:t xml:space="preserve"> + </w:t>
      </w:r>
      <w:r w:rsidRPr="00F37B86">
        <w:rPr>
          <w:rFonts w:ascii="Cambria Math" w:hAnsi="Cambria Math" w:cs="Cambria Math"/>
          <w:sz w:val="28"/>
        </w:rPr>
        <w:t>⋯</w:t>
      </w:r>
      <w:r w:rsidRPr="00F37B86">
        <w:rPr>
          <w:sz w:val="28"/>
        </w:rPr>
        <w:t xml:space="preserve"> + </w:t>
      </w:r>
      <w:proofErr w:type="spellStart"/>
      <w:r w:rsidRPr="00F37B86">
        <w:rPr>
          <w:sz w:val="28"/>
        </w:rPr>
        <w:t>bn</w:t>
      </w:r>
      <w:proofErr w:type="spellEnd"/>
      <w:r w:rsidRPr="00F37B86">
        <w:rPr>
          <w:sz w:val="28"/>
        </w:rPr>
        <w:t xml:space="preserve">( </w:t>
      </w:r>
      <w:proofErr w:type="spellStart"/>
      <w:r w:rsidRPr="00F37B86">
        <w:rPr>
          <w:sz w:val="28"/>
        </w:rPr>
        <w:t>xn</w:t>
      </w:r>
      <w:proofErr w:type="spellEnd"/>
      <w:r w:rsidRPr="00F37B86">
        <w:rPr>
          <w:sz w:val="28"/>
        </w:rPr>
        <w:t xml:space="preserve">) </w:t>
      </w:r>
    </w:p>
    <w:p w14:paraId="66E6EF3E" w14:textId="77777777" w:rsidR="00F37B86" w:rsidRPr="00F37B86" w:rsidRDefault="00F37B86" w:rsidP="00F37B86">
      <w:pPr>
        <w:pStyle w:val="Heading2"/>
        <w:spacing w:after="240"/>
        <w:rPr>
          <w:sz w:val="28"/>
        </w:rPr>
      </w:pPr>
    </w:p>
    <w:p w14:paraId="44750A05" w14:textId="77777777" w:rsidR="00F37B86" w:rsidRPr="00F37B86" w:rsidRDefault="00F37B86" w:rsidP="00F37B86">
      <w:pPr>
        <w:pStyle w:val="Heading2"/>
        <w:spacing w:after="240"/>
        <w:rPr>
          <w:sz w:val="28"/>
        </w:rPr>
      </w:pPr>
      <w:bookmarkStart w:id="8" w:name="_Toc87908158"/>
      <w:r w:rsidRPr="00F37B86">
        <w:rPr>
          <w:rFonts w:asciiTheme="minorHAnsi" w:hAnsiTheme="minorHAnsi"/>
          <w:sz w:val="28"/>
        </w:rPr>
        <w:t>2.2 Generic/Full Model</w:t>
      </w:r>
      <w:bookmarkEnd w:id="8"/>
    </w:p>
    <w:p w14:paraId="590E3C41" w14:textId="77777777" w:rsidR="00F37B86" w:rsidRDefault="00F37B86" w:rsidP="00F37B86">
      <w:pPr>
        <w:ind w:left="720"/>
        <w:rPr>
          <w:sz w:val="28"/>
        </w:rPr>
      </w:pPr>
      <w:r>
        <w:rPr>
          <w:sz w:val="28"/>
        </w:rPr>
        <w:t>Intention</w:t>
      </w:r>
      <w:r w:rsidRPr="00F37B86">
        <w:rPr>
          <w:sz w:val="28"/>
        </w:rPr>
        <w:t xml:space="preserve"> =</w:t>
      </w:r>
      <w:r>
        <w:rPr>
          <w:sz w:val="28"/>
        </w:rPr>
        <w:t xml:space="preserve"> a + b1 (Gender) + b2 (Boss Gender) + b3 (Tenure) + b4 (Account) + b5 (Level) + b6 (Performance Rating) + b7 (Job Satisfaction</w:t>
      </w:r>
      <w:r w:rsidRPr="00F37B86">
        <w:rPr>
          <w:sz w:val="28"/>
        </w:rPr>
        <w:t>) + b8 (</w:t>
      </w:r>
      <w:r>
        <w:rPr>
          <w:sz w:val="28"/>
        </w:rPr>
        <w:t>Engagement</w:t>
      </w:r>
      <w:r w:rsidRPr="00F37B86">
        <w:rPr>
          <w:sz w:val="28"/>
        </w:rPr>
        <w:t>) + b9 (</w:t>
      </w:r>
      <w:proofErr w:type="spellStart"/>
      <w:r>
        <w:rPr>
          <w:sz w:val="28"/>
        </w:rPr>
        <w:t>LeavesPerYear</w:t>
      </w:r>
      <w:proofErr w:type="spellEnd"/>
      <w:r w:rsidRPr="00F37B86">
        <w:rPr>
          <w:sz w:val="28"/>
        </w:rPr>
        <w:t xml:space="preserve">) + </w:t>
      </w:r>
      <w:proofErr w:type="gramStart"/>
      <w:r w:rsidRPr="00F37B86">
        <w:rPr>
          <w:sz w:val="28"/>
        </w:rPr>
        <w:t>b10(</w:t>
      </w:r>
      <w:proofErr w:type="gramEnd"/>
      <w:r>
        <w:rPr>
          <w:sz w:val="28"/>
        </w:rPr>
        <w:t>Onsite Opportunity) + b11(Awards) + b12(</w:t>
      </w:r>
      <w:proofErr w:type="spellStart"/>
      <w:r>
        <w:rPr>
          <w:sz w:val="28"/>
        </w:rPr>
        <w:t>Flexihours</w:t>
      </w:r>
      <w:proofErr w:type="spellEnd"/>
      <w:r>
        <w:rPr>
          <w:sz w:val="28"/>
        </w:rPr>
        <w:t xml:space="preserve">) </w:t>
      </w:r>
      <w:r w:rsidRPr="00F37B86">
        <w:rPr>
          <w:sz w:val="28"/>
        </w:rPr>
        <w:t xml:space="preserve"> </w:t>
      </w:r>
    </w:p>
    <w:p w14:paraId="122A6CAC" w14:textId="77777777" w:rsidR="00F37B86" w:rsidRDefault="00F37B86" w:rsidP="00F37B86">
      <w:pPr>
        <w:ind w:left="720"/>
        <w:rPr>
          <w:sz w:val="28"/>
        </w:rPr>
      </w:pPr>
    </w:p>
    <w:p w14:paraId="0097BAE9" w14:textId="77777777" w:rsidR="00F37B86" w:rsidRDefault="00F37B86" w:rsidP="00F37B86">
      <w:pPr>
        <w:pStyle w:val="Heading3"/>
        <w:spacing w:after="240"/>
        <w:rPr>
          <w:sz w:val="28"/>
        </w:rPr>
      </w:pPr>
      <w:r>
        <w:t xml:space="preserve">     </w:t>
      </w:r>
      <w:bookmarkStart w:id="9" w:name="_Toc87908159"/>
      <w:r w:rsidRPr="00F37B86">
        <w:rPr>
          <w:sz w:val="28"/>
        </w:rPr>
        <w:t xml:space="preserve">2.2.1 Binomial Logistic Regression: </w:t>
      </w:r>
      <w:r>
        <w:rPr>
          <w:sz w:val="28"/>
        </w:rPr>
        <w:t>Model</w:t>
      </w:r>
      <w:bookmarkEnd w:id="9"/>
    </w:p>
    <w:p w14:paraId="57EA2781" w14:textId="77777777" w:rsidR="00F37B86" w:rsidRPr="00F37B86" w:rsidRDefault="00F37B86" w:rsidP="00F37B86"/>
    <w:p w14:paraId="4CFA55CF" w14:textId="77777777" w:rsidR="00F37B86" w:rsidRPr="00F37B86" w:rsidRDefault="00F37B86" w:rsidP="00F37B86">
      <w:pPr>
        <w:jc w:val="center"/>
      </w:pPr>
      <w:r>
        <w:t>Table 3: Generic Model Fit Measures</w:t>
      </w:r>
    </w:p>
    <w:p w14:paraId="3ABAB241" w14:textId="77777777" w:rsidR="00F37B86" w:rsidRPr="00F37B86" w:rsidRDefault="00F37B86" w:rsidP="00F37B86">
      <w:pPr>
        <w:jc w:val="center"/>
      </w:pPr>
      <w:r w:rsidRPr="00EA4AC6">
        <w:rPr>
          <w:noProof/>
          <w:lang w:eastAsia="en-IN"/>
        </w:rPr>
        <w:drawing>
          <wp:inline distT="0" distB="0" distL="0" distR="0" wp14:anchorId="75F06F5F" wp14:editId="23ED860D">
            <wp:extent cx="3947160" cy="2070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6515" cy="207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291A" w14:textId="77777777" w:rsidR="00F37B86" w:rsidRDefault="00F37B86" w:rsidP="00F37B86">
      <w:pPr>
        <w:ind w:left="720"/>
        <w:rPr>
          <w:sz w:val="28"/>
        </w:rPr>
      </w:pPr>
      <w:r>
        <w:rPr>
          <w:sz w:val="28"/>
        </w:rPr>
        <w:t>It</w:t>
      </w:r>
      <w:r w:rsidRPr="00F37B86">
        <w:rPr>
          <w:sz w:val="28"/>
        </w:rPr>
        <w:t xml:space="preserve"> can be observed </w:t>
      </w:r>
      <w:r>
        <w:rPr>
          <w:sz w:val="28"/>
        </w:rPr>
        <w:t xml:space="preserve">from the given table </w:t>
      </w:r>
      <w:r w:rsidRPr="00F37B86">
        <w:rPr>
          <w:sz w:val="28"/>
        </w:rPr>
        <w:t>that the AIC (</w:t>
      </w:r>
      <w:proofErr w:type="spellStart"/>
      <w:r w:rsidRPr="00F37B86">
        <w:rPr>
          <w:sz w:val="28"/>
        </w:rPr>
        <w:t>Akaike</w:t>
      </w:r>
      <w:proofErr w:type="spellEnd"/>
      <w:r w:rsidRPr="00F37B86">
        <w:rPr>
          <w:sz w:val="28"/>
        </w:rPr>
        <w:t xml:space="preserve"> info</w:t>
      </w:r>
      <w:r>
        <w:rPr>
          <w:sz w:val="28"/>
        </w:rPr>
        <w:t>rmation criterion) value is 274</w:t>
      </w:r>
      <w:r w:rsidRPr="00F37B86">
        <w:rPr>
          <w:sz w:val="28"/>
        </w:rPr>
        <w:t>. A lower AIC value indicates a better fit. The pseudo-R² values, i.e., McF</w:t>
      </w:r>
      <w:r>
        <w:rPr>
          <w:sz w:val="28"/>
        </w:rPr>
        <w:t xml:space="preserve">adden's R² is 0.525, Cox and Snell's R² is 0.517, </w:t>
      </w:r>
      <w:proofErr w:type="spellStart"/>
      <w:proofErr w:type="gramStart"/>
      <w:r>
        <w:rPr>
          <w:sz w:val="28"/>
        </w:rPr>
        <w:t>Nagelkerke's</w:t>
      </w:r>
      <w:proofErr w:type="spellEnd"/>
      <w:proofErr w:type="gramEnd"/>
      <w:r>
        <w:rPr>
          <w:sz w:val="28"/>
        </w:rPr>
        <w:t xml:space="preserve"> R² is 0.689</w:t>
      </w:r>
      <w:r w:rsidRPr="00F37B86">
        <w:rPr>
          <w:sz w:val="28"/>
        </w:rPr>
        <w:t xml:space="preserve">. </w:t>
      </w:r>
    </w:p>
    <w:p w14:paraId="09169AD9" w14:textId="77777777" w:rsidR="00F37B86" w:rsidRDefault="00F37B86" w:rsidP="00F37B86">
      <w:pPr>
        <w:ind w:left="720"/>
        <w:rPr>
          <w:sz w:val="28"/>
        </w:rPr>
      </w:pPr>
    </w:p>
    <w:p w14:paraId="433F267D" w14:textId="77777777" w:rsidR="00F37B86" w:rsidRDefault="00F37B86" w:rsidP="00F37B86">
      <w:pPr>
        <w:ind w:left="720"/>
        <w:rPr>
          <w:sz w:val="28"/>
        </w:rPr>
      </w:pPr>
    </w:p>
    <w:p w14:paraId="68B450F7" w14:textId="77777777" w:rsidR="00F37B86" w:rsidRDefault="00F37B86" w:rsidP="00F37B86">
      <w:pPr>
        <w:ind w:left="720"/>
        <w:rPr>
          <w:sz w:val="28"/>
        </w:rPr>
      </w:pPr>
    </w:p>
    <w:p w14:paraId="6892FF7A" w14:textId="77777777" w:rsidR="00F37B86" w:rsidRDefault="00F37B86" w:rsidP="00F37B86">
      <w:pPr>
        <w:ind w:left="720"/>
        <w:rPr>
          <w:sz w:val="28"/>
        </w:rPr>
      </w:pPr>
    </w:p>
    <w:p w14:paraId="6A5FCCCD" w14:textId="77777777" w:rsidR="00F37B86" w:rsidRPr="00F37B86" w:rsidRDefault="00F37B86" w:rsidP="00F37B86">
      <w:pPr>
        <w:ind w:left="720"/>
        <w:jc w:val="center"/>
      </w:pPr>
      <w:r>
        <w:t>Table 4: Generic Model Coefficients</w:t>
      </w:r>
    </w:p>
    <w:p w14:paraId="7840BA5F" w14:textId="77777777" w:rsidR="00F37B86" w:rsidRDefault="00F37B86" w:rsidP="00F37B86">
      <w:pPr>
        <w:ind w:left="720"/>
        <w:jc w:val="center"/>
        <w:rPr>
          <w:sz w:val="28"/>
        </w:rPr>
      </w:pPr>
      <w:r w:rsidRPr="00EA4AC6">
        <w:rPr>
          <w:noProof/>
          <w:lang w:eastAsia="en-IN"/>
        </w:rPr>
        <w:lastRenderedPageBreak/>
        <w:drawing>
          <wp:inline distT="0" distB="0" distL="0" distR="0" wp14:anchorId="6A3C61FC" wp14:editId="2987E268">
            <wp:extent cx="4770533" cy="588315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CFE9" w14:textId="77777777" w:rsidR="00F37B86" w:rsidRDefault="00F37B86" w:rsidP="00F37B86">
      <w:pPr>
        <w:ind w:left="720"/>
        <w:rPr>
          <w:sz w:val="28"/>
        </w:rPr>
      </w:pPr>
      <w:r>
        <w:rPr>
          <w:sz w:val="28"/>
        </w:rPr>
        <w:t>It</w:t>
      </w:r>
      <w:r w:rsidRPr="00F37B86">
        <w:rPr>
          <w:sz w:val="28"/>
        </w:rPr>
        <w:t xml:space="preserve"> can be observed </w:t>
      </w:r>
      <w:r>
        <w:rPr>
          <w:sz w:val="28"/>
        </w:rPr>
        <w:t xml:space="preserve">from the above table </w:t>
      </w:r>
      <w:r w:rsidRPr="00F37B86">
        <w:rPr>
          <w:sz w:val="28"/>
        </w:rPr>
        <w:t xml:space="preserve">that </w:t>
      </w:r>
      <w:r w:rsidR="002D24BE">
        <w:rPr>
          <w:sz w:val="28"/>
        </w:rPr>
        <w:t xml:space="preserve">the </w:t>
      </w:r>
      <w:r w:rsidRPr="00F37B86">
        <w:rPr>
          <w:sz w:val="28"/>
        </w:rPr>
        <w:t>p value at 95% confidence level is</w:t>
      </w:r>
      <w:r w:rsidR="002D24BE">
        <w:rPr>
          <w:sz w:val="28"/>
        </w:rPr>
        <w:t xml:space="preserve"> not significant for 4</w:t>
      </w:r>
      <w:r>
        <w:rPr>
          <w:sz w:val="28"/>
        </w:rPr>
        <w:t xml:space="preserve"> variables namely Account,</w:t>
      </w:r>
      <w:r w:rsidR="002D24BE" w:rsidRPr="002D24BE">
        <w:rPr>
          <w:sz w:val="28"/>
        </w:rPr>
        <w:t xml:space="preserve"> </w:t>
      </w:r>
      <w:r w:rsidR="002D24BE">
        <w:rPr>
          <w:sz w:val="28"/>
        </w:rPr>
        <w:t xml:space="preserve"> Awards, </w:t>
      </w:r>
      <w:r>
        <w:rPr>
          <w:sz w:val="28"/>
        </w:rPr>
        <w:t xml:space="preserve"> </w:t>
      </w:r>
      <w:proofErr w:type="spellStart"/>
      <w:r>
        <w:rPr>
          <w:sz w:val="28"/>
        </w:rPr>
        <w:t>OnsiteOpportunity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Flexihours</w:t>
      </w:r>
      <w:proofErr w:type="spellEnd"/>
      <w:r>
        <w:rPr>
          <w:sz w:val="28"/>
        </w:rPr>
        <w:t>.</w:t>
      </w:r>
      <w:r w:rsidRPr="00F37B86">
        <w:rPr>
          <w:sz w:val="28"/>
        </w:rPr>
        <w:t xml:space="preserve"> </w:t>
      </w:r>
      <w:r>
        <w:rPr>
          <w:sz w:val="28"/>
        </w:rPr>
        <w:t>The p values for other variables are significant.</w:t>
      </w:r>
    </w:p>
    <w:p w14:paraId="79471228" w14:textId="77777777" w:rsidR="00F37B86" w:rsidRDefault="00F37B86" w:rsidP="00F37B86">
      <w:pPr>
        <w:ind w:left="720"/>
        <w:rPr>
          <w:sz w:val="28"/>
        </w:rPr>
      </w:pPr>
      <w:r w:rsidRPr="00F37B86">
        <w:rPr>
          <w:sz w:val="28"/>
        </w:rPr>
        <w:t xml:space="preserve">Interpretation of estimate values for the significant variables is as follows, </w:t>
      </w:r>
    </w:p>
    <w:p w14:paraId="369073AE" w14:textId="77777777" w:rsidR="00F37B86" w:rsidRDefault="00F37B86" w:rsidP="00F37B86">
      <w:pPr>
        <w:ind w:left="720"/>
        <w:rPr>
          <w:sz w:val="28"/>
        </w:rPr>
      </w:pPr>
      <w:r w:rsidRPr="00F37B86">
        <w:rPr>
          <w:sz w:val="28"/>
        </w:rPr>
        <w:t xml:space="preserve">• </w:t>
      </w:r>
      <w:r>
        <w:rPr>
          <w:sz w:val="28"/>
        </w:rPr>
        <w:t xml:space="preserve">If the sign of estimate value for a variable is positive, it indicates that more the value of variable more is chance of having the intention to leave. In brief, these variables affect intention positively. </w:t>
      </w:r>
      <w:r w:rsidRPr="00F37B86">
        <w:rPr>
          <w:sz w:val="28"/>
        </w:rPr>
        <w:t xml:space="preserve"> </w:t>
      </w:r>
    </w:p>
    <w:p w14:paraId="5EB2AA75" w14:textId="77777777" w:rsidR="00F37B86" w:rsidRDefault="00F37B86" w:rsidP="00F37B86">
      <w:pPr>
        <w:ind w:left="720"/>
        <w:rPr>
          <w:sz w:val="28"/>
        </w:rPr>
      </w:pPr>
      <w:r w:rsidRPr="00F37B86">
        <w:rPr>
          <w:sz w:val="28"/>
        </w:rPr>
        <w:lastRenderedPageBreak/>
        <w:t xml:space="preserve">• </w:t>
      </w:r>
      <w:r>
        <w:rPr>
          <w:sz w:val="28"/>
        </w:rPr>
        <w:t xml:space="preserve">If the sign of estimate value for a variable is negative, it indicates that the more the value of the variable lesser is chance of having the intention to leave. In brief, these variables affect intention negatively. </w:t>
      </w:r>
      <w:r w:rsidRPr="00F37B86">
        <w:rPr>
          <w:sz w:val="28"/>
        </w:rPr>
        <w:t xml:space="preserve"> </w:t>
      </w:r>
    </w:p>
    <w:p w14:paraId="074238F4" w14:textId="77777777" w:rsidR="00F37B86" w:rsidRPr="00F37B86" w:rsidRDefault="00F37B86" w:rsidP="000E4AB6">
      <w:pPr>
        <w:rPr>
          <w:sz w:val="24"/>
        </w:rPr>
      </w:pPr>
    </w:p>
    <w:p w14:paraId="128F9214" w14:textId="77777777" w:rsidR="00844C58" w:rsidRDefault="00844C58" w:rsidP="00F37B86">
      <w:pPr>
        <w:pStyle w:val="Heading2"/>
        <w:rPr>
          <w:sz w:val="28"/>
        </w:rPr>
      </w:pPr>
    </w:p>
    <w:p w14:paraId="28E3CDE7" w14:textId="77777777" w:rsidR="000E4AB6" w:rsidRPr="000E4AB6" w:rsidRDefault="000E4AB6" w:rsidP="000E4AB6"/>
    <w:p w14:paraId="465ED914" w14:textId="77777777" w:rsidR="00844C58" w:rsidRPr="00F37B86" w:rsidRDefault="00F37B86" w:rsidP="00F37B86">
      <w:pPr>
        <w:pStyle w:val="Heading2"/>
        <w:spacing w:after="240"/>
        <w:rPr>
          <w:rFonts w:asciiTheme="minorHAnsi" w:hAnsiTheme="minorHAnsi"/>
          <w:sz w:val="28"/>
        </w:rPr>
      </w:pPr>
      <w:bookmarkStart w:id="10" w:name="_Toc87908160"/>
      <w:r w:rsidRPr="00F37B86">
        <w:rPr>
          <w:rFonts w:asciiTheme="minorHAnsi" w:hAnsiTheme="minorHAnsi"/>
          <w:sz w:val="28"/>
        </w:rPr>
        <w:t>2.3 Reduced / Working Model</w:t>
      </w:r>
      <w:bookmarkEnd w:id="10"/>
    </w:p>
    <w:p w14:paraId="3FBABD04" w14:textId="77777777" w:rsidR="000E4AB6" w:rsidRPr="000E4AB6" w:rsidRDefault="00F37B86" w:rsidP="000E4AB6">
      <w:pPr>
        <w:ind w:left="720"/>
        <w:rPr>
          <w:sz w:val="28"/>
        </w:rPr>
      </w:pPr>
      <w:r>
        <w:rPr>
          <w:sz w:val="28"/>
        </w:rPr>
        <w:t>Intention</w:t>
      </w:r>
      <w:r w:rsidRPr="00F37B86">
        <w:rPr>
          <w:sz w:val="28"/>
        </w:rPr>
        <w:t xml:space="preserve"> =</w:t>
      </w:r>
      <w:r>
        <w:rPr>
          <w:sz w:val="28"/>
        </w:rPr>
        <w:t xml:space="preserve"> a + b1 (Gender) + b2 (Boss Gender) + b3 (Tenure) + b4 (Performance Rating) + b5 (Job Satisfaction) + b6</w:t>
      </w:r>
      <w:r w:rsidRPr="00F37B86">
        <w:rPr>
          <w:sz w:val="28"/>
        </w:rPr>
        <w:t xml:space="preserve"> (</w:t>
      </w:r>
      <w:r>
        <w:rPr>
          <w:sz w:val="28"/>
        </w:rPr>
        <w:t>Engagement) + b7</w:t>
      </w:r>
      <w:r w:rsidRPr="00F37B86">
        <w:rPr>
          <w:sz w:val="28"/>
        </w:rPr>
        <w:t xml:space="preserve"> (</w:t>
      </w:r>
      <w:proofErr w:type="spellStart"/>
      <w:r>
        <w:rPr>
          <w:sz w:val="28"/>
        </w:rPr>
        <w:t>LeavesPerYear</w:t>
      </w:r>
      <w:proofErr w:type="spellEnd"/>
      <w:r>
        <w:rPr>
          <w:sz w:val="28"/>
        </w:rPr>
        <w:t xml:space="preserve">) </w:t>
      </w:r>
      <w:r w:rsidR="002D24BE">
        <w:rPr>
          <w:sz w:val="28"/>
        </w:rPr>
        <w:t>+b8 (Level)</w:t>
      </w:r>
    </w:p>
    <w:p w14:paraId="79F219BE" w14:textId="77777777" w:rsidR="000E4AB6" w:rsidRDefault="000E4AB6"/>
    <w:p w14:paraId="43B0BA2C" w14:textId="3F00AE8C" w:rsidR="00EA4AC6" w:rsidRPr="002D24BE" w:rsidRDefault="001E1AFC" w:rsidP="001E1AFC">
      <w:pPr>
        <w:ind w:left="720"/>
      </w:pPr>
      <w:r w:rsidRPr="001E1AFC">
        <w:rPr>
          <w:sz w:val="28"/>
        </w:rPr>
        <w:t>Intention = 4.661 + 1.673 (Gender) -1.816 (</w:t>
      </w:r>
      <w:r>
        <w:rPr>
          <w:sz w:val="28"/>
        </w:rPr>
        <w:t xml:space="preserve">Boss Gender) – 0.476 (Tenure) </w:t>
      </w:r>
      <w:r w:rsidRPr="001E1AFC">
        <w:rPr>
          <w:sz w:val="28"/>
        </w:rPr>
        <w:t>-0.509 (Performance Rati</w:t>
      </w:r>
      <w:r>
        <w:rPr>
          <w:sz w:val="28"/>
        </w:rPr>
        <w:t>ng) – 0.503(Job Satisfaction) -</w:t>
      </w:r>
      <w:r w:rsidRPr="001E1AFC">
        <w:rPr>
          <w:sz w:val="28"/>
        </w:rPr>
        <w:t>0.392(Engagement) + 0.170 (</w:t>
      </w:r>
      <w:proofErr w:type="spellStart"/>
      <w:r w:rsidRPr="001E1AFC">
        <w:rPr>
          <w:sz w:val="28"/>
        </w:rPr>
        <w:t>LeavesPerYear</w:t>
      </w:r>
      <w:proofErr w:type="spellEnd"/>
      <w:r w:rsidRPr="001E1AFC">
        <w:rPr>
          <w:sz w:val="28"/>
        </w:rPr>
        <w:t xml:space="preserve">) + 1.653(Level) </w:t>
      </w:r>
      <w:r w:rsidR="002D24BE" w:rsidRPr="002D24BE">
        <w:rPr>
          <w:noProof/>
          <w:lang w:eastAsia="en-IN"/>
        </w:rPr>
        <w:drawing>
          <wp:inline distT="0" distB="0" distL="0" distR="0" wp14:anchorId="5D056BCC" wp14:editId="34055DE8">
            <wp:extent cx="4343776" cy="441998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FA61" w14:textId="77777777" w:rsidR="00EA4AC6" w:rsidRDefault="00EA4AC6"/>
    <w:p w14:paraId="41F2AD2C" w14:textId="7217CAD4" w:rsidR="000E4AB6" w:rsidRDefault="000E4AB6" w:rsidP="000E4AB6">
      <w:pPr>
        <w:pStyle w:val="Heading2"/>
        <w:rPr>
          <w:sz w:val="28"/>
        </w:rPr>
      </w:pPr>
      <w:bookmarkStart w:id="11" w:name="_Toc87908161"/>
      <w:r w:rsidRPr="000E4AB6">
        <w:rPr>
          <w:sz w:val="28"/>
        </w:rPr>
        <w:lastRenderedPageBreak/>
        <w:t>2.4 Model Comparison</w:t>
      </w:r>
      <w:bookmarkEnd w:id="11"/>
    </w:p>
    <w:p w14:paraId="15EA5278" w14:textId="77777777" w:rsidR="000E4AB6" w:rsidRDefault="000E4AB6" w:rsidP="000E4AB6"/>
    <w:p w14:paraId="596A8522" w14:textId="77777777" w:rsidR="000E4AB6" w:rsidRPr="000E4AB6" w:rsidRDefault="000E4AB6" w:rsidP="000E4AB6">
      <w:pPr>
        <w:jc w:val="center"/>
      </w:pPr>
      <w:r>
        <w:t>Table 5: Model Fit Measure (Model 1 and 2)</w:t>
      </w:r>
    </w:p>
    <w:p w14:paraId="66824463" w14:textId="77777777" w:rsidR="00844C58" w:rsidRDefault="000E4AB6" w:rsidP="000E4AB6">
      <w:pPr>
        <w:jc w:val="center"/>
      </w:pPr>
      <w:r w:rsidRPr="00F37B86">
        <w:rPr>
          <w:noProof/>
          <w:lang w:eastAsia="en-IN"/>
        </w:rPr>
        <w:drawing>
          <wp:inline distT="0" distB="0" distL="0" distR="0" wp14:anchorId="2ADE93EE" wp14:editId="37DDC9E2">
            <wp:extent cx="3756986" cy="2834886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7E68" w14:textId="77777777" w:rsidR="00EA4AC6" w:rsidRDefault="00EA4AC6"/>
    <w:p w14:paraId="78AC1998" w14:textId="77777777" w:rsidR="00EA4AC6" w:rsidRPr="000E4AB6" w:rsidRDefault="00EA4AC6">
      <w:pPr>
        <w:rPr>
          <w:sz w:val="28"/>
        </w:rPr>
      </w:pPr>
    </w:p>
    <w:p w14:paraId="7D5ED6CC" w14:textId="77777777" w:rsidR="00EA4AC6" w:rsidRDefault="000E4AB6">
      <w:pPr>
        <w:rPr>
          <w:sz w:val="28"/>
        </w:rPr>
      </w:pPr>
      <w:r w:rsidRPr="000E4AB6">
        <w:rPr>
          <w:sz w:val="28"/>
        </w:rPr>
        <w:t>In Table 5, Model 1 represents the reduced/working model and Model 2 represents the generic/full model. It can be observed that the AIC (</w:t>
      </w:r>
      <w:proofErr w:type="spellStart"/>
      <w:r w:rsidRPr="000E4AB6">
        <w:rPr>
          <w:sz w:val="28"/>
        </w:rPr>
        <w:t>Akaike</w:t>
      </w:r>
      <w:proofErr w:type="spellEnd"/>
      <w:r w:rsidRPr="000E4AB6">
        <w:rPr>
          <w:sz w:val="28"/>
        </w:rPr>
        <w:t xml:space="preserve"> info</w:t>
      </w:r>
      <w:r>
        <w:rPr>
          <w:sz w:val="28"/>
        </w:rPr>
        <w:t>rmation criterion) value is 264</w:t>
      </w:r>
      <w:r w:rsidRPr="000E4AB6">
        <w:rPr>
          <w:sz w:val="28"/>
        </w:rPr>
        <w:t xml:space="preserve"> for Model 1. The AIC value obtained for the reduced model is lower than that of the generic model. A lower AIC value indicates a better fit. The pseudo-R² valu</w:t>
      </w:r>
      <w:r>
        <w:rPr>
          <w:sz w:val="28"/>
        </w:rPr>
        <w:t xml:space="preserve">es. McFadden's R² is 0.516, Cox and Snell's R² is 0.511, </w:t>
      </w:r>
      <w:proofErr w:type="spellStart"/>
      <w:proofErr w:type="gramStart"/>
      <w:r>
        <w:rPr>
          <w:sz w:val="28"/>
        </w:rPr>
        <w:t>Nagelkerke's</w:t>
      </w:r>
      <w:proofErr w:type="spellEnd"/>
      <w:proofErr w:type="gramEnd"/>
      <w:r>
        <w:rPr>
          <w:sz w:val="28"/>
        </w:rPr>
        <w:t xml:space="preserve"> R² is 0.681</w:t>
      </w:r>
      <w:r w:rsidRPr="000E4AB6">
        <w:rPr>
          <w:sz w:val="28"/>
        </w:rPr>
        <w:t xml:space="preserve">. The </w:t>
      </w:r>
      <w:proofErr w:type="spellStart"/>
      <w:r w:rsidRPr="000E4AB6">
        <w:rPr>
          <w:sz w:val="28"/>
        </w:rPr>
        <w:t>Nagelkerke's</w:t>
      </w:r>
      <w:proofErr w:type="spellEnd"/>
      <w:r w:rsidRPr="000E4AB6">
        <w:rPr>
          <w:sz w:val="28"/>
        </w:rPr>
        <w:t xml:space="preserve"> R² value for Model 1 is only slightly less than the value of Model 2,</w:t>
      </w:r>
      <w:r>
        <w:rPr>
          <w:sz w:val="28"/>
        </w:rPr>
        <w:t xml:space="preserve"> hence, the reduced model with 7</w:t>
      </w:r>
      <w:r w:rsidRPr="000E4AB6">
        <w:rPr>
          <w:sz w:val="28"/>
        </w:rPr>
        <w:t xml:space="preserve"> variables holds good for prediction</w:t>
      </w:r>
      <w:r>
        <w:rPr>
          <w:sz w:val="28"/>
        </w:rPr>
        <w:t>.</w:t>
      </w:r>
    </w:p>
    <w:p w14:paraId="3A63569B" w14:textId="77777777" w:rsidR="000E4AB6" w:rsidRPr="000E4AB6" w:rsidRDefault="000E4AB6">
      <w:pPr>
        <w:rPr>
          <w:sz w:val="28"/>
        </w:rPr>
      </w:pPr>
      <w:r>
        <w:rPr>
          <w:sz w:val="28"/>
        </w:rPr>
        <w:t xml:space="preserve">From the Model Comparisons table, we can see that p-value indicates that the difference between the 2 models is not significant. Therefore model 1 with 7 variables is good to predict intentions. </w:t>
      </w:r>
    </w:p>
    <w:p w14:paraId="0FFE53F3" w14:textId="43B80AF4" w:rsidR="00EA4AC6" w:rsidRDefault="00EA4AC6"/>
    <w:p w14:paraId="068917B9" w14:textId="04B2906C" w:rsidR="001E1AFC" w:rsidRDefault="001E1AFC"/>
    <w:p w14:paraId="515B2D9D" w14:textId="3C36BA31" w:rsidR="001E1AFC" w:rsidRDefault="001E1AFC"/>
    <w:p w14:paraId="2AE74A60" w14:textId="6F59E679" w:rsidR="002D24BE" w:rsidRDefault="002D24BE" w:rsidP="001E1AFC"/>
    <w:p w14:paraId="66EBAFDC" w14:textId="77777777" w:rsidR="001E1AFC" w:rsidRDefault="001E1AFC" w:rsidP="001E1AFC"/>
    <w:p w14:paraId="061D0817" w14:textId="77777777" w:rsidR="00EA4AC6" w:rsidRDefault="000E4AB6" w:rsidP="000E4AB6">
      <w:pPr>
        <w:pStyle w:val="Heading2"/>
        <w:rPr>
          <w:sz w:val="28"/>
        </w:rPr>
      </w:pPr>
      <w:bookmarkStart w:id="12" w:name="_Toc87908162"/>
      <w:r w:rsidRPr="000E4AB6">
        <w:rPr>
          <w:sz w:val="28"/>
        </w:rPr>
        <w:lastRenderedPageBreak/>
        <w:t>2.5 Model Specific Results</w:t>
      </w:r>
      <w:bookmarkEnd w:id="12"/>
    </w:p>
    <w:p w14:paraId="22CC0B36" w14:textId="77777777" w:rsidR="000E4AB6" w:rsidRDefault="000E4AB6" w:rsidP="000E4AB6"/>
    <w:p w14:paraId="08D6DA95" w14:textId="77777777" w:rsidR="000E4AB6" w:rsidRDefault="000E4AB6" w:rsidP="000E4AB6">
      <w:pPr>
        <w:pStyle w:val="Heading2"/>
        <w:rPr>
          <w:sz w:val="28"/>
        </w:rPr>
      </w:pPr>
      <w:r>
        <w:rPr>
          <w:sz w:val="28"/>
        </w:rPr>
        <w:t xml:space="preserve">      </w:t>
      </w:r>
      <w:bookmarkStart w:id="13" w:name="_Toc87908163"/>
      <w:r w:rsidRPr="000E4AB6">
        <w:rPr>
          <w:sz w:val="28"/>
        </w:rPr>
        <w:t xml:space="preserve">2.5.1 Model 1 (Reduced / Working </w:t>
      </w:r>
      <w:proofErr w:type="gramStart"/>
      <w:r w:rsidRPr="000E4AB6">
        <w:rPr>
          <w:sz w:val="28"/>
        </w:rPr>
        <w:t>Model )</w:t>
      </w:r>
      <w:bookmarkEnd w:id="13"/>
      <w:proofErr w:type="gramEnd"/>
    </w:p>
    <w:p w14:paraId="358C2FF1" w14:textId="77777777" w:rsidR="002D24BE" w:rsidRPr="002D24BE" w:rsidRDefault="002D24BE" w:rsidP="002D24BE"/>
    <w:p w14:paraId="579EDAAD" w14:textId="3E553825" w:rsidR="002D24BE" w:rsidRDefault="001E1AFC" w:rsidP="002D24BE">
      <w:pPr>
        <w:ind w:left="720"/>
        <w:rPr>
          <w:sz w:val="28"/>
        </w:rPr>
      </w:pPr>
      <w:r w:rsidRPr="001E1AFC">
        <w:rPr>
          <w:sz w:val="28"/>
        </w:rPr>
        <w:t>Intention = 4.661 + 1.673 (Gender) -1.816 (</w:t>
      </w:r>
      <w:r>
        <w:rPr>
          <w:sz w:val="28"/>
        </w:rPr>
        <w:t xml:space="preserve">Boss Gender) – 0.476 (Tenure) </w:t>
      </w:r>
      <w:r w:rsidRPr="001E1AFC">
        <w:rPr>
          <w:sz w:val="28"/>
        </w:rPr>
        <w:t>-0.509 (Performance Rati</w:t>
      </w:r>
      <w:r>
        <w:rPr>
          <w:sz w:val="28"/>
        </w:rPr>
        <w:t>ng) – 0.503(Job Satisfaction) -</w:t>
      </w:r>
      <w:r w:rsidRPr="001E1AFC">
        <w:rPr>
          <w:sz w:val="28"/>
        </w:rPr>
        <w:t>0.392(Engagement) + 0.170 (</w:t>
      </w:r>
      <w:proofErr w:type="spellStart"/>
      <w:r w:rsidRPr="001E1AFC">
        <w:rPr>
          <w:sz w:val="28"/>
        </w:rPr>
        <w:t>LeavesPerYear</w:t>
      </w:r>
      <w:proofErr w:type="spellEnd"/>
      <w:r w:rsidRPr="001E1AFC">
        <w:rPr>
          <w:sz w:val="28"/>
        </w:rPr>
        <w:t>) + 1.653(Level)</w:t>
      </w:r>
    </w:p>
    <w:p w14:paraId="6657BF87" w14:textId="77777777" w:rsidR="001E1AFC" w:rsidRPr="002D24BE" w:rsidRDefault="001E1AFC" w:rsidP="002D24BE">
      <w:pPr>
        <w:ind w:left="720"/>
        <w:rPr>
          <w:sz w:val="28"/>
        </w:rPr>
      </w:pPr>
    </w:p>
    <w:p w14:paraId="04380979" w14:textId="77777777" w:rsidR="002D24BE" w:rsidRDefault="002D24BE" w:rsidP="002D24BE">
      <w:pPr>
        <w:rPr>
          <w:sz w:val="28"/>
        </w:rPr>
      </w:pPr>
      <w:r>
        <w:tab/>
      </w:r>
      <w:r>
        <w:rPr>
          <w:sz w:val="28"/>
        </w:rPr>
        <w:t xml:space="preserve">1. Model </w:t>
      </w:r>
      <w:proofErr w:type="spellStart"/>
      <w:r>
        <w:rPr>
          <w:sz w:val="28"/>
        </w:rPr>
        <w:t>Cofficients</w:t>
      </w:r>
      <w:proofErr w:type="spellEnd"/>
    </w:p>
    <w:p w14:paraId="74D02CA3" w14:textId="77777777" w:rsidR="002D24BE" w:rsidRDefault="002D24BE" w:rsidP="002D24BE">
      <w:pPr>
        <w:rPr>
          <w:sz w:val="28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214"/>
        <w:gridCol w:w="899"/>
        <w:gridCol w:w="262"/>
        <w:gridCol w:w="789"/>
        <w:gridCol w:w="214"/>
        <w:gridCol w:w="759"/>
        <w:gridCol w:w="214"/>
        <w:gridCol w:w="748"/>
        <w:gridCol w:w="229"/>
      </w:tblGrid>
      <w:tr w:rsidR="002D24BE" w:rsidRPr="002D24BE" w14:paraId="4164C488" w14:textId="77777777" w:rsidTr="002D24BE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714D6691" w14:textId="4FBE23EB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 xml:space="preserve">Model Coefficients </w:t>
            </w:r>
            <w:r w:rsidR="001E1AFC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–</w:t>
            </w: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 xml:space="preserve"> Intention</w:t>
            </w:r>
          </w:p>
        </w:tc>
      </w:tr>
      <w:tr w:rsidR="002D24BE" w:rsidRPr="002D24BE" w14:paraId="78F3F47C" w14:textId="77777777" w:rsidTr="002D24BE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D478FC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3244BF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6842E20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EA5A31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92D81A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079302C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439A97A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3278E93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95A03A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A30B09B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24BE" w:rsidRPr="002D24BE" w14:paraId="3974470B" w14:textId="77777777" w:rsidTr="002D24BE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F73281" w14:textId="77777777" w:rsidR="002D24BE" w:rsidRPr="002D24BE" w:rsidRDefault="002D24BE" w:rsidP="002D24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Predictor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5969A3" w14:textId="77777777" w:rsidR="002D24BE" w:rsidRPr="002D24BE" w:rsidRDefault="002D24BE" w:rsidP="002D24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3665D5" w14:textId="77777777" w:rsidR="002D24BE" w:rsidRPr="002D24BE" w:rsidRDefault="002D24BE" w:rsidP="002D24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ED917E" w14:textId="77777777" w:rsidR="002D24BE" w:rsidRPr="002D24BE" w:rsidRDefault="002D24BE" w:rsidP="002D24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Z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F364F0" w14:textId="5572A81A" w:rsidR="002D24BE" w:rsidRPr="002D24BE" w:rsidRDefault="001E1AFC" w:rsidP="002D24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P</w:t>
            </w:r>
          </w:p>
        </w:tc>
      </w:tr>
      <w:tr w:rsidR="002D24BE" w:rsidRPr="002D24BE" w14:paraId="6380F867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D65480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7494BC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7AA8C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4.661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AA4BF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300803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0.9410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B01C0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8310B12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4.953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827E0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2A30E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A3F87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31B3F6D2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C66035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65B476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C8D93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-0.476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424F0C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DF7C6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0.0967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B4CE6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5FA588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-4.920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5E10E7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BB0DC3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0BD34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24808ACF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10B572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PerfRating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0DCA7A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1D9206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-0.509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77B2A4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0D1BD6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0.1307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F1CDE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75567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-3.899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C81C4A8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621CD2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F8A28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1023E87B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59F8A5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JobSatisfaction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A4BCCB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EB6C1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-0.503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9FB9D4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A8D3C8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0.1259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D16A5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EA28E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-3.995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3126AD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FA58A2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B0A7D9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451B7D1E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9A7672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Engagement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BEE35B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250223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-0.392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CFB7A9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C571B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0.1150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A7359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C0DB0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-3.411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A01D6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93A053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7A6FB1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2CBEC4F9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9BBAFE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LeavesPrevYear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618CF8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69F91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867A0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04CDC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0.0392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579767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57F5C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4.335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7D99D5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834A7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CD519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39A4AF3B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975F1F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Gender: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28F9DC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063F57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B8E55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421FE2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CDD135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DFA941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6D1BF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D7E95D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208BEC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522E344D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7DE343BF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Male – 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AAE403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F9F0AD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92EF6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F7BC27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0.3525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FA0DAC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7EB295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4.746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9EE997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743C04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2F5074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39F8CECA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9956B9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BossGender</w:t>
            </w:r>
            <w:proofErr w:type="spellEnd"/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A0CE81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1ECF6D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087B04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6420F1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50AB3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8C666B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5FDB6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71564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08141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556A7D84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1921FA05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Male – 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81551A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AAA4A1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-1.816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7A9AB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8D48D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0.4146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3090DC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323491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-4.381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17870D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A4D88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13DF4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5DEF1E8B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5E040C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Level: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CE2B0F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56AB1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EED751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C71437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5F815C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F2782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F8E9F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350C49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253F04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4D934308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3973AD23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Mid-Senior – Junior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C5EE1C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4C6C35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E00465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157A0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0.5648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F7F2A8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24D7C4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2.926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767802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E6BDA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0713E5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0DBF1D03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257F7A13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Middle – Junior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7B0185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F62441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-0.263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D9C2C2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5114A97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0.5118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6772F3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B1A3E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-0.514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EA9829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DC274D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DC769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087D9B62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60" w:type="dxa"/>
              <w:bottom w:w="120" w:type="dxa"/>
              <w:right w:w="0" w:type="dxa"/>
            </w:tcMar>
            <w:vAlign w:val="center"/>
            <w:hideMark/>
          </w:tcPr>
          <w:p w14:paraId="77C8A393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Senior – Junior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738340A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231445D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71890B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47533F8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0.6191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F57895D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C3D6737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2.277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AAD65D2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9281602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1E13A13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12C1F869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BEC615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Note. Estimates represent the log odds of "Intention = Yes" vs. "Intention = No"</w:t>
            </w:r>
          </w:p>
        </w:tc>
      </w:tr>
      <w:tr w:rsidR="002D24BE" w:rsidRPr="002D24BE" w14:paraId="2519FC22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639363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</w:tbl>
    <w:p w14:paraId="70EA5C8C" w14:textId="77777777" w:rsidR="002D24BE" w:rsidRDefault="002D24BE" w:rsidP="002D24B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  <w:r w:rsidRPr="002D24BE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> </w:t>
      </w:r>
    </w:p>
    <w:p w14:paraId="69ED498A" w14:textId="77777777" w:rsidR="002D24BE" w:rsidRDefault="002D24BE" w:rsidP="002D24BE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333333"/>
          <w:sz w:val="28"/>
          <w:szCs w:val="18"/>
          <w:lang w:eastAsia="en-IN"/>
        </w:rPr>
      </w:pPr>
      <w:r>
        <w:rPr>
          <w:rFonts w:eastAsia="Times New Roman" w:cs="Segoe UI"/>
          <w:color w:val="333333"/>
          <w:sz w:val="28"/>
          <w:szCs w:val="18"/>
          <w:lang w:eastAsia="en-IN"/>
        </w:rPr>
        <w:tab/>
        <w:t>2. Assumption Check</w:t>
      </w:r>
      <w:r>
        <w:rPr>
          <w:rFonts w:asciiTheme="majorHAnsi" w:eastAsia="Times New Roman" w:hAnsiTheme="majorHAnsi" w:cs="Segoe UI"/>
          <w:color w:val="333333"/>
          <w:sz w:val="28"/>
          <w:szCs w:val="18"/>
          <w:lang w:eastAsia="en-IN"/>
        </w:rPr>
        <w:t xml:space="preserve"> </w:t>
      </w:r>
    </w:p>
    <w:p w14:paraId="4F2B1583" w14:textId="77777777" w:rsidR="002D24BE" w:rsidRPr="002D24BE" w:rsidRDefault="002D24BE" w:rsidP="002D24BE">
      <w:pPr>
        <w:spacing w:before="100" w:beforeAutospacing="1" w:after="100" w:afterAutospacing="1" w:line="240" w:lineRule="auto"/>
        <w:ind w:left="720"/>
        <w:rPr>
          <w:rFonts w:eastAsia="Times New Roman" w:cs="Segoe UI"/>
          <w:sz w:val="28"/>
          <w:szCs w:val="18"/>
          <w:lang w:eastAsia="en-IN"/>
        </w:rPr>
      </w:pPr>
      <w:r>
        <w:rPr>
          <w:rFonts w:eastAsia="Times New Roman" w:cs="Segoe UI"/>
          <w:color w:val="333333"/>
          <w:sz w:val="28"/>
          <w:szCs w:val="18"/>
          <w:lang w:eastAsia="en-IN"/>
        </w:rPr>
        <w:t>We see</w:t>
      </w:r>
      <w:r>
        <w:rPr>
          <w:rFonts w:eastAsia="Times New Roman" w:cs="Segoe UI"/>
          <w:sz w:val="28"/>
          <w:szCs w:val="18"/>
          <w:lang w:eastAsia="en-IN"/>
        </w:rPr>
        <w:t xml:space="preserve"> Tenure is having more VIF (Variation Inflation Factor) value than other variables hence it affects intention more in comparison of others. For ideal case tolerance should be less than 1 and VIF should be less than 3.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186"/>
        <w:gridCol w:w="481"/>
        <w:gridCol w:w="186"/>
        <w:gridCol w:w="836"/>
        <w:gridCol w:w="275"/>
      </w:tblGrid>
      <w:tr w:rsidR="002D24BE" w:rsidRPr="002D24BE" w14:paraId="6D57B8E9" w14:textId="77777777" w:rsidTr="002D24BE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42E52F63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lastRenderedPageBreak/>
              <w:t>Collinearity Statistics</w:t>
            </w:r>
          </w:p>
        </w:tc>
      </w:tr>
      <w:tr w:rsidR="002D24BE" w:rsidRPr="002D24BE" w14:paraId="2F90B6C0" w14:textId="77777777" w:rsidTr="002D24BE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5DBB94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F1FD32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8B5E9A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6B9021A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2927636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7CDDC7E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24BE" w:rsidRPr="002D24BE" w14:paraId="6133919D" w14:textId="77777777" w:rsidTr="002D24BE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BFA9A8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DC7DEE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VIF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D7DC84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Tolerance</w:t>
            </w:r>
          </w:p>
        </w:tc>
      </w:tr>
      <w:tr w:rsidR="002D24BE" w:rsidRPr="002D24BE" w14:paraId="1BD83757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660FD3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79D8AF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7A92E9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62A653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93820A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F082D6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7B4A3445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CFD826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PerfRating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A417F3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379F91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F152CB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021CC6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16A87A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5D32BD4B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C4471B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JobSatisfaction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E8C361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9C41A6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8F35E0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12B189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31A278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49E12BC0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94CF11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Engagement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D8C3CD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DC566D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EC9452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031063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9896E3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1A3B1BA3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5841CF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LeavesPrevYear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E192F7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CFF5BB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12E544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F255D8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D407C7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2E56617F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9FF47C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7322B2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06E4D9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863F0A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2D0CD1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5191E2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64DBC1C9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E7092C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BossGender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57B421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A612FB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32FB7B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E65E6B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C12CAD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744F5AC3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DA62D29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B1F625F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E0DC69C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188F7F5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E9D4F11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0.911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3EF0995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4C474EFC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59EF8A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6ADE8D2" w14:textId="77777777" w:rsidR="002D24BE" w:rsidRDefault="002D24BE" w:rsidP="002D24B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  <w:r w:rsidRPr="002D24BE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> </w:t>
      </w:r>
    </w:p>
    <w:p w14:paraId="38C9A0DF" w14:textId="77777777" w:rsidR="002D24BE" w:rsidRDefault="002D24BE" w:rsidP="002D24BE">
      <w:pPr>
        <w:spacing w:before="100" w:beforeAutospacing="1" w:after="100" w:afterAutospacing="1" w:line="240" w:lineRule="auto"/>
        <w:rPr>
          <w:rFonts w:eastAsia="Times New Roman" w:cs="Segoe UI"/>
          <w:color w:val="333333"/>
          <w:sz w:val="28"/>
          <w:szCs w:val="18"/>
          <w:lang w:eastAsia="en-IN"/>
        </w:rPr>
      </w:pPr>
      <w:r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ab/>
      </w:r>
      <w:r>
        <w:rPr>
          <w:rFonts w:eastAsia="Times New Roman" w:cs="Segoe UI"/>
          <w:color w:val="333333"/>
          <w:sz w:val="28"/>
          <w:szCs w:val="18"/>
          <w:lang w:eastAsia="en-IN"/>
        </w:rPr>
        <w:t>3. Prediction</w:t>
      </w:r>
    </w:p>
    <w:tbl>
      <w:tblPr>
        <w:tblW w:w="4632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425"/>
        <w:gridCol w:w="600"/>
        <w:gridCol w:w="246"/>
        <w:gridCol w:w="600"/>
        <w:gridCol w:w="246"/>
        <w:gridCol w:w="1077"/>
        <w:gridCol w:w="408"/>
      </w:tblGrid>
      <w:tr w:rsidR="002D24BE" w:rsidRPr="002D24BE" w14:paraId="2B4927F2" w14:textId="77777777" w:rsidTr="002D24BE">
        <w:trPr>
          <w:cantSplit/>
          <w:trHeight w:val="352"/>
          <w:tblHeader/>
          <w:tblCellSpacing w:w="15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2A2D6A06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Classification Table – Intention</w:t>
            </w:r>
          </w:p>
        </w:tc>
      </w:tr>
      <w:tr w:rsidR="002D24BE" w:rsidRPr="002D24BE" w14:paraId="292E735F" w14:textId="77777777" w:rsidTr="002D24BE">
        <w:trPr>
          <w:cantSplit/>
          <w:trHeight w:val="352"/>
          <w:tblHeader/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8E387F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1A21D9" w14:textId="77777777" w:rsidR="002D24BE" w:rsidRPr="002D24BE" w:rsidRDefault="002D24BE" w:rsidP="002D24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Predicted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916723" w14:textId="77777777" w:rsidR="002D24BE" w:rsidRPr="002D24BE" w:rsidRDefault="002D24BE" w:rsidP="002D24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7689FD90" w14:textId="77777777" w:rsidTr="002D24BE">
        <w:trPr>
          <w:cantSplit/>
          <w:trHeight w:val="352"/>
          <w:tblHeader/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0CCC30" w14:textId="77777777" w:rsidR="002D24BE" w:rsidRPr="002D24BE" w:rsidRDefault="002D24BE" w:rsidP="002D24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Observed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0254FB" w14:textId="77777777" w:rsidR="002D24BE" w:rsidRPr="002D24BE" w:rsidRDefault="002D24BE" w:rsidP="002D24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8311A7" w14:textId="77777777" w:rsidR="002D24BE" w:rsidRPr="002D24BE" w:rsidRDefault="002D24BE" w:rsidP="002D24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48FFCB" w14:textId="77777777" w:rsidR="002D24BE" w:rsidRPr="002D24BE" w:rsidRDefault="002D24BE" w:rsidP="002D24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% Correct</w:t>
            </w:r>
          </w:p>
        </w:tc>
      </w:tr>
      <w:tr w:rsidR="002D24BE" w:rsidRPr="002D24BE" w14:paraId="1506F4E2" w14:textId="77777777" w:rsidTr="002D24BE">
        <w:trPr>
          <w:cantSplit/>
          <w:trHeight w:val="352"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D16FF4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C0BA2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B36F0C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B7EE42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3C3E15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2678E1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F833F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85.6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EF7275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6857C90B" w14:textId="77777777" w:rsidTr="002D24BE">
        <w:trPr>
          <w:cantSplit/>
          <w:trHeight w:val="352"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6ED37AD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57DBCD2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3C17705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FFFAD2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EA326DC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416907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0B167E6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83.9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0EB924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4BADCB15" w14:textId="77777777" w:rsidTr="002D24BE">
        <w:trPr>
          <w:cantSplit/>
          <w:trHeight w:val="352"/>
          <w:tblCellSpacing w:w="15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C892A0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Note. The cut-off value is set to 0.5</w:t>
            </w:r>
          </w:p>
        </w:tc>
      </w:tr>
      <w:tr w:rsidR="002D24BE" w:rsidRPr="002D24BE" w14:paraId="7F2FF25B" w14:textId="77777777" w:rsidTr="002D24BE">
        <w:trPr>
          <w:cantSplit/>
          <w:trHeight w:val="211"/>
          <w:tblCellSpacing w:w="15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54BEFE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</w:tbl>
    <w:p w14:paraId="6D719653" w14:textId="77777777" w:rsidR="002D24BE" w:rsidRPr="002D24BE" w:rsidRDefault="002D24BE" w:rsidP="002D24B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  <w:r w:rsidRPr="002D24BE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> </w:t>
      </w:r>
    </w:p>
    <w:p w14:paraId="39A0E55D" w14:textId="77777777" w:rsidR="002D24BE" w:rsidRPr="002D24BE" w:rsidRDefault="002D24BE" w:rsidP="002D24BE">
      <w:pPr>
        <w:spacing w:before="100" w:beforeAutospacing="1" w:after="100" w:afterAutospacing="1" w:line="240" w:lineRule="auto"/>
        <w:ind w:left="720"/>
        <w:rPr>
          <w:rFonts w:eastAsia="Times New Roman" w:cs="Segoe UI"/>
          <w:color w:val="333333"/>
          <w:sz w:val="36"/>
          <w:szCs w:val="18"/>
          <w:lang w:eastAsia="en-IN"/>
        </w:rPr>
      </w:pPr>
      <w:r w:rsidRPr="002D24BE">
        <w:rPr>
          <w:sz w:val="28"/>
        </w:rPr>
        <w:t>The obse</w:t>
      </w:r>
      <w:r>
        <w:rPr>
          <w:sz w:val="28"/>
        </w:rPr>
        <w:t xml:space="preserve">rved or actual intention has been shown in above table using the working model. </w:t>
      </w:r>
      <w:r w:rsidRPr="002D24BE">
        <w:rPr>
          <w:sz w:val="28"/>
        </w:rPr>
        <w:t>The corr</w:t>
      </w:r>
      <w:r>
        <w:rPr>
          <w:sz w:val="28"/>
        </w:rPr>
        <w:t>ectness percentage of no intention is 85</w:t>
      </w:r>
      <w:r w:rsidRPr="002D24BE">
        <w:rPr>
          <w:sz w:val="28"/>
        </w:rPr>
        <w:t>.6%, this is the specificity. The correctness percentage of</w:t>
      </w:r>
      <w:r>
        <w:rPr>
          <w:sz w:val="28"/>
        </w:rPr>
        <w:t xml:space="preserve"> intention yes is 83.9</w:t>
      </w:r>
      <w:r w:rsidRPr="002D24BE">
        <w:rPr>
          <w:sz w:val="28"/>
        </w:rPr>
        <w:t>%, this is the sensitivity.</w:t>
      </w:r>
    </w:p>
    <w:p w14:paraId="6C8BFA52" w14:textId="77777777" w:rsidR="002D24BE" w:rsidRDefault="002D24BE" w:rsidP="002D24B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245"/>
        <w:gridCol w:w="873"/>
        <w:gridCol w:w="270"/>
        <w:gridCol w:w="875"/>
        <w:gridCol w:w="270"/>
        <w:gridCol w:w="578"/>
        <w:gridCol w:w="201"/>
      </w:tblGrid>
      <w:tr w:rsidR="002D24BE" w:rsidRPr="002D24BE" w14:paraId="4C0ACD16" w14:textId="77777777" w:rsidTr="002D24BE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510F1E50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Predictive Measures</w:t>
            </w:r>
          </w:p>
        </w:tc>
      </w:tr>
      <w:tr w:rsidR="002D24BE" w:rsidRPr="002D24BE" w14:paraId="2B274029" w14:textId="77777777" w:rsidTr="002D24BE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6A9FA8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67BC1A0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4C00FEA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72F2FFD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850EEA7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3E04C2A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D6DCBF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3DF5E09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24BE" w:rsidRPr="002D24BE" w14:paraId="363CFC15" w14:textId="77777777" w:rsidTr="002D24BE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D523E9" w14:textId="77777777" w:rsidR="002D24BE" w:rsidRPr="002D24BE" w:rsidRDefault="002D24BE" w:rsidP="002D24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Accuracy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CF7244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Specificity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5F85A0" w14:textId="77777777" w:rsidR="002D24BE" w:rsidRPr="002D24BE" w:rsidRDefault="002D24BE" w:rsidP="002D24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Sensitivity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962CAE" w14:textId="77777777" w:rsidR="002D24BE" w:rsidRPr="002D24BE" w:rsidRDefault="002D24BE" w:rsidP="002D24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AUC</w:t>
            </w:r>
          </w:p>
        </w:tc>
      </w:tr>
      <w:tr w:rsidR="002D24BE" w:rsidRPr="002D24BE" w14:paraId="320D15F6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C9F888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0.848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F46314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2DE845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0.856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D887D2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8376417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007B566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2C6EB3D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0.930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43B4D3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7B17F1D0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104AF2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Note. The cut-off value is set to 0.5</w:t>
            </w:r>
          </w:p>
        </w:tc>
      </w:tr>
      <w:tr w:rsidR="002D24BE" w:rsidRPr="002D24BE" w14:paraId="2A53E8BF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A4B8D7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</w:tbl>
    <w:p w14:paraId="7014BCA7" w14:textId="77777777" w:rsidR="002D24BE" w:rsidRDefault="002D24BE" w:rsidP="002D24BE">
      <w:pPr>
        <w:spacing w:before="100" w:beforeAutospacing="1" w:after="100" w:afterAutospacing="1" w:line="240" w:lineRule="auto"/>
        <w:ind w:left="720"/>
        <w:rPr>
          <w:sz w:val="28"/>
        </w:rPr>
      </w:pPr>
      <w:r w:rsidRPr="002D24BE">
        <w:rPr>
          <w:sz w:val="28"/>
        </w:rPr>
        <w:lastRenderedPageBreak/>
        <w:t>The Accurac</w:t>
      </w:r>
      <w:r>
        <w:rPr>
          <w:sz w:val="28"/>
        </w:rPr>
        <w:t>y of the working model is 0.848. Thus our model with 8 variables can predict with 84.8% accuracy whether the employee has the intention to leave the company or not.</w:t>
      </w:r>
      <w:r w:rsidRPr="002D24BE">
        <w:rPr>
          <w:sz w:val="28"/>
        </w:rPr>
        <w:t xml:space="preserve"> Specificity measures the proporti</w:t>
      </w:r>
      <w:r>
        <w:rPr>
          <w:sz w:val="28"/>
        </w:rPr>
        <w:t>on of true negatives, i.e., 0.85</w:t>
      </w:r>
      <w:r w:rsidRPr="002D24BE">
        <w:rPr>
          <w:sz w:val="28"/>
        </w:rPr>
        <w:t>6.</w:t>
      </w:r>
      <w:r>
        <w:rPr>
          <w:sz w:val="28"/>
        </w:rPr>
        <w:t xml:space="preserve"> </w:t>
      </w:r>
      <w:r w:rsidRPr="002D24BE">
        <w:rPr>
          <w:sz w:val="28"/>
        </w:rPr>
        <w:t xml:space="preserve">Sensitivity measures the proportion of true positives that are correctly identified, </w:t>
      </w:r>
      <w:r>
        <w:rPr>
          <w:sz w:val="28"/>
        </w:rPr>
        <w:t xml:space="preserve">i.e., 0.839. </w:t>
      </w:r>
      <w:r w:rsidRPr="002D24BE">
        <w:rPr>
          <w:sz w:val="28"/>
        </w:rPr>
        <w:t xml:space="preserve">The AUC (Area </w:t>
      </w:r>
      <w:proofErr w:type="gramStart"/>
      <w:r>
        <w:rPr>
          <w:sz w:val="28"/>
        </w:rPr>
        <w:t>Under</w:t>
      </w:r>
      <w:proofErr w:type="gramEnd"/>
      <w:r>
        <w:rPr>
          <w:sz w:val="28"/>
        </w:rPr>
        <w:t xml:space="preserve"> the Curve) value is 0. 930</w:t>
      </w:r>
      <w:proofErr w:type="gramStart"/>
      <w:r w:rsidRPr="002D24BE">
        <w:rPr>
          <w:sz w:val="28"/>
        </w:rPr>
        <w:t>.The</w:t>
      </w:r>
      <w:proofErr w:type="gramEnd"/>
      <w:r w:rsidRPr="002D24BE">
        <w:rPr>
          <w:sz w:val="28"/>
        </w:rPr>
        <w:t xml:space="preserve"> higher the AUC i.e., close to 1, the better the performance of the model.</w:t>
      </w:r>
    </w:p>
    <w:p w14:paraId="669647A1" w14:textId="77777777" w:rsidR="002D24BE" w:rsidRPr="002D24BE" w:rsidRDefault="002D24BE" w:rsidP="002D24BE">
      <w:pPr>
        <w:spacing w:before="100" w:beforeAutospacing="1" w:after="100" w:afterAutospacing="1" w:line="240" w:lineRule="auto"/>
        <w:ind w:left="720"/>
        <w:rPr>
          <w:sz w:val="36"/>
        </w:rPr>
      </w:pPr>
    </w:p>
    <w:p w14:paraId="2E46DA29" w14:textId="77777777" w:rsidR="002D24BE" w:rsidRPr="002D24BE" w:rsidRDefault="002D24BE" w:rsidP="002D24BE">
      <w:pPr>
        <w:spacing w:before="100" w:beforeAutospacing="1" w:after="100" w:afterAutospacing="1" w:line="240" w:lineRule="auto"/>
        <w:ind w:left="720"/>
        <w:rPr>
          <w:sz w:val="36"/>
        </w:rPr>
      </w:pPr>
      <w:r w:rsidRPr="002D24BE">
        <w:rPr>
          <w:sz w:val="28"/>
        </w:rPr>
        <w:t>The ROC (Receiver Operating Characteristic) curve shows the relationship between sensitivity and 1-specificity for possible cut-off.</w:t>
      </w:r>
    </w:p>
    <w:p w14:paraId="6F2C153B" w14:textId="77777777" w:rsidR="002D24BE" w:rsidRPr="002D24BE" w:rsidRDefault="002D24BE" w:rsidP="002D24BE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Cs w:val="18"/>
          <w:lang w:eastAsia="en-IN"/>
        </w:rPr>
      </w:pPr>
    </w:p>
    <w:p w14:paraId="09377D6F" w14:textId="77777777" w:rsidR="002D24BE" w:rsidRDefault="002D24BE" w:rsidP="002D24BE">
      <w:pPr>
        <w:pStyle w:val="Heading5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ROC Curve</w:t>
      </w:r>
    </w:p>
    <w:p w14:paraId="30D3CEB0" w14:textId="77777777" w:rsidR="002D24BE" w:rsidRDefault="002D24BE" w:rsidP="002D24BE">
      <w:pPr>
        <w:jc w:val="center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  <w:lang w:eastAsia="en-IN"/>
        </w:rPr>
        <w:drawing>
          <wp:inline distT="0" distB="0" distL="0" distR="0" wp14:anchorId="6989CDA5" wp14:editId="66A31C70">
            <wp:extent cx="5353050" cy="4762500"/>
            <wp:effectExtent l="0" t="0" r="0" b="0"/>
            <wp:docPr id="27" name="Picture 27" descr="http://127.0.0.1:50924/d647fc87-cb36-4927-add7-7f35ec9fc224/2/res/02%20logRegBin/resources/cb2dbfd7dc66c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27.0.0.1:50924/d647fc87-cb36-4927-add7-7f35ec9fc224/2/res/02%20logRegBin/resources/cb2dbfd7dc66c14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CF4BA" w14:textId="77777777" w:rsidR="002D24BE" w:rsidRDefault="002D24BE" w:rsidP="002D24B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</w:p>
    <w:p w14:paraId="2449E94A" w14:textId="24AFB85C" w:rsidR="002D24BE" w:rsidRPr="002D24BE" w:rsidRDefault="002D24BE" w:rsidP="002D24BE"/>
    <w:p w14:paraId="42878CF5" w14:textId="77777777" w:rsidR="000E4AB6" w:rsidRDefault="000E4AB6" w:rsidP="000E4AB6">
      <w:pPr>
        <w:pStyle w:val="Heading2"/>
        <w:rPr>
          <w:sz w:val="28"/>
        </w:rPr>
      </w:pPr>
      <w:r>
        <w:rPr>
          <w:sz w:val="28"/>
        </w:rPr>
        <w:lastRenderedPageBreak/>
        <w:t xml:space="preserve">      </w:t>
      </w:r>
      <w:bookmarkStart w:id="14" w:name="_Toc87908164"/>
      <w:r w:rsidRPr="000E4AB6">
        <w:rPr>
          <w:sz w:val="28"/>
        </w:rPr>
        <w:t>2.5.2</w:t>
      </w:r>
      <w:r>
        <w:rPr>
          <w:sz w:val="28"/>
        </w:rPr>
        <w:t xml:space="preserve"> Model 1 (Generic / Full</w:t>
      </w:r>
      <w:r w:rsidRPr="000E4AB6">
        <w:rPr>
          <w:sz w:val="28"/>
        </w:rPr>
        <w:t xml:space="preserve"> </w:t>
      </w:r>
      <w:proofErr w:type="gramStart"/>
      <w:r w:rsidRPr="000E4AB6">
        <w:rPr>
          <w:sz w:val="28"/>
        </w:rPr>
        <w:t>Model )</w:t>
      </w:r>
      <w:bookmarkEnd w:id="14"/>
      <w:proofErr w:type="gramEnd"/>
    </w:p>
    <w:p w14:paraId="65375B02" w14:textId="77777777" w:rsidR="002D24BE" w:rsidRPr="002D24BE" w:rsidRDefault="002D24BE" w:rsidP="002D24BE"/>
    <w:p w14:paraId="17AB4AEC" w14:textId="77777777" w:rsidR="002D24BE" w:rsidRPr="002D24BE" w:rsidRDefault="002D24BE" w:rsidP="002D24BE">
      <w:pPr>
        <w:ind w:firstLine="720"/>
        <w:rPr>
          <w:sz w:val="28"/>
        </w:rPr>
      </w:pPr>
      <w:r>
        <w:rPr>
          <w:sz w:val="28"/>
        </w:rPr>
        <w:t xml:space="preserve">1. Model </w:t>
      </w:r>
      <w:proofErr w:type="spellStart"/>
      <w:r>
        <w:rPr>
          <w:sz w:val="28"/>
        </w:rPr>
        <w:t>Cofficients</w:t>
      </w:r>
      <w:proofErr w:type="spellEnd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211"/>
        <w:gridCol w:w="910"/>
        <w:gridCol w:w="231"/>
        <w:gridCol w:w="775"/>
        <w:gridCol w:w="210"/>
        <w:gridCol w:w="858"/>
        <w:gridCol w:w="210"/>
        <w:gridCol w:w="735"/>
        <w:gridCol w:w="225"/>
      </w:tblGrid>
      <w:tr w:rsidR="002D24BE" w:rsidRPr="002D24BE" w14:paraId="62608B8F" w14:textId="77777777" w:rsidTr="002D24BE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2166087E" w14:textId="7DE71273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 xml:space="preserve">Model Coefficients </w:t>
            </w:r>
            <w:r w:rsidR="00A776F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–</w:t>
            </w: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 xml:space="preserve"> Intention</w:t>
            </w:r>
          </w:p>
        </w:tc>
      </w:tr>
      <w:tr w:rsidR="002D24BE" w:rsidRPr="002D24BE" w14:paraId="011A5C1C" w14:textId="77777777" w:rsidTr="002D24BE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D6D939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58253E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998494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D7FFF6C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276D463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BEA113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3617D8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D3D66F4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7A35BEE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10AA9A1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24BE" w:rsidRPr="002D24BE" w14:paraId="7AEA901B" w14:textId="77777777" w:rsidTr="002D24BE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4C50BF" w14:textId="77777777" w:rsidR="002D24BE" w:rsidRPr="002D24BE" w:rsidRDefault="002D24BE" w:rsidP="002D24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Predictor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C2A087" w14:textId="77777777" w:rsidR="002D24BE" w:rsidRPr="002D24BE" w:rsidRDefault="002D24BE" w:rsidP="002D24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954B0F" w14:textId="77777777" w:rsidR="002D24BE" w:rsidRPr="002D24BE" w:rsidRDefault="002D24BE" w:rsidP="002D24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6D6D7D" w14:textId="77777777" w:rsidR="002D24BE" w:rsidRPr="002D24BE" w:rsidRDefault="002D24BE" w:rsidP="002D24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Z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0E5BF5" w14:textId="77777777" w:rsidR="002D24BE" w:rsidRPr="002D24BE" w:rsidRDefault="002D24BE" w:rsidP="002D24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p</w:t>
            </w:r>
          </w:p>
        </w:tc>
      </w:tr>
      <w:tr w:rsidR="002D24BE" w:rsidRPr="002D24BE" w14:paraId="48261D52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A74E4D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73A86E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11503D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4.2639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400A8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EE1ADA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1.0913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CE83E8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A71846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3.9071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5B09B9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90FC4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2C5784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43B87A3C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3FBFBB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AB6D2F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886E7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-0.4887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032653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E1F62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ABF767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3EF2B9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-4.8854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F287E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54D448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60917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7473CEB5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363614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PerfRating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C54E6C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5E3EB4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-0.5209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986572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788906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0.1323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2D976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1522C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-3.9380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E50604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247E6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11082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62CF67BC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CDFB94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JobSatisfaction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392021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9250C7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-0.5247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31C46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4767CC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0.1336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65DD8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F0EE92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-3.9269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FD1F0C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9CD83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1E988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1DEA82B9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CB8391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Engagement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833D93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DDF976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-0.3962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B7DB2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5FB60C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0.1204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D7B164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BD2AA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-3.2910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1A6D6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E52592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DF41C1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61396B4A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A5C57A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LeavesPrevYear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95C419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90A056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0.1715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63F85C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3B914D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0.0400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42136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F068B5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4.2857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EDCA5C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7906C3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052A6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40679441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D5F1F6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Gender: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B070A4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DE0A3C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3B84A7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5CC0E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6032C8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890196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0EDD04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41B04D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156F9C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0C31C146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60AF609F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Male – 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1A99E4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8E8968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1.5492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3A42D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23B0E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0.3636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47B7E3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664B12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4.2611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5AAF94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0EA9E5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986399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1E689520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D041FD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BossGender</w:t>
            </w:r>
            <w:proofErr w:type="spellEnd"/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808384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423B7D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F110C3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1CE77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E8F69C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49767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53A5F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13385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66521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79B43607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2D2DB2C2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Male – 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2F96EA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BD721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-1.7592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FCDAE99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AFF4C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0.4237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4F58C8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0DB13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-4.1520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558764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37E86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DCD3B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3956D78C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899D43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Level: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62CA69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FC0B64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4DCEB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006F6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BF1809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0A0C0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7B4A11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D567DC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FE3C29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10AB398F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5397E9DA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Mid-Senior – Junior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F341CA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2FA3F2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1.7332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B15248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AE660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0.5834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8DEF05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1754AD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2.9709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186416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C487E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9F19BD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3FB29BA7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13CBEAE2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Middle – Junior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FEA1F7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984D9C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-0.2731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E61B15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A9E46D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0.5246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ACDD61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B5730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-0.5206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0BCF5C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1EBCC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3D45F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528F7421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420A3E0B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Senior – Junior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FB06D0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4112BC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1.3924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78807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E59B6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0.6314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881C35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AEE9E7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2.2053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503C27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207A1C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F96B2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0CD69E64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66F718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Account: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223D24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907DB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33EE6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4E0191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9F0632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BD82E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54CB57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098B25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2BC94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508D6313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208708C5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EU – APAC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682802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D3C8A3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0.0486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C5156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D37B9D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0.5729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3A3CC3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39A8B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0.0848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0AE80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730838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0EF301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72CCC491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5B1EC2EA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LA – APAC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28843E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661452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0.4378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264071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8300C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0.5577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C27277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AE2FD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0.7850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6E71E6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1444C4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9F0697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5CC277F1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349DD63A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MEA – APAC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304A1C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97E24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-0.1343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CF6F11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E4B366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0.5649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C309D4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5CBF36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-0.2378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207978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E0DE5D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BF7398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6E1BA7D8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2B803DB5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UKNA – APAC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CC0478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D466E1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0.7062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7BA62D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A2B70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0.5873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558275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7A96F4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1.2026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FDB6F3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607DD7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C87AC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48D4D880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02EB1A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OnsiteOpportunity</w:t>
            </w:r>
            <w:proofErr w:type="spellEnd"/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0211FF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793D66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935631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2879C7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D46EC7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FAABDE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453431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F028C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58056D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76655915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28827F4B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Yes –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5A1D17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1AC1B6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0.0541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865276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164F8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0.3529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F700DC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E8BE94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0.1533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E4189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91521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083852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14E2B4E6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177CC8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Awards: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1ACBC4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07E023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92E98E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AD7978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199B15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5F27BC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840621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EBE79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218B1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1626870C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58429B78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Yes –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53221D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506C02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0.4013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4C486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82F37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0.3408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C3A1F5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28F989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1.1776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F9EC31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E6CB1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0A59D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6F360318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179254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Flexihours</w:t>
            </w:r>
            <w:proofErr w:type="spellEnd"/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55787C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FBE9F7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4B760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FCE24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82C7C4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368697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D62745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AD68C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9A0EC8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7235C09F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60" w:type="dxa"/>
              <w:bottom w:w="120" w:type="dxa"/>
              <w:right w:w="0" w:type="dxa"/>
            </w:tcMar>
            <w:vAlign w:val="center"/>
            <w:hideMark/>
          </w:tcPr>
          <w:p w14:paraId="062193E7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Yes –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133B2D9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76115E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0.2264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2934943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76E8E92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0.3377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7603B01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1C43F2D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0.6703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0B86276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CA61CC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0.503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BAB35A4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0970C123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2B9145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Note. Estimates represent the log odds of "Intention = Yes" vs. "Intention = No"</w:t>
            </w:r>
          </w:p>
        </w:tc>
      </w:tr>
      <w:tr w:rsidR="002D24BE" w:rsidRPr="002D24BE" w14:paraId="41C03A04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AE109D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</w:tbl>
    <w:p w14:paraId="067E8346" w14:textId="77777777" w:rsidR="002D24BE" w:rsidRPr="002D24BE" w:rsidRDefault="002D24BE" w:rsidP="002D24B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</w:p>
    <w:p w14:paraId="3E7EC369" w14:textId="77777777" w:rsidR="002D24BE" w:rsidRDefault="002D24BE" w:rsidP="002D24BE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333333"/>
          <w:sz w:val="28"/>
          <w:szCs w:val="18"/>
          <w:lang w:eastAsia="en-IN"/>
        </w:rPr>
      </w:pPr>
      <w:r>
        <w:rPr>
          <w:rFonts w:eastAsia="Times New Roman" w:cs="Segoe UI"/>
          <w:color w:val="333333"/>
          <w:sz w:val="28"/>
          <w:szCs w:val="18"/>
          <w:lang w:eastAsia="en-IN"/>
        </w:rPr>
        <w:tab/>
        <w:t>2. Assumption Check</w:t>
      </w:r>
      <w:r>
        <w:rPr>
          <w:rFonts w:asciiTheme="majorHAnsi" w:eastAsia="Times New Roman" w:hAnsiTheme="majorHAnsi" w:cs="Segoe UI"/>
          <w:color w:val="333333"/>
          <w:sz w:val="28"/>
          <w:szCs w:val="18"/>
          <w:lang w:eastAsia="en-IN"/>
        </w:rPr>
        <w:t xml:space="preserve"> </w:t>
      </w:r>
    </w:p>
    <w:p w14:paraId="201B68B7" w14:textId="77777777" w:rsidR="002D24BE" w:rsidRPr="002D24BE" w:rsidRDefault="002D24BE" w:rsidP="002D24BE">
      <w:pPr>
        <w:spacing w:before="100" w:beforeAutospacing="1" w:after="100" w:afterAutospacing="1" w:line="240" w:lineRule="auto"/>
        <w:ind w:left="720"/>
        <w:rPr>
          <w:rFonts w:eastAsia="Times New Roman" w:cs="Segoe UI"/>
          <w:sz w:val="28"/>
          <w:szCs w:val="18"/>
          <w:lang w:eastAsia="en-IN"/>
        </w:rPr>
      </w:pPr>
      <w:r>
        <w:rPr>
          <w:rFonts w:eastAsia="Times New Roman" w:cs="Segoe UI"/>
          <w:color w:val="333333"/>
          <w:sz w:val="28"/>
          <w:szCs w:val="18"/>
          <w:lang w:eastAsia="en-IN"/>
        </w:rPr>
        <w:t>We see</w:t>
      </w:r>
      <w:r>
        <w:rPr>
          <w:rFonts w:eastAsia="Times New Roman" w:cs="Segoe UI"/>
          <w:sz w:val="28"/>
          <w:szCs w:val="18"/>
          <w:lang w:eastAsia="en-IN"/>
        </w:rPr>
        <w:t xml:space="preserve"> Tenure is having more VIF (Variation Inflation Factor) value than other variables hence it affects intention more in comparison of others. </w:t>
      </w:r>
      <w:r>
        <w:rPr>
          <w:rFonts w:eastAsia="Times New Roman" w:cs="Segoe UI"/>
          <w:sz w:val="28"/>
          <w:szCs w:val="18"/>
          <w:lang w:eastAsia="en-IN"/>
        </w:rPr>
        <w:lastRenderedPageBreak/>
        <w:t>For ideal case tolerance should be less than 1 and VIF should be less than 3.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86"/>
        <w:gridCol w:w="481"/>
        <w:gridCol w:w="186"/>
        <w:gridCol w:w="836"/>
        <w:gridCol w:w="275"/>
      </w:tblGrid>
      <w:tr w:rsidR="002D24BE" w:rsidRPr="002D24BE" w14:paraId="792996F6" w14:textId="77777777" w:rsidTr="002D24BE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568CF897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Collinearity Statistics</w:t>
            </w:r>
          </w:p>
        </w:tc>
      </w:tr>
      <w:tr w:rsidR="002D24BE" w:rsidRPr="002D24BE" w14:paraId="7881E787" w14:textId="77777777" w:rsidTr="002D24BE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9160F7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341B87A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4EE482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A10DF2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9A0B1AB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4CC9BCD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24BE" w:rsidRPr="002D24BE" w14:paraId="2A70AE87" w14:textId="77777777" w:rsidTr="002D24BE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9C2100" w14:textId="77777777" w:rsidR="002D24BE" w:rsidRPr="002D24BE" w:rsidRDefault="002D24BE" w:rsidP="002D24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AAD9B0" w14:textId="77777777" w:rsidR="002D24BE" w:rsidRPr="002D24BE" w:rsidRDefault="002D24BE" w:rsidP="002D24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VIF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6E02DD" w14:textId="77777777" w:rsidR="002D24BE" w:rsidRPr="002D24BE" w:rsidRDefault="002D24BE" w:rsidP="002D24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IN"/>
              </w:rPr>
              <w:t>Tolerance</w:t>
            </w:r>
          </w:p>
        </w:tc>
      </w:tr>
      <w:tr w:rsidR="002D24BE" w:rsidRPr="002D24BE" w14:paraId="39363DB9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E44D81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7E2D3F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9AAC7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D8391D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13D12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4A65F5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3DE5144C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EAB440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PerfRating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11F77A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75009D2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957291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58DDC6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40B824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7528EF5F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486B92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JobSatisfaction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539037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D04F17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771FA3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059AD7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11EFC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208141C4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740B4B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Engagement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E218C9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DD9701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F70635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B62168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2C59E3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1F2FD2F7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C4D00D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LeavesPrevYear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6E4004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9AA342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75F199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C22D29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4B48AC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39F6C452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BD178A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3CB963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A0E3E9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54060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7951E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48E144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2FA0651E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D656BB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BossGender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CA0EB7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A34099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F1F74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A987B7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C82E2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3AF419D0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53F189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A65F31B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2C2096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EAE2CC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0B90D1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BF5A33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0676D544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8F1EBF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Account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A9B6B97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7B5068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C8635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99193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6832F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74CD7CBC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E04E66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OnsiteOpportunity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2C577B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24B48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2F0E70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49C5A4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2FEE16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6970E8CC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3721B9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Awards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157F91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CB8A7B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8C825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718CDD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35CFC7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2AF41C47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B9FBC58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Flexihours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A093477" w14:textId="77777777" w:rsidR="002D24BE" w:rsidRPr="002D24BE" w:rsidRDefault="002D24BE" w:rsidP="002D24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E2E916C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B8DAE0F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55B366A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  <w:r w:rsidRPr="002D24B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  <w:t>0.963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743467E" w14:textId="77777777" w:rsidR="002D24BE" w:rsidRPr="002D24BE" w:rsidRDefault="002D24BE" w:rsidP="002D24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IN"/>
              </w:rPr>
            </w:pPr>
          </w:p>
        </w:tc>
      </w:tr>
      <w:tr w:rsidR="002D24BE" w:rsidRPr="002D24BE" w14:paraId="426F819B" w14:textId="77777777" w:rsidTr="002D24BE">
        <w:trPr>
          <w:cantSplit/>
          <w:tblCellSpacing w:w="15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ED94B9" w14:textId="77777777" w:rsidR="002D24BE" w:rsidRPr="002D24BE" w:rsidRDefault="002D24BE" w:rsidP="002D2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E602A61" w14:textId="77777777" w:rsidR="001E1AFC" w:rsidRDefault="001E1AFC" w:rsidP="001E1AFC">
      <w:pPr>
        <w:spacing w:before="100" w:beforeAutospacing="1" w:after="100" w:afterAutospacing="1" w:line="240" w:lineRule="auto"/>
        <w:rPr>
          <w:rFonts w:eastAsia="Times New Roman" w:cs="Segoe UI"/>
          <w:color w:val="333333"/>
          <w:sz w:val="28"/>
          <w:szCs w:val="18"/>
          <w:lang w:eastAsia="en-IN"/>
        </w:rPr>
      </w:pPr>
      <w:r>
        <w:rPr>
          <w:rFonts w:eastAsia="Times New Roman" w:cs="Segoe UI"/>
          <w:color w:val="333333"/>
          <w:sz w:val="28"/>
          <w:szCs w:val="18"/>
          <w:lang w:eastAsia="en-IN"/>
        </w:rPr>
        <w:t>3. Prediction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320"/>
        <w:gridCol w:w="449"/>
        <w:gridCol w:w="189"/>
        <w:gridCol w:w="449"/>
        <w:gridCol w:w="189"/>
        <w:gridCol w:w="799"/>
        <w:gridCol w:w="312"/>
      </w:tblGrid>
      <w:tr w:rsidR="001E1AFC" w14:paraId="79A33AF3" w14:textId="77777777" w:rsidTr="001E1AFC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501CBD9E" w14:textId="77777777" w:rsidR="001E1AFC" w:rsidRDefault="001E1AFC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Classification Table – Intention</w:t>
            </w:r>
          </w:p>
        </w:tc>
      </w:tr>
      <w:tr w:rsidR="001E1AFC" w14:paraId="1735F329" w14:textId="77777777" w:rsidTr="001E1AFC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197358" w14:textId="77777777" w:rsidR="001E1AFC" w:rsidRDefault="001E1AFC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6A9C36" w14:textId="77777777" w:rsidR="001E1AFC" w:rsidRDefault="001E1AFC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Predicted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F781A9" w14:textId="77777777" w:rsidR="001E1AFC" w:rsidRDefault="001E1AFC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1E1AFC" w14:paraId="1FA6FF5F" w14:textId="77777777" w:rsidTr="001E1AFC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BE194E" w14:textId="77777777" w:rsidR="001E1AFC" w:rsidRDefault="001E1AFC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Observed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DD7BA9" w14:textId="77777777" w:rsidR="001E1AFC" w:rsidRDefault="001E1AFC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DDD052" w14:textId="77777777" w:rsidR="001E1AFC" w:rsidRDefault="001E1AFC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Yes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8DB008" w14:textId="77777777" w:rsidR="001E1AFC" w:rsidRDefault="001E1AFC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% Correct</w:t>
            </w:r>
          </w:p>
        </w:tc>
      </w:tr>
      <w:tr w:rsidR="001E1AFC" w14:paraId="13CDD4AC" w14:textId="77777777" w:rsidTr="001E1AFC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9F9888" w14:textId="77777777" w:rsidR="001E1AFC" w:rsidRDefault="001E1AFC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AB7C03" w14:textId="77777777" w:rsidR="001E1AFC" w:rsidRDefault="001E1AFC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C15A6E" w14:textId="77777777" w:rsidR="001E1AFC" w:rsidRDefault="001E1AFC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B6F18B" w14:textId="77777777" w:rsidR="001E1AFC" w:rsidRDefault="001E1AFC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5D5B8D" w14:textId="77777777" w:rsidR="001E1AFC" w:rsidRDefault="001E1AFC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8E2C61" w14:textId="77777777" w:rsidR="001E1AFC" w:rsidRDefault="001E1AFC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495E54" w14:textId="77777777" w:rsidR="001E1AFC" w:rsidRDefault="001E1AFC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87.3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B4953A" w14:textId="77777777" w:rsidR="001E1AFC" w:rsidRDefault="001E1AFC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1E1AFC" w14:paraId="791C5611" w14:textId="77777777" w:rsidTr="001E1AFC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A649509" w14:textId="77777777" w:rsidR="001E1AFC" w:rsidRDefault="001E1AFC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FB67034" w14:textId="77777777" w:rsidR="001E1AFC" w:rsidRDefault="001E1AFC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4FB7758" w14:textId="77777777" w:rsidR="001E1AFC" w:rsidRDefault="001E1AFC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E1E5FDB" w14:textId="77777777" w:rsidR="001E1AFC" w:rsidRDefault="001E1AFC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E503C30" w14:textId="77777777" w:rsidR="001E1AFC" w:rsidRDefault="001E1AFC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721B902" w14:textId="77777777" w:rsidR="001E1AFC" w:rsidRDefault="001E1AFC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3C344B7" w14:textId="77777777" w:rsidR="001E1AFC" w:rsidRDefault="001E1AFC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83.9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52FE2CA" w14:textId="77777777" w:rsidR="001E1AFC" w:rsidRDefault="001E1AFC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1E1AFC" w14:paraId="69A8CF9B" w14:textId="77777777" w:rsidTr="001E1AFC">
        <w:trPr>
          <w:cantSplit/>
          <w:tblCellSpacing w:w="15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1EBF96" w14:textId="77777777" w:rsidR="001E1AFC" w:rsidRDefault="001E1AFC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Note. The cut-off value is set to 0.5</w:t>
            </w:r>
          </w:p>
        </w:tc>
      </w:tr>
      <w:tr w:rsidR="001E1AFC" w14:paraId="5D2F442F" w14:textId="77777777" w:rsidTr="001E1AFC">
        <w:trPr>
          <w:cantSplit/>
          <w:tblCellSpacing w:w="15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315FA7" w14:textId="77777777" w:rsidR="001E1AFC" w:rsidRDefault="001E1AFC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</w:tbl>
    <w:p w14:paraId="7C88FBB0" w14:textId="4AF7B75B" w:rsidR="001E1AFC" w:rsidRPr="001E1AFC" w:rsidRDefault="001E1AFC" w:rsidP="001E1AF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"/>
          <w:szCs w:val="18"/>
          <w:lang w:eastAsia="en-IN"/>
        </w:rPr>
      </w:pPr>
    </w:p>
    <w:p w14:paraId="2E2C8CE5" w14:textId="77777777" w:rsidR="001E1AFC" w:rsidRPr="002D24BE" w:rsidRDefault="001E1AFC" w:rsidP="001E1AFC">
      <w:pPr>
        <w:spacing w:before="100" w:beforeAutospacing="1" w:after="100" w:afterAutospacing="1" w:line="240" w:lineRule="auto"/>
        <w:ind w:left="720"/>
        <w:rPr>
          <w:rFonts w:eastAsia="Times New Roman" w:cs="Segoe UI"/>
          <w:color w:val="333333"/>
          <w:sz w:val="36"/>
          <w:szCs w:val="18"/>
          <w:lang w:eastAsia="en-IN"/>
        </w:rPr>
      </w:pPr>
      <w:r w:rsidRPr="002D24BE">
        <w:rPr>
          <w:sz w:val="28"/>
        </w:rPr>
        <w:t>The obse</w:t>
      </w:r>
      <w:r>
        <w:rPr>
          <w:sz w:val="28"/>
        </w:rPr>
        <w:t xml:space="preserve">rved or actual intention has been shown in above table using the working model. </w:t>
      </w:r>
      <w:r w:rsidRPr="002D24BE">
        <w:rPr>
          <w:sz w:val="28"/>
        </w:rPr>
        <w:t>The corr</w:t>
      </w:r>
      <w:r>
        <w:rPr>
          <w:sz w:val="28"/>
        </w:rPr>
        <w:t>ectness percentage of no intention is 85</w:t>
      </w:r>
      <w:r w:rsidRPr="002D24BE">
        <w:rPr>
          <w:sz w:val="28"/>
        </w:rPr>
        <w:t>.6%, this is the specificity. The correctness percentage of</w:t>
      </w:r>
      <w:r>
        <w:rPr>
          <w:sz w:val="28"/>
        </w:rPr>
        <w:t xml:space="preserve"> intention yes is 83.9</w:t>
      </w:r>
      <w:r w:rsidRPr="002D24BE">
        <w:rPr>
          <w:sz w:val="28"/>
        </w:rPr>
        <w:t>%, this is the sensitivity.</w:t>
      </w:r>
    </w:p>
    <w:p w14:paraId="7E25EDB4" w14:textId="77777777" w:rsidR="001E1AFC" w:rsidRDefault="001E1AFC" w:rsidP="001E1AF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245"/>
        <w:gridCol w:w="873"/>
        <w:gridCol w:w="270"/>
        <w:gridCol w:w="875"/>
        <w:gridCol w:w="270"/>
        <w:gridCol w:w="578"/>
        <w:gridCol w:w="201"/>
      </w:tblGrid>
      <w:tr w:rsidR="001E1AFC" w14:paraId="538FAA31" w14:textId="77777777" w:rsidTr="001E1AFC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13523388" w14:textId="77777777" w:rsidR="001E1AFC" w:rsidRDefault="001E1AFC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lastRenderedPageBreak/>
              <w:t>Predictive Measures</w:t>
            </w:r>
          </w:p>
        </w:tc>
      </w:tr>
      <w:tr w:rsidR="001E1AFC" w14:paraId="376573BD" w14:textId="77777777" w:rsidTr="001E1AF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810612" w14:textId="77777777" w:rsidR="001E1AFC" w:rsidRDefault="001E1AFC">
            <w:pP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5D2CC6F" w14:textId="77777777" w:rsidR="001E1AFC" w:rsidRDefault="001E1AF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9ADBE" w14:textId="77777777" w:rsidR="001E1AFC" w:rsidRDefault="001E1AF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8B2FC3" w14:textId="77777777" w:rsidR="001E1AFC" w:rsidRDefault="001E1AF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B4083C" w14:textId="77777777" w:rsidR="001E1AFC" w:rsidRDefault="001E1AF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ACA8B5" w14:textId="77777777" w:rsidR="001E1AFC" w:rsidRDefault="001E1AF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D10976" w14:textId="77777777" w:rsidR="001E1AFC" w:rsidRDefault="001E1AF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64C84F" w14:textId="77777777" w:rsidR="001E1AFC" w:rsidRDefault="001E1AFC">
            <w:pPr>
              <w:rPr>
                <w:sz w:val="20"/>
                <w:szCs w:val="20"/>
              </w:rPr>
            </w:pPr>
          </w:p>
        </w:tc>
      </w:tr>
      <w:tr w:rsidR="001E1AFC" w14:paraId="740123CC" w14:textId="77777777" w:rsidTr="001E1AFC">
        <w:trPr>
          <w:cantSplit/>
          <w:tblHeader/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15E8DC" w14:textId="77777777" w:rsidR="001E1AFC" w:rsidRDefault="001E1AFC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Accuracy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931989" w14:textId="77777777" w:rsidR="001E1AFC" w:rsidRDefault="001E1AFC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Specificity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477FE7" w14:textId="77777777" w:rsidR="001E1AFC" w:rsidRDefault="001E1AFC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Sensitivity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02804F" w14:textId="77777777" w:rsidR="001E1AFC" w:rsidRDefault="001E1AFC">
            <w:pPr>
              <w:jc w:val="center"/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18"/>
                <w:szCs w:val="18"/>
              </w:rPr>
              <w:t>AUC</w:t>
            </w:r>
          </w:p>
        </w:tc>
      </w:tr>
      <w:tr w:rsidR="001E1AFC" w14:paraId="3278324D" w14:textId="77777777" w:rsidTr="001E1AFC">
        <w:trPr>
          <w:cantSplit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AC745CA" w14:textId="77777777" w:rsidR="001E1AFC" w:rsidRDefault="001E1AFC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0.856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9CD39CF" w14:textId="77777777" w:rsidR="001E1AFC" w:rsidRDefault="001E1AFC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12FBBE6" w14:textId="77777777" w:rsidR="001E1AFC" w:rsidRDefault="001E1AFC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0.873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F485094" w14:textId="77777777" w:rsidR="001E1AFC" w:rsidRDefault="001E1AFC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448186F" w14:textId="77777777" w:rsidR="001E1AFC" w:rsidRDefault="001E1AFC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0.839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CDE058E" w14:textId="77777777" w:rsidR="001E1AFC" w:rsidRDefault="001E1AFC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C88115F" w14:textId="77777777" w:rsidR="001E1AFC" w:rsidRDefault="001E1AFC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0.932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B0F3BDC" w14:textId="77777777" w:rsidR="001E1AFC" w:rsidRDefault="001E1AFC">
            <w:pPr>
              <w:jc w:val="right"/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  <w:tr w:rsidR="001E1AFC" w14:paraId="3B768815" w14:textId="77777777" w:rsidTr="001E1AFC">
        <w:trPr>
          <w:cantSplit/>
          <w:tblCellSpacing w:w="15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2E8379" w14:textId="77777777" w:rsidR="001E1AFC" w:rsidRDefault="001E1AFC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Note. The cut-off value is set to 0.5</w:t>
            </w:r>
          </w:p>
        </w:tc>
      </w:tr>
      <w:tr w:rsidR="001E1AFC" w14:paraId="792D44AD" w14:textId="77777777" w:rsidTr="001E1AFC">
        <w:trPr>
          <w:cantSplit/>
          <w:tblCellSpacing w:w="15" w:type="dxa"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4F6046" w14:textId="77777777" w:rsidR="001E1AFC" w:rsidRDefault="001E1AFC">
            <w:pPr>
              <w:rPr>
                <w:rFonts w:ascii="Segoe UI" w:hAnsi="Segoe UI" w:cs="Segoe UI"/>
                <w:color w:val="333333"/>
                <w:sz w:val="18"/>
                <w:szCs w:val="18"/>
              </w:rPr>
            </w:pPr>
          </w:p>
        </w:tc>
      </w:tr>
    </w:tbl>
    <w:p w14:paraId="58B0AC96" w14:textId="1F7B2C1E" w:rsidR="001E1AFC" w:rsidRPr="001E1AFC" w:rsidRDefault="001E1AFC" w:rsidP="001E1AFC">
      <w:pPr>
        <w:pStyle w:val="NormalWeb"/>
        <w:rPr>
          <w:rFonts w:ascii="Segoe UI" w:hAnsi="Segoe UI" w:cs="Segoe UI"/>
          <w:color w:val="333333"/>
          <w:sz w:val="2"/>
          <w:szCs w:val="18"/>
        </w:rPr>
      </w:pPr>
    </w:p>
    <w:p w14:paraId="383D0C57" w14:textId="77777777" w:rsidR="001E1AFC" w:rsidRDefault="001E1AFC" w:rsidP="001E1AFC">
      <w:pPr>
        <w:spacing w:before="100" w:beforeAutospacing="1" w:after="100" w:afterAutospacing="1" w:line="240" w:lineRule="auto"/>
        <w:ind w:left="720"/>
        <w:rPr>
          <w:sz w:val="28"/>
        </w:rPr>
      </w:pPr>
      <w:r w:rsidRPr="002D24BE">
        <w:rPr>
          <w:sz w:val="28"/>
        </w:rPr>
        <w:t>The Accurac</w:t>
      </w:r>
      <w:r>
        <w:rPr>
          <w:sz w:val="28"/>
        </w:rPr>
        <w:t>y of the generic model is 0.856. Thus our model with 12 variables can predict with 85.6% accuracy whether the employee has the intention to leave the company or not.</w:t>
      </w:r>
      <w:r w:rsidRPr="002D24BE">
        <w:rPr>
          <w:sz w:val="28"/>
        </w:rPr>
        <w:t xml:space="preserve"> Specificity measures the proporti</w:t>
      </w:r>
      <w:r>
        <w:rPr>
          <w:sz w:val="28"/>
        </w:rPr>
        <w:t>on of true negatives, i.e., 0.873</w:t>
      </w:r>
      <w:r w:rsidRPr="002D24BE">
        <w:rPr>
          <w:sz w:val="28"/>
        </w:rPr>
        <w:t>.</w:t>
      </w:r>
      <w:r>
        <w:rPr>
          <w:sz w:val="28"/>
        </w:rPr>
        <w:t xml:space="preserve"> </w:t>
      </w:r>
      <w:r w:rsidRPr="002D24BE">
        <w:rPr>
          <w:sz w:val="28"/>
        </w:rPr>
        <w:t xml:space="preserve">Sensitivity measures the proportion of true positives that are correctly identified, </w:t>
      </w:r>
      <w:r>
        <w:rPr>
          <w:sz w:val="28"/>
        </w:rPr>
        <w:t xml:space="preserve">i.e., 0.839. </w:t>
      </w:r>
      <w:r w:rsidRPr="002D24BE">
        <w:rPr>
          <w:sz w:val="28"/>
        </w:rPr>
        <w:t xml:space="preserve">The AUC (Area </w:t>
      </w:r>
      <w:proofErr w:type="gramStart"/>
      <w:r>
        <w:rPr>
          <w:sz w:val="28"/>
        </w:rPr>
        <w:t>Under</w:t>
      </w:r>
      <w:proofErr w:type="gramEnd"/>
      <w:r>
        <w:rPr>
          <w:sz w:val="28"/>
        </w:rPr>
        <w:t xml:space="preserve"> the Curve) value is 0. 932</w:t>
      </w:r>
      <w:proofErr w:type="gramStart"/>
      <w:r w:rsidRPr="002D24BE">
        <w:rPr>
          <w:sz w:val="28"/>
        </w:rPr>
        <w:t>.The</w:t>
      </w:r>
      <w:proofErr w:type="gramEnd"/>
      <w:r w:rsidRPr="002D24BE">
        <w:rPr>
          <w:sz w:val="28"/>
        </w:rPr>
        <w:t xml:space="preserve"> higher the AUC i.e., close to 1, the better the performance of the model.</w:t>
      </w:r>
    </w:p>
    <w:p w14:paraId="251C8218" w14:textId="5515968A" w:rsidR="001E1AFC" w:rsidRPr="001E1AFC" w:rsidRDefault="001E1AFC" w:rsidP="001E1AFC">
      <w:pPr>
        <w:spacing w:before="100" w:beforeAutospacing="1" w:after="100" w:afterAutospacing="1" w:line="240" w:lineRule="auto"/>
        <w:ind w:left="720"/>
        <w:rPr>
          <w:sz w:val="28"/>
        </w:rPr>
      </w:pPr>
      <w:r>
        <w:rPr>
          <w:rFonts w:ascii="Segoe UI" w:hAnsi="Segoe UI" w:cs="Segoe UI"/>
          <w:color w:val="333333"/>
          <w:sz w:val="20"/>
          <w:szCs w:val="20"/>
        </w:rPr>
        <w:t>ROC Curve</w:t>
      </w:r>
    </w:p>
    <w:p w14:paraId="51B7A1EB" w14:textId="569E5C6B" w:rsidR="001E1AFC" w:rsidRDefault="001E1AFC" w:rsidP="001E1AFC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  <w:lang w:eastAsia="en-IN"/>
        </w:rPr>
        <w:drawing>
          <wp:inline distT="0" distB="0" distL="0" distR="0" wp14:anchorId="6DCB2377" wp14:editId="79C2C90A">
            <wp:extent cx="4921250" cy="4378336"/>
            <wp:effectExtent l="0" t="0" r="0" b="0"/>
            <wp:docPr id="12" name="Picture 12" descr="http://127.0.0.1:50924/d647fc87-cb36-4927-add7-7f35ec9fc224/2/res/02%20logRegBin/resources/891f1e1aa3eb8a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50924/d647fc87-cb36-4927-add7-7f35ec9fc224/2/res/02%20logRegBin/resources/891f1e1aa3eb8a4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133" cy="440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9C13B" w14:textId="7B7D6A56" w:rsidR="001E1AFC" w:rsidRDefault="001E1AFC" w:rsidP="001E1AFC">
      <w:pPr>
        <w:jc w:val="center"/>
        <w:rPr>
          <w:rFonts w:ascii="Segoe UI" w:hAnsi="Segoe UI" w:cs="Segoe UI"/>
          <w:color w:val="333333"/>
          <w:sz w:val="18"/>
          <w:szCs w:val="18"/>
        </w:rPr>
      </w:pPr>
    </w:p>
    <w:p w14:paraId="1B1FB407" w14:textId="77777777" w:rsidR="00A776F7" w:rsidRPr="00A776F7" w:rsidRDefault="00A776F7" w:rsidP="00A776F7">
      <w:pPr>
        <w:pStyle w:val="Heading1"/>
        <w:rPr>
          <w:rFonts w:eastAsia="Times New Roman"/>
          <w:sz w:val="28"/>
          <w:lang w:eastAsia="en-IN"/>
        </w:rPr>
      </w:pPr>
      <w:bookmarkStart w:id="15" w:name="_Toc87908165"/>
      <w:r w:rsidRPr="00A776F7">
        <w:rPr>
          <w:rFonts w:eastAsia="Times New Roman"/>
          <w:sz w:val="28"/>
          <w:lang w:eastAsia="en-IN"/>
        </w:rPr>
        <w:lastRenderedPageBreak/>
        <w:t>3. Conclusions</w:t>
      </w:r>
      <w:bookmarkEnd w:id="15"/>
    </w:p>
    <w:p w14:paraId="4E9742B2" w14:textId="4FE774F1" w:rsidR="00A776F7" w:rsidRDefault="00A776F7" w:rsidP="00A776F7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A776F7">
        <w:rPr>
          <w:rFonts w:eastAsia="Times New Roman" w:cstheme="minorHAnsi"/>
          <w:color w:val="333333"/>
          <w:sz w:val="28"/>
          <w:szCs w:val="28"/>
          <w:lang w:eastAsia="en-IN"/>
        </w:rPr>
        <w:t xml:space="preserve">We have developed our model with 8 variables that affect the intention most. For this prediction, we applied Binomial Logistic Regression on the dataset collected through a survey on Employees of </w:t>
      </w:r>
      <w:proofErr w:type="spellStart"/>
      <w:r w:rsidRPr="00A776F7">
        <w:rPr>
          <w:rFonts w:eastAsia="Times New Roman" w:cstheme="minorHAnsi"/>
          <w:color w:val="333333"/>
          <w:sz w:val="28"/>
          <w:szCs w:val="28"/>
          <w:lang w:eastAsia="en-IN"/>
        </w:rPr>
        <w:t>BenzInfotech</w:t>
      </w:r>
      <w:proofErr w:type="spellEnd"/>
      <w:r w:rsidRPr="00A776F7">
        <w:rPr>
          <w:rFonts w:eastAsia="Times New Roman" w:cstheme="minorHAnsi"/>
          <w:color w:val="333333"/>
          <w:sz w:val="28"/>
          <w:szCs w:val="28"/>
          <w:lang w:eastAsia="en-IN"/>
        </w:rPr>
        <w:t>.</w:t>
      </w:r>
    </w:p>
    <w:p w14:paraId="74BA2816" w14:textId="77777777" w:rsidR="00A776F7" w:rsidRPr="00A776F7" w:rsidRDefault="00A776F7" w:rsidP="00A776F7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color w:val="333333"/>
          <w:sz w:val="28"/>
          <w:szCs w:val="28"/>
          <w:lang w:eastAsia="en-IN"/>
        </w:rPr>
      </w:pPr>
      <w:r w:rsidRPr="00A776F7">
        <w:rPr>
          <w:rFonts w:eastAsia="Times New Roman" w:cstheme="minorHAnsi"/>
          <w:b/>
          <w:color w:val="333333"/>
          <w:sz w:val="28"/>
          <w:szCs w:val="28"/>
          <w:lang w:eastAsia="en-IN"/>
        </w:rPr>
        <w:t xml:space="preserve"> Intention = 4.661 + 1.673 (Gender) -1.816 (Boss Gender) – 0.476 (Tenure) -0.509 (Performance Rating) – 0.503(Job Satisfaction) - 0.392(Engagement) + 0.170 (</w:t>
      </w:r>
      <w:proofErr w:type="spellStart"/>
      <w:r w:rsidRPr="00A776F7">
        <w:rPr>
          <w:rFonts w:eastAsia="Times New Roman" w:cstheme="minorHAnsi"/>
          <w:b/>
          <w:color w:val="333333"/>
          <w:sz w:val="28"/>
          <w:szCs w:val="28"/>
          <w:lang w:eastAsia="en-IN"/>
        </w:rPr>
        <w:t>LeavesPerYear</w:t>
      </w:r>
      <w:proofErr w:type="spellEnd"/>
      <w:r w:rsidRPr="00A776F7">
        <w:rPr>
          <w:rFonts w:eastAsia="Times New Roman" w:cstheme="minorHAnsi"/>
          <w:b/>
          <w:color w:val="333333"/>
          <w:sz w:val="28"/>
          <w:szCs w:val="28"/>
          <w:lang w:eastAsia="en-IN"/>
        </w:rPr>
        <w:t xml:space="preserve">) + 1.653(Level) </w:t>
      </w:r>
    </w:p>
    <w:p w14:paraId="6BC227EB" w14:textId="77777777" w:rsidR="00A776F7" w:rsidRDefault="00A776F7" w:rsidP="00A776F7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A776F7">
        <w:rPr>
          <w:rFonts w:eastAsia="Times New Roman" w:cstheme="minorHAnsi"/>
          <w:color w:val="333333"/>
          <w:sz w:val="28"/>
          <w:szCs w:val="28"/>
          <w:lang w:eastAsia="en-IN"/>
        </w:rPr>
        <w:t>Observations :</w:t>
      </w:r>
      <w:proofErr w:type="gramEnd"/>
      <w:r w:rsidRPr="00A776F7">
        <w:rPr>
          <w:rFonts w:eastAsia="Times New Roman" w:cstheme="minorHAnsi"/>
          <w:color w:val="333333"/>
          <w:sz w:val="28"/>
          <w:szCs w:val="28"/>
          <w:lang w:eastAsia="en-IN"/>
        </w:rPr>
        <w:t xml:space="preserve">- </w:t>
      </w:r>
    </w:p>
    <w:p w14:paraId="748EE798" w14:textId="77777777" w:rsidR="00A776F7" w:rsidRDefault="00A776F7" w:rsidP="00A776F7">
      <w:pPr>
        <w:spacing w:line="240" w:lineRule="auto"/>
        <w:ind w:left="1440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A776F7">
        <w:rPr>
          <w:rFonts w:eastAsia="Times New Roman" w:cstheme="minorHAnsi"/>
          <w:color w:val="333333"/>
          <w:sz w:val="28"/>
          <w:szCs w:val="28"/>
          <w:lang w:eastAsia="en-IN"/>
        </w:rPr>
        <w:sym w:font="Symbol" w:char="F0B7"/>
      </w:r>
      <w:r w:rsidRPr="00A776F7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Male employees tend to have more turnover intention than females. </w:t>
      </w:r>
    </w:p>
    <w:p w14:paraId="1A745192" w14:textId="77777777" w:rsidR="00A776F7" w:rsidRDefault="00A776F7" w:rsidP="00A776F7">
      <w:pPr>
        <w:spacing w:line="240" w:lineRule="auto"/>
        <w:ind w:left="1440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A776F7">
        <w:rPr>
          <w:rFonts w:eastAsia="Times New Roman" w:cstheme="minorHAnsi"/>
          <w:color w:val="333333"/>
          <w:sz w:val="28"/>
          <w:szCs w:val="28"/>
          <w:lang w:eastAsia="en-IN"/>
        </w:rPr>
        <w:sym w:font="Symbol" w:char="F0B7"/>
      </w:r>
      <w:r w:rsidRPr="00A776F7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Employees with Female bosses tend to have lesser turnover intentions. </w:t>
      </w:r>
    </w:p>
    <w:p w14:paraId="1ACB6E2C" w14:textId="094E4331" w:rsidR="00A776F7" w:rsidRDefault="00A776F7" w:rsidP="00A776F7">
      <w:pPr>
        <w:spacing w:line="240" w:lineRule="auto"/>
        <w:ind w:left="1440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A776F7">
        <w:rPr>
          <w:rFonts w:eastAsia="Times New Roman" w:cstheme="minorHAnsi"/>
          <w:color w:val="333333"/>
          <w:sz w:val="28"/>
          <w:szCs w:val="28"/>
          <w:lang w:eastAsia="en-IN"/>
        </w:rPr>
        <w:sym w:font="Symbol" w:char="F0B7"/>
      </w:r>
      <w:r w:rsidRPr="00A776F7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Employees with more leaves per year tend to have more turnover intentions. </w:t>
      </w:r>
    </w:p>
    <w:p w14:paraId="209356F4" w14:textId="02E4B39E" w:rsidR="00A776F7" w:rsidRDefault="00A776F7" w:rsidP="00A776F7">
      <w:pPr>
        <w:spacing w:line="240" w:lineRule="auto"/>
        <w:ind w:left="1440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A776F7">
        <w:rPr>
          <w:rFonts w:eastAsia="Times New Roman" w:cstheme="minorHAnsi"/>
          <w:color w:val="333333"/>
          <w:sz w:val="28"/>
          <w:szCs w:val="28"/>
          <w:lang w:eastAsia="en-IN"/>
        </w:rPr>
        <w:sym w:font="Symbol" w:char="F0B7"/>
      </w:r>
      <w:r w:rsidRPr="00A776F7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Employees with lesser tenure, less performance rating, less job satisfaction, less engagement tend to have more turnover intentions. </w:t>
      </w:r>
    </w:p>
    <w:p w14:paraId="5437FCA9" w14:textId="77777777" w:rsidR="00A776F7" w:rsidRDefault="00A776F7" w:rsidP="00A776F7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14:paraId="14A40AB8" w14:textId="77777777" w:rsidR="00A776F7" w:rsidRDefault="00A776F7" w:rsidP="00A776F7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A776F7">
        <w:rPr>
          <w:rFonts w:eastAsia="Times New Roman" w:cstheme="minorHAnsi"/>
          <w:color w:val="333333"/>
          <w:sz w:val="28"/>
          <w:szCs w:val="28"/>
          <w:lang w:eastAsia="en-IN"/>
        </w:rPr>
        <w:t>Strategies to reduce turnover intentions:-</w:t>
      </w:r>
    </w:p>
    <w:p w14:paraId="70EB985F" w14:textId="7CA37F31" w:rsidR="00A776F7" w:rsidRDefault="00A776F7" w:rsidP="00A776F7">
      <w:pPr>
        <w:spacing w:line="240" w:lineRule="auto"/>
        <w:ind w:left="1440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A776F7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</w:t>
      </w:r>
      <w:r w:rsidRPr="00A776F7">
        <w:rPr>
          <w:rFonts w:eastAsia="Times New Roman" w:cstheme="minorHAnsi"/>
          <w:color w:val="333333"/>
          <w:sz w:val="28"/>
          <w:szCs w:val="28"/>
          <w:lang w:eastAsia="en-IN"/>
        </w:rPr>
        <w:sym w:font="Symbol" w:char="F0B7"/>
      </w:r>
      <w:r w:rsidRPr="00A776F7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The company should include some more policies to help employees to perform better in their work. More performance rating lesser will be turnover intentions. </w:t>
      </w:r>
    </w:p>
    <w:p w14:paraId="0C0E3930" w14:textId="77777777" w:rsidR="00A776F7" w:rsidRDefault="00A776F7" w:rsidP="00A776F7">
      <w:pPr>
        <w:spacing w:line="240" w:lineRule="auto"/>
        <w:ind w:left="1440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A776F7">
        <w:rPr>
          <w:rFonts w:eastAsia="Times New Roman" w:cstheme="minorHAnsi"/>
          <w:color w:val="333333"/>
          <w:sz w:val="28"/>
          <w:szCs w:val="28"/>
          <w:lang w:eastAsia="en-IN"/>
        </w:rPr>
        <w:sym w:font="Symbol" w:char="F0B7"/>
      </w:r>
      <w:r w:rsidRPr="00A776F7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Should train male bosses to learn how female bosses behave with employees working under them.</w:t>
      </w:r>
    </w:p>
    <w:p w14:paraId="4796AFDA" w14:textId="7740CD3B" w:rsidR="001E1AFC" w:rsidRPr="00A776F7" w:rsidRDefault="00A776F7" w:rsidP="00A776F7">
      <w:pPr>
        <w:spacing w:line="240" w:lineRule="auto"/>
        <w:ind w:left="1440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A776F7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</w:t>
      </w:r>
      <w:r w:rsidRPr="00A776F7">
        <w:rPr>
          <w:rFonts w:eastAsia="Times New Roman" w:cstheme="minorHAnsi"/>
          <w:color w:val="333333"/>
          <w:sz w:val="28"/>
          <w:szCs w:val="28"/>
          <w:lang w:eastAsia="en-IN"/>
        </w:rPr>
        <w:sym w:font="Symbol" w:char="F0B7"/>
      </w:r>
      <w:r w:rsidRPr="00A776F7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Bring changes in working culture to improve job satisfaction among </w:t>
      </w:r>
      <w:proofErr w:type="gramStart"/>
      <w:r w:rsidRPr="00A776F7">
        <w:rPr>
          <w:rFonts w:eastAsia="Times New Roman" w:cstheme="minorHAnsi"/>
          <w:color w:val="333333"/>
          <w:sz w:val="28"/>
          <w:szCs w:val="28"/>
          <w:lang w:eastAsia="en-IN"/>
        </w:rPr>
        <w:t>employees .</w:t>
      </w:r>
      <w:proofErr w:type="gramEnd"/>
    </w:p>
    <w:p w14:paraId="4ACBEFA6" w14:textId="77777777" w:rsidR="002D24BE" w:rsidRPr="002D24BE" w:rsidRDefault="002D24BE" w:rsidP="002D24B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</w:pPr>
      <w:r w:rsidRPr="002D24BE">
        <w:rPr>
          <w:rFonts w:ascii="Segoe UI" w:eastAsia="Times New Roman" w:hAnsi="Segoe UI" w:cs="Segoe UI"/>
          <w:color w:val="333333"/>
          <w:sz w:val="18"/>
          <w:szCs w:val="18"/>
          <w:lang w:eastAsia="en-IN"/>
        </w:rPr>
        <w:t> </w:t>
      </w:r>
    </w:p>
    <w:sectPr w:rsidR="002D24BE" w:rsidRPr="002D24BE" w:rsidSect="001E1AF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30CC3" w14:textId="77777777" w:rsidR="001E1AFC" w:rsidRDefault="001E1AFC" w:rsidP="00FC3A69">
      <w:pPr>
        <w:spacing w:after="0" w:line="240" w:lineRule="auto"/>
      </w:pPr>
      <w:r>
        <w:separator/>
      </w:r>
    </w:p>
  </w:endnote>
  <w:endnote w:type="continuationSeparator" w:id="0">
    <w:p w14:paraId="586F53FD" w14:textId="77777777" w:rsidR="001E1AFC" w:rsidRDefault="001E1AFC" w:rsidP="00FC3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1A2AB" w14:textId="77777777" w:rsidR="001E1AFC" w:rsidRDefault="001E1A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E5883" w14:textId="77777777" w:rsidR="001E1AFC" w:rsidRDefault="001E1A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601D7" w14:textId="77777777" w:rsidR="001E1AFC" w:rsidRDefault="001E1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162D24" w14:textId="77777777" w:rsidR="001E1AFC" w:rsidRDefault="001E1AFC" w:rsidP="00FC3A69">
      <w:pPr>
        <w:spacing w:after="0" w:line="240" w:lineRule="auto"/>
      </w:pPr>
      <w:r>
        <w:separator/>
      </w:r>
    </w:p>
  </w:footnote>
  <w:footnote w:type="continuationSeparator" w:id="0">
    <w:p w14:paraId="7914A1A8" w14:textId="77777777" w:rsidR="001E1AFC" w:rsidRDefault="001E1AFC" w:rsidP="00FC3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E794C" w14:textId="77777777" w:rsidR="001E1AFC" w:rsidRDefault="001E1A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D218E" w14:textId="77777777" w:rsidR="001E1AFC" w:rsidRDefault="001E1A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2072E" w14:textId="77777777" w:rsidR="001E1AFC" w:rsidRDefault="001E1A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664A8"/>
    <w:multiLevelType w:val="hybridMultilevel"/>
    <w:tmpl w:val="7ACE9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87C94"/>
    <w:multiLevelType w:val="hybridMultilevel"/>
    <w:tmpl w:val="5C8E3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6145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2MzY1MDI1MzG3MDdX0lEKTi0uzszPAykwqgUA36PdfiwAAAA="/>
  </w:docVars>
  <w:rsids>
    <w:rsidRoot w:val="004E2332"/>
    <w:rsid w:val="000E4AB6"/>
    <w:rsid w:val="001D1347"/>
    <w:rsid w:val="001E1AFC"/>
    <w:rsid w:val="002D24BE"/>
    <w:rsid w:val="004142C3"/>
    <w:rsid w:val="004E2332"/>
    <w:rsid w:val="004F574B"/>
    <w:rsid w:val="00563E1A"/>
    <w:rsid w:val="00844C58"/>
    <w:rsid w:val="00A776F7"/>
    <w:rsid w:val="00B71896"/>
    <w:rsid w:val="00DA6AE4"/>
    <w:rsid w:val="00DC4CD9"/>
    <w:rsid w:val="00EA4AC6"/>
    <w:rsid w:val="00EB1518"/>
    <w:rsid w:val="00F37B86"/>
    <w:rsid w:val="00FC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785A972C"/>
  <w15:chartTrackingRefBased/>
  <w15:docId w15:val="{56569122-FE82-4DE3-8A4C-C35118A1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4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C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4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844C5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44C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C3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A69"/>
  </w:style>
  <w:style w:type="paragraph" w:styleId="Footer">
    <w:name w:val="footer"/>
    <w:basedOn w:val="Normal"/>
    <w:link w:val="FooterChar"/>
    <w:uiPriority w:val="99"/>
    <w:unhideWhenUsed/>
    <w:rsid w:val="00FC3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A69"/>
  </w:style>
  <w:style w:type="table" w:styleId="TableGrid">
    <w:name w:val="Table Grid"/>
    <w:basedOn w:val="TableNormal"/>
    <w:uiPriority w:val="39"/>
    <w:rsid w:val="00F37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37B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D2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4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1E1AFC"/>
  </w:style>
  <w:style w:type="paragraph" w:styleId="TOCHeading">
    <w:name w:val="TOC Heading"/>
    <w:basedOn w:val="Heading1"/>
    <w:next w:val="Normal"/>
    <w:uiPriority w:val="39"/>
    <w:unhideWhenUsed/>
    <w:qFormat/>
    <w:rsid w:val="00A776F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76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76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76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76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257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59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63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07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06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53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88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65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44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393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92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28C5C-6C0F-4CC0-AE61-2C8305335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17</Pages>
  <Words>2002</Words>
  <Characters>11415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HRA 
Turnover Intention at BenzInfotech
Assignment</vt:lpstr>
    </vt:vector>
  </TitlesOfParts>
  <Company/>
  <LinksUpToDate>false</LinksUpToDate>
  <CharactersWithSpaces>13391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HRA 
Turnover Intention at BenzInfotech
Assignment</dc:title>
  <dc:subject/>
  <dc:creator>15-11-2021</dc:creator>
  <cp:keywords/>
  <dc:description/>
  <cp:lastModifiedBy>palash bajpai</cp:lastModifiedBy>
  <cp:revision>8</cp:revision>
  <cp:lastPrinted>2021-11-15T17:09:00Z</cp:lastPrinted>
  <dcterms:created xsi:type="dcterms:W3CDTF">2021-11-14T11:38:00Z</dcterms:created>
  <dcterms:modified xsi:type="dcterms:W3CDTF">2021-11-15T17:09:00Z</dcterms:modified>
</cp:coreProperties>
</file>