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A3E9B" w:rsidRPr="00B23FAF" w:rsidRDefault="00AA3E9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B23FAF">
                                        <w:rPr>
                                          <w:color w:val="0D0D0D" w:themeColor="text1" w:themeTint="F2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AA3E9B" w:rsidRDefault="00AA3E9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E9B" w:rsidRPr="00F65B2F" w:rsidRDefault="00AA3E9B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538135" w:themeColor="accent6" w:themeShade="BF"/>
                                      <w:sz w:val="96"/>
                                      <w:lang w:val="en-IN"/>
                                    </w:rPr>
                                  </w:pPr>
                                  <w:r w:rsidRPr="00F65B2F">
                                    <w:rPr>
                                      <w:rFonts w:ascii="Century" w:hAnsi="Century"/>
                                      <w:color w:val="538135" w:themeColor="accent6" w:themeShade="BF"/>
                                      <w:sz w:val="96"/>
                                      <w:lang w:val="en-IN"/>
                                    </w:rPr>
                                    <w:t>Spring</w:t>
                                  </w:r>
                                  <w:r>
                                    <w:rPr>
                                      <w:rFonts w:ascii="Century" w:hAnsi="Century"/>
                                      <w:color w:val="538135" w:themeColor="accent6" w:themeShade="BF"/>
                                      <w:sz w:val="96"/>
                                      <w:lang w:val="en-IN"/>
                                    </w:rPr>
                                    <w:t xml:space="preserve"> Boot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" fillcolor="#538135 [2409]" strokecolor="#70ad47 [3209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A3E9B" w:rsidRPr="00B23FAF" w:rsidRDefault="00AA3E9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23FAF">
                                  <w:rPr>
                                    <w:color w:val="0D0D0D" w:themeColor="text1" w:themeTint="F2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AA3E9B" w:rsidRDefault="00AA3E9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A3E9B" w:rsidRPr="00F65B2F" w:rsidRDefault="00AA3E9B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538135" w:themeColor="accent6" w:themeShade="BF"/>
                                <w:sz w:val="96"/>
                                <w:lang w:val="en-IN"/>
                              </w:rPr>
                            </w:pPr>
                            <w:r w:rsidRPr="00F65B2F">
                              <w:rPr>
                                <w:rFonts w:ascii="Century" w:hAnsi="Century"/>
                                <w:color w:val="538135" w:themeColor="accent6" w:themeShade="BF"/>
                                <w:sz w:val="96"/>
                                <w:lang w:val="en-IN"/>
                              </w:rPr>
                              <w:t>Spring</w:t>
                            </w:r>
                            <w:r>
                              <w:rPr>
                                <w:rFonts w:ascii="Century" w:hAnsi="Century"/>
                                <w:color w:val="538135" w:themeColor="accent6" w:themeShade="BF"/>
                                <w:sz w:val="96"/>
                                <w:lang w:val="en-IN"/>
                              </w:rPr>
                              <w:t xml:space="preserve"> Boot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7C708E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6978853" w:history="1">
            <w:r w:rsidR="007C708E" w:rsidRPr="00CA1ED8">
              <w:rPr>
                <w:rStyle w:val="Hyperlink"/>
                <w:b/>
                <w:noProof/>
              </w:rPr>
              <w:t>1. Introduction to Spring Boot</w:t>
            </w:r>
            <w:r w:rsidR="007C708E">
              <w:rPr>
                <w:noProof/>
                <w:webHidden/>
              </w:rPr>
              <w:tab/>
            </w:r>
            <w:r w:rsidR="007C708E">
              <w:rPr>
                <w:noProof/>
                <w:webHidden/>
              </w:rPr>
              <w:fldChar w:fldCharType="begin"/>
            </w:r>
            <w:r w:rsidR="007C708E">
              <w:rPr>
                <w:noProof/>
                <w:webHidden/>
              </w:rPr>
              <w:instrText xml:space="preserve"> PAGEREF _Toc196978853 \h </w:instrText>
            </w:r>
            <w:r w:rsidR="007C708E">
              <w:rPr>
                <w:noProof/>
                <w:webHidden/>
              </w:rPr>
            </w:r>
            <w:r w:rsidR="007C708E">
              <w:rPr>
                <w:noProof/>
                <w:webHidden/>
              </w:rPr>
              <w:fldChar w:fldCharType="separate"/>
            </w:r>
            <w:r w:rsidR="007C708E">
              <w:rPr>
                <w:noProof/>
                <w:webHidden/>
              </w:rPr>
              <w:t>1</w:t>
            </w:r>
            <w:r w:rsidR="007C708E">
              <w:rPr>
                <w:noProof/>
                <w:webHidden/>
              </w:rPr>
              <w:fldChar w:fldCharType="end"/>
            </w:r>
          </w:hyperlink>
        </w:p>
        <w:p w:rsidR="007C708E" w:rsidRDefault="007C708E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6978854" w:history="1">
            <w:r w:rsidRPr="00CA1ED8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Pr="00CA1ED8">
              <w:rPr>
                <w:rStyle w:val="Hyperlink"/>
                <w:noProof/>
              </w:rPr>
              <w:t xml:space="preserve"> </w:t>
            </w:r>
            <w:r w:rsidRPr="00CA1ED8">
              <w:rPr>
                <w:rStyle w:val="Hyperlink"/>
                <w:b/>
                <w:noProof/>
              </w:rPr>
              <w:t>Important Features of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08E" w:rsidRDefault="007C708E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6978855" w:history="1">
            <w:r w:rsidRPr="00CA1ED8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Pr="00CA1ED8">
              <w:rPr>
                <w:rStyle w:val="Hyperlink"/>
                <w:noProof/>
              </w:rPr>
              <w:t xml:space="preserve"> </w:t>
            </w:r>
            <w:r w:rsidRPr="00CA1ED8">
              <w:rPr>
                <w:rStyle w:val="Hyperlink"/>
                <w:b/>
                <w:noProof/>
              </w:rPr>
              <w:t>Spring Boot Vs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34E" w:rsidRDefault="003E1343" w:rsidP="00F65B2F">
          <w:pPr>
            <w:rPr>
              <w:b/>
              <w:bCs/>
              <w:noProof/>
            </w:rPr>
          </w:pPr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24734E" w:rsidRDefault="0024734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056442" w:rsidRPr="00F65B2F" w:rsidRDefault="00056442" w:rsidP="00056442">
      <w:pPr>
        <w:pStyle w:val="Heading1"/>
        <w:rPr>
          <w:b/>
          <w:color w:val="385623" w:themeColor="accent6" w:themeShade="80"/>
          <w:sz w:val="40"/>
        </w:rPr>
      </w:pPr>
      <w:bookmarkStart w:id="1" w:name="_Toc196978853"/>
      <w:r w:rsidRPr="00F65B2F">
        <w:rPr>
          <w:b/>
          <w:color w:val="385623" w:themeColor="accent6" w:themeShade="80"/>
          <w:sz w:val="40"/>
        </w:rPr>
        <w:lastRenderedPageBreak/>
        <w:t xml:space="preserve">1. </w:t>
      </w:r>
      <w:r w:rsidR="00AB7EAE" w:rsidRPr="00F65B2F">
        <w:rPr>
          <w:b/>
          <w:color w:val="385623" w:themeColor="accent6" w:themeShade="80"/>
          <w:sz w:val="40"/>
        </w:rPr>
        <w:t>Introduction to</w:t>
      </w:r>
      <w:r w:rsidRPr="00F65B2F">
        <w:rPr>
          <w:b/>
          <w:color w:val="385623" w:themeColor="accent6" w:themeShade="80"/>
          <w:sz w:val="40"/>
        </w:rPr>
        <w:t xml:space="preserve"> </w:t>
      </w:r>
      <w:r w:rsidR="00E55599">
        <w:rPr>
          <w:b/>
          <w:color w:val="385623" w:themeColor="accent6" w:themeShade="80"/>
          <w:sz w:val="40"/>
        </w:rPr>
        <w:t xml:space="preserve">Spring </w:t>
      </w:r>
      <w:r w:rsidR="00AA3E9B">
        <w:rPr>
          <w:b/>
          <w:color w:val="385623" w:themeColor="accent6" w:themeShade="80"/>
          <w:sz w:val="40"/>
        </w:rPr>
        <w:t>Boot</w:t>
      </w:r>
      <w:bookmarkEnd w:id="1"/>
    </w:p>
    <w:p w:rsidR="003E1343" w:rsidRPr="00E55599" w:rsidRDefault="003E1343" w:rsidP="003E1343">
      <w:pPr>
        <w:rPr>
          <w:sz w:val="12"/>
        </w:rPr>
      </w:pPr>
    </w:p>
    <w:p w:rsidR="00E55599" w:rsidRPr="00AF3F31" w:rsidRDefault="00AA3E9B" w:rsidP="00AF3F31">
      <w:pPr>
        <w:jc w:val="both"/>
        <w:rPr>
          <w:i/>
          <w:sz w:val="28"/>
          <w:u w:val="single"/>
          <w:lang w:val="en-US"/>
        </w:rPr>
      </w:pPr>
      <w:r w:rsidRPr="00AA3E9B">
        <w:rPr>
          <w:i/>
          <w:sz w:val="28"/>
          <w:u w:val="single"/>
          <w:lang w:val="en-US"/>
        </w:rPr>
        <w:t>Spring Boot is an opinionated framework built on top of the Spring Framework to simplify application development by</w:t>
      </w:r>
      <w:r>
        <w:rPr>
          <w:i/>
          <w:sz w:val="28"/>
          <w:u w:val="single"/>
          <w:lang w:val="en-US"/>
        </w:rPr>
        <w:t>:</w:t>
      </w:r>
    </w:p>
    <w:p w:rsidR="00AA3E9B" w:rsidRPr="00AA3E9B" w:rsidRDefault="00AA3E9B" w:rsidP="00AA3E9B">
      <w:pPr>
        <w:pStyle w:val="ListParagraph"/>
        <w:numPr>
          <w:ilvl w:val="0"/>
          <w:numId w:val="30"/>
        </w:numPr>
        <w:rPr>
          <w:sz w:val="28"/>
        </w:rPr>
      </w:pPr>
      <w:r w:rsidRPr="00AA3E9B">
        <w:rPr>
          <w:sz w:val="28"/>
        </w:rPr>
        <w:t>Eliminating boilerplate configurations</w:t>
      </w:r>
    </w:p>
    <w:p w:rsidR="00AA3E9B" w:rsidRPr="00AA3E9B" w:rsidRDefault="00AA3E9B" w:rsidP="00AA3E9B">
      <w:pPr>
        <w:pStyle w:val="ListParagraph"/>
        <w:numPr>
          <w:ilvl w:val="0"/>
          <w:numId w:val="30"/>
        </w:numPr>
        <w:rPr>
          <w:sz w:val="28"/>
        </w:rPr>
      </w:pPr>
      <w:r w:rsidRPr="00AA3E9B">
        <w:rPr>
          <w:sz w:val="28"/>
        </w:rPr>
        <w:t xml:space="preserve">Providing default </w:t>
      </w:r>
      <w:proofErr w:type="spellStart"/>
      <w:r w:rsidRPr="00AA3E9B">
        <w:rPr>
          <w:sz w:val="28"/>
        </w:rPr>
        <w:t>behaviors</w:t>
      </w:r>
      <w:proofErr w:type="spellEnd"/>
      <w:r w:rsidRPr="00AA3E9B">
        <w:rPr>
          <w:sz w:val="28"/>
        </w:rPr>
        <w:t xml:space="preserve"> (auto-configuration)</w:t>
      </w:r>
    </w:p>
    <w:p w:rsidR="00AA3E9B" w:rsidRDefault="00AA3E9B" w:rsidP="00AA3E9B">
      <w:pPr>
        <w:pStyle w:val="ListParagraph"/>
        <w:numPr>
          <w:ilvl w:val="0"/>
          <w:numId w:val="30"/>
        </w:numPr>
        <w:rPr>
          <w:sz w:val="28"/>
        </w:rPr>
      </w:pPr>
      <w:r w:rsidRPr="00AA3E9B">
        <w:rPr>
          <w:sz w:val="28"/>
        </w:rPr>
        <w:t>Embedding web servers (like Tomcat)</w:t>
      </w:r>
    </w:p>
    <w:p w:rsidR="00E55599" w:rsidRDefault="00AA3E9B" w:rsidP="00AA3E9B">
      <w:pPr>
        <w:pStyle w:val="ListParagraph"/>
        <w:numPr>
          <w:ilvl w:val="0"/>
          <w:numId w:val="30"/>
        </w:numPr>
        <w:rPr>
          <w:sz w:val="28"/>
        </w:rPr>
      </w:pPr>
      <w:r w:rsidRPr="00AA3E9B">
        <w:rPr>
          <w:sz w:val="28"/>
        </w:rPr>
        <w:t>Enabling production-ready features out-of-the-box</w:t>
      </w:r>
    </w:p>
    <w:p w:rsidR="00AA3E9B" w:rsidRPr="00AA3E9B" w:rsidRDefault="00AA3E9B" w:rsidP="00AA3E9B">
      <w:pPr>
        <w:rPr>
          <w:sz w:val="28"/>
        </w:rPr>
      </w:pPr>
      <w:r w:rsidRPr="00AA3E9B">
        <w:rPr>
          <w:sz w:val="28"/>
        </w:rPr>
        <w:t>"</w:t>
      </w:r>
      <w:r w:rsidRPr="00AA3E9B">
        <w:rPr>
          <w:b/>
          <w:sz w:val="28"/>
        </w:rPr>
        <w:t>Opinionated</w:t>
      </w:r>
      <w:r w:rsidRPr="00AA3E9B">
        <w:rPr>
          <w:sz w:val="28"/>
        </w:rPr>
        <w:t>" means Spring Boot makes smart decisions for you (e.g., which configurations to use) so you can get started quickly and only override when needed.</w:t>
      </w:r>
    </w:p>
    <w:p w:rsidR="00E55599" w:rsidRDefault="00E55599" w:rsidP="00E55599"/>
    <w:p w:rsidR="00AA3E9B" w:rsidRPr="00E55599" w:rsidRDefault="00AA3E9B" w:rsidP="00E55599"/>
    <w:p w:rsidR="005C7630" w:rsidRDefault="00916B12" w:rsidP="00E55599">
      <w:pPr>
        <w:pStyle w:val="Heading2"/>
        <w:rPr>
          <w:b/>
          <w:color w:val="385623" w:themeColor="accent6" w:themeShade="80"/>
          <w:sz w:val="32"/>
          <w:lang w:val="en-US"/>
        </w:rPr>
      </w:pPr>
      <w:bookmarkStart w:id="2" w:name="_Toc196978854"/>
      <w:r w:rsidRPr="00916B12">
        <w:rPr>
          <w:rFonts w:ascii="Segoe UI Symbol" w:hAnsi="Segoe UI Symbol" w:cs="Segoe UI Symbol"/>
          <w:color w:val="385623" w:themeColor="accent6" w:themeShade="80"/>
        </w:rPr>
        <w:t>🔹</w:t>
      </w:r>
      <w:r w:rsidRPr="00AB7EAE">
        <w:rPr>
          <w:color w:val="2E74B5" w:themeColor="accent5" w:themeShade="BF"/>
        </w:rPr>
        <w:t xml:space="preserve"> </w:t>
      </w:r>
      <w:r w:rsidR="00AA3E9B" w:rsidRPr="00AA3E9B">
        <w:rPr>
          <w:b/>
          <w:color w:val="385623" w:themeColor="accent6" w:themeShade="80"/>
          <w:sz w:val="32"/>
          <w:lang w:val="en-US"/>
        </w:rPr>
        <w:t>Important Features of Spring Boot</w:t>
      </w:r>
      <w:bookmarkEnd w:id="2"/>
      <w:r w:rsidR="00AA3E9B">
        <w:rPr>
          <w:b/>
          <w:color w:val="385623" w:themeColor="accent6" w:themeShade="80"/>
          <w:sz w:val="32"/>
          <w:lang w:val="en-US"/>
        </w:rPr>
        <w:t xml:space="preserve"> </w:t>
      </w:r>
    </w:p>
    <w:p w:rsidR="00AA3E9B" w:rsidRPr="00AA3E9B" w:rsidRDefault="00AA3E9B" w:rsidP="00AA3E9B">
      <w:pPr>
        <w:rPr>
          <w:lang w:val="en-US"/>
        </w:rPr>
      </w:pPr>
    </w:p>
    <w:p w:rsidR="00AA3E9B" w:rsidRDefault="00AA3E9B" w:rsidP="00AA3E9B">
      <w:pPr>
        <w:spacing w:after="0"/>
        <w:jc w:val="both"/>
        <w:rPr>
          <w:b/>
          <w:sz w:val="28"/>
        </w:rPr>
      </w:pPr>
      <w:r>
        <w:rPr>
          <w:b/>
          <w:sz w:val="28"/>
        </w:rPr>
        <w:t>1. Auto-Configuration</w:t>
      </w:r>
      <w:r w:rsidR="00916B12" w:rsidRPr="00AA3E9B">
        <w:rPr>
          <w:b/>
          <w:sz w:val="28"/>
        </w:rPr>
        <w:t>:</w:t>
      </w:r>
    </w:p>
    <w:p w:rsidR="00AA3E9B" w:rsidRPr="00AA3E9B" w:rsidRDefault="00916B12" w:rsidP="00AA3E9B">
      <w:pPr>
        <w:spacing w:after="0"/>
        <w:jc w:val="both"/>
        <w:rPr>
          <w:sz w:val="12"/>
        </w:rPr>
      </w:pPr>
      <w:r w:rsidRPr="00AA3E9B">
        <w:rPr>
          <w:sz w:val="28"/>
        </w:rPr>
        <w:t xml:space="preserve"> </w:t>
      </w:r>
    </w:p>
    <w:p w:rsidR="00AA3E9B" w:rsidRDefault="00AA3E9B" w:rsidP="00AA3E9B">
      <w:pPr>
        <w:spacing w:after="0"/>
        <w:rPr>
          <w:sz w:val="28"/>
        </w:rPr>
      </w:pPr>
      <w:r w:rsidRPr="00AA3E9B">
        <w:rPr>
          <w:sz w:val="28"/>
        </w:rPr>
        <w:t xml:space="preserve">Based on </w:t>
      </w:r>
      <w:proofErr w:type="spellStart"/>
      <w:r w:rsidRPr="00AA3E9B">
        <w:rPr>
          <w:sz w:val="28"/>
        </w:rPr>
        <w:t>classpath</w:t>
      </w:r>
      <w:proofErr w:type="spellEnd"/>
      <w:r w:rsidRPr="00AA3E9B">
        <w:rPr>
          <w:sz w:val="28"/>
        </w:rPr>
        <w:t xml:space="preserve"> scanning, it configures your app automatically.</w:t>
      </w:r>
      <w:r>
        <w:rPr>
          <w:sz w:val="28"/>
        </w:rPr>
        <w:t xml:space="preserve"> </w:t>
      </w:r>
      <w:r w:rsidRPr="00AA3E9B">
        <w:rPr>
          <w:sz w:val="28"/>
        </w:rPr>
        <w:t>Behind the scenes, it uses @</w:t>
      </w:r>
      <w:proofErr w:type="spellStart"/>
      <w:r w:rsidRPr="00AA3E9B">
        <w:rPr>
          <w:sz w:val="28"/>
        </w:rPr>
        <w:t>EnableAutoConfiguration</w:t>
      </w:r>
      <w:proofErr w:type="spellEnd"/>
      <w:r w:rsidRPr="00AA3E9B">
        <w:rPr>
          <w:sz w:val="28"/>
        </w:rPr>
        <w:t xml:space="preserve"> and conditionals like @</w:t>
      </w:r>
      <w:proofErr w:type="spellStart"/>
      <w:r w:rsidRPr="00AA3E9B">
        <w:rPr>
          <w:sz w:val="28"/>
        </w:rPr>
        <w:t>ConditionalOnClass</w:t>
      </w:r>
      <w:proofErr w:type="spellEnd"/>
      <w:r w:rsidRPr="00AA3E9B">
        <w:rPr>
          <w:sz w:val="28"/>
        </w:rPr>
        <w:t>, @</w:t>
      </w:r>
      <w:proofErr w:type="spellStart"/>
      <w:r w:rsidRPr="00AA3E9B">
        <w:rPr>
          <w:sz w:val="28"/>
        </w:rPr>
        <w:t>ConditionalOnMissingBean</w:t>
      </w:r>
      <w:proofErr w:type="spellEnd"/>
      <w:r w:rsidRPr="00AA3E9B">
        <w:rPr>
          <w:sz w:val="28"/>
        </w:rPr>
        <w:t>.</w:t>
      </w:r>
    </w:p>
    <w:p w:rsidR="00AA3E9B" w:rsidRPr="00AA3E9B" w:rsidRDefault="00AA3E9B" w:rsidP="00AA3E9B">
      <w:pPr>
        <w:rPr>
          <w:sz w:val="28"/>
        </w:rPr>
      </w:pPr>
      <w:r w:rsidRPr="00AA3E9B">
        <w:rPr>
          <w:sz w:val="28"/>
        </w:rPr>
        <w:t>Example: If you have spring-boot-starter-data-</w:t>
      </w:r>
      <w:proofErr w:type="spellStart"/>
      <w:r w:rsidRPr="00AA3E9B">
        <w:rPr>
          <w:sz w:val="28"/>
        </w:rPr>
        <w:t>jpa</w:t>
      </w:r>
      <w:proofErr w:type="spellEnd"/>
      <w:r w:rsidRPr="00AA3E9B">
        <w:rPr>
          <w:sz w:val="28"/>
        </w:rPr>
        <w:t xml:space="preserve"> and H2 in your </w:t>
      </w:r>
      <w:proofErr w:type="spellStart"/>
      <w:r w:rsidRPr="00AA3E9B">
        <w:rPr>
          <w:sz w:val="28"/>
        </w:rPr>
        <w:t>classpat</w:t>
      </w:r>
      <w:r>
        <w:rPr>
          <w:sz w:val="28"/>
        </w:rPr>
        <w:t>h</w:t>
      </w:r>
      <w:proofErr w:type="spellEnd"/>
      <w:r>
        <w:rPr>
          <w:sz w:val="28"/>
        </w:rPr>
        <w:t xml:space="preserve">, it automatically configures: </w:t>
      </w:r>
      <w:proofErr w:type="spellStart"/>
      <w:r>
        <w:rPr>
          <w:sz w:val="28"/>
        </w:rPr>
        <w:t>DataSource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EntityManager</w:t>
      </w:r>
      <w:proofErr w:type="spellEnd"/>
      <w:r>
        <w:rPr>
          <w:sz w:val="28"/>
        </w:rPr>
        <w:t xml:space="preserve">, Hibernate </w:t>
      </w:r>
      <w:proofErr w:type="gramStart"/>
      <w:r>
        <w:rPr>
          <w:sz w:val="28"/>
        </w:rPr>
        <w:t>dialect ,</w:t>
      </w:r>
      <w:r w:rsidRPr="00AA3E9B">
        <w:rPr>
          <w:sz w:val="28"/>
        </w:rPr>
        <w:t>H2</w:t>
      </w:r>
      <w:proofErr w:type="gramEnd"/>
      <w:r w:rsidRPr="00AA3E9B">
        <w:rPr>
          <w:sz w:val="28"/>
        </w:rPr>
        <w:t xml:space="preserve"> Console</w:t>
      </w:r>
    </w:p>
    <w:p w:rsidR="007A4F0F" w:rsidRPr="007A4F0F" w:rsidRDefault="007A4F0F" w:rsidP="007A4F0F">
      <w:pPr>
        <w:jc w:val="both"/>
        <w:rPr>
          <w:sz w:val="4"/>
        </w:rPr>
      </w:pPr>
    </w:p>
    <w:p w:rsidR="007A4F0F" w:rsidRPr="007A4F0F" w:rsidRDefault="007A4F0F" w:rsidP="007A4F0F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SpringBootApplication</w:t>
      </w:r>
      <w:proofErr w:type="spellEnd"/>
      <w:r>
        <w:rPr>
          <w:sz w:val="28"/>
        </w:rPr>
        <w:t xml:space="preserve"> </w:t>
      </w:r>
      <w:r w:rsidRPr="007A4F0F">
        <w:rPr>
          <w:sz w:val="28"/>
        </w:rPr>
        <w:t>= @Configuration + @</w:t>
      </w:r>
      <w:proofErr w:type="spellStart"/>
      <w:r w:rsidRPr="007A4F0F">
        <w:rPr>
          <w:sz w:val="28"/>
        </w:rPr>
        <w:t>EnableAut</w:t>
      </w:r>
      <w:r>
        <w:rPr>
          <w:sz w:val="28"/>
        </w:rPr>
        <w:t>oConfiguration</w:t>
      </w:r>
      <w:proofErr w:type="spellEnd"/>
      <w:r>
        <w:rPr>
          <w:sz w:val="28"/>
        </w:rPr>
        <w:t xml:space="preserve"> + @</w:t>
      </w:r>
      <w:proofErr w:type="spellStart"/>
      <w:r>
        <w:rPr>
          <w:sz w:val="28"/>
        </w:rPr>
        <w:t>ComponentScan</w:t>
      </w:r>
      <w:proofErr w:type="spellEnd"/>
    </w:p>
    <w:p w:rsidR="007A4F0F" w:rsidRPr="007A4F0F" w:rsidRDefault="007A4F0F" w:rsidP="007A4F0F">
      <w:pPr>
        <w:jc w:val="both"/>
        <w:rPr>
          <w:sz w:val="28"/>
        </w:rPr>
      </w:pPr>
      <w:r w:rsidRPr="007A4F0F">
        <w:rPr>
          <w:sz w:val="28"/>
        </w:rPr>
        <w:t>Reads</w:t>
      </w:r>
      <w:r>
        <w:rPr>
          <w:sz w:val="28"/>
        </w:rPr>
        <w:t xml:space="preserve"> from:</w:t>
      </w:r>
    </w:p>
    <w:p w:rsidR="007A4F0F" w:rsidRPr="007A4F0F" w:rsidRDefault="007A4F0F" w:rsidP="007A4F0F">
      <w:pPr>
        <w:pStyle w:val="ListParagraph"/>
        <w:numPr>
          <w:ilvl w:val="0"/>
          <w:numId w:val="31"/>
        </w:numPr>
        <w:jc w:val="both"/>
        <w:rPr>
          <w:sz w:val="28"/>
        </w:rPr>
      </w:pPr>
      <w:r w:rsidRPr="007A4F0F">
        <w:rPr>
          <w:sz w:val="28"/>
        </w:rPr>
        <w:t>META-INF/</w:t>
      </w:r>
      <w:proofErr w:type="spellStart"/>
      <w:r w:rsidRPr="007A4F0F">
        <w:rPr>
          <w:sz w:val="28"/>
        </w:rPr>
        <w:t>spring.factories</w:t>
      </w:r>
      <w:proofErr w:type="spellEnd"/>
    </w:p>
    <w:p w:rsidR="00AA3E9B" w:rsidRPr="007A4F0F" w:rsidRDefault="007A4F0F" w:rsidP="007A4F0F">
      <w:pPr>
        <w:pStyle w:val="ListParagraph"/>
        <w:numPr>
          <w:ilvl w:val="0"/>
          <w:numId w:val="31"/>
        </w:numPr>
        <w:jc w:val="both"/>
        <w:rPr>
          <w:sz w:val="28"/>
        </w:rPr>
      </w:pPr>
      <w:r w:rsidRPr="007A4F0F">
        <w:rPr>
          <w:sz w:val="28"/>
        </w:rPr>
        <w:t>Checks conditions using @Conditional* annotations</w:t>
      </w:r>
    </w:p>
    <w:p w:rsidR="007A4F0F" w:rsidRDefault="007A4F0F" w:rsidP="00AA3E9B">
      <w:pPr>
        <w:jc w:val="both"/>
        <w:rPr>
          <w:sz w:val="28"/>
        </w:rPr>
      </w:pPr>
    </w:p>
    <w:p w:rsidR="007A4F0F" w:rsidRDefault="007A4F0F" w:rsidP="007A4F0F">
      <w:pPr>
        <w:spacing w:after="0"/>
        <w:jc w:val="both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</w:rPr>
        <w:t>. Embedded Web Servers:</w:t>
      </w:r>
    </w:p>
    <w:p w:rsidR="007A4F0F" w:rsidRPr="007A4F0F" w:rsidRDefault="007A4F0F" w:rsidP="007A4F0F">
      <w:pPr>
        <w:spacing w:after="0"/>
        <w:jc w:val="both"/>
        <w:rPr>
          <w:sz w:val="2"/>
        </w:rPr>
      </w:pPr>
      <w:r w:rsidRPr="00AA3E9B">
        <w:rPr>
          <w:sz w:val="28"/>
        </w:rPr>
        <w:t xml:space="preserve"> </w:t>
      </w:r>
    </w:p>
    <w:p w:rsidR="007A4F0F" w:rsidRDefault="007A4F0F" w:rsidP="007A4F0F">
      <w:pPr>
        <w:jc w:val="both"/>
        <w:rPr>
          <w:sz w:val="28"/>
        </w:rPr>
      </w:pPr>
      <w:r w:rsidRPr="007A4F0F">
        <w:rPr>
          <w:sz w:val="28"/>
        </w:rPr>
        <w:t>Runs apps d</w:t>
      </w:r>
      <w:r>
        <w:rPr>
          <w:sz w:val="28"/>
        </w:rPr>
        <w:t xml:space="preserve">irectly using embedded servers. </w:t>
      </w:r>
      <w:r w:rsidRPr="007A4F0F">
        <w:rPr>
          <w:sz w:val="28"/>
        </w:rPr>
        <w:t>No need for WAR or external server deploymen</w:t>
      </w:r>
      <w:r>
        <w:rPr>
          <w:sz w:val="28"/>
        </w:rPr>
        <w:t>t.</w:t>
      </w:r>
    </w:p>
    <w:p w:rsidR="007A4F0F" w:rsidRDefault="007A4F0F" w:rsidP="00AA3E9B">
      <w:pPr>
        <w:jc w:val="both"/>
        <w:rPr>
          <w:sz w:val="28"/>
        </w:rPr>
      </w:pPr>
    </w:p>
    <w:p w:rsidR="007A4F0F" w:rsidRDefault="007A4F0F" w:rsidP="007A4F0F">
      <w:pPr>
        <w:spacing w:after="0"/>
        <w:jc w:val="both"/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>. Spring Initializer:</w:t>
      </w:r>
    </w:p>
    <w:p w:rsidR="007A4F0F" w:rsidRPr="007A4F0F" w:rsidRDefault="007A4F0F" w:rsidP="007A4F0F">
      <w:pPr>
        <w:spacing w:after="0"/>
        <w:jc w:val="both"/>
        <w:rPr>
          <w:sz w:val="2"/>
        </w:rPr>
      </w:pPr>
      <w:r w:rsidRPr="00AA3E9B">
        <w:rPr>
          <w:sz w:val="28"/>
        </w:rPr>
        <w:t xml:space="preserve"> </w:t>
      </w:r>
    </w:p>
    <w:p w:rsidR="007A4F0F" w:rsidRDefault="007A4F0F" w:rsidP="00AA3E9B">
      <w:pPr>
        <w:jc w:val="both"/>
        <w:rPr>
          <w:sz w:val="28"/>
        </w:rPr>
      </w:pPr>
      <w:r w:rsidRPr="007A4F0F">
        <w:rPr>
          <w:sz w:val="28"/>
        </w:rPr>
        <w:t>Scaffold a new project instantly:</w:t>
      </w:r>
      <w:r>
        <w:rPr>
          <w:sz w:val="28"/>
        </w:rPr>
        <w:t xml:space="preserve"> </w:t>
      </w:r>
      <w:r w:rsidRPr="007A4F0F">
        <w:rPr>
          <w:sz w:val="28"/>
        </w:rPr>
        <w:t xml:space="preserve">Visit: </w:t>
      </w:r>
      <w:hyperlink r:id="rId8" w:tgtFrame="_new" w:history="1">
        <w:r w:rsidRPr="007A4F0F">
          <w:rPr>
            <w:rStyle w:val="Hyperlink"/>
            <w:sz w:val="28"/>
          </w:rPr>
          <w:t>https://start.spring.io/</w:t>
        </w:r>
      </w:hyperlink>
      <w:r>
        <w:rPr>
          <w:sz w:val="28"/>
        </w:rPr>
        <w:t xml:space="preserve"> . </w:t>
      </w:r>
      <w:r w:rsidRPr="007A4F0F">
        <w:rPr>
          <w:sz w:val="28"/>
        </w:rPr>
        <w:t xml:space="preserve">Instantly sets up project with correct directory structure and </w:t>
      </w:r>
      <w:proofErr w:type="spellStart"/>
      <w:r w:rsidRPr="007A4F0F">
        <w:rPr>
          <w:sz w:val="28"/>
        </w:rPr>
        <w:t>config</w:t>
      </w:r>
      <w:proofErr w:type="spellEnd"/>
      <w:r w:rsidRPr="007A4F0F">
        <w:rPr>
          <w:sz w:val="28"/>
        </w:rPr>
        <w:t>.</w:t>
      </w:r>
    </w:p>
    <w:p w:rsidR="00AA3E9B" w:rsidRDefault="007A4F0F" w:rsidP="00AA3E9B">
      <w:pPr>
        <w:spacing w:after="0"/>
        <w:jc w:val="both"/>
        <w:rPr>
          <w:b/>
          <w:sz w:val="28"/>
        </w:rPr>
      </w:pPr>
      <w:r>
        <w:rPr>
          <w:b/>
          <w:sz w:val="28"/>
        </w:rPr>
        <w:lastRenderedPageBreak/>
        <w:t>4</w:t>
      </w:r>
      <w:r w:rsidR="00AA3E9B">
        <w:rPr>
          <w:b/>
          <w:sz w:val="28"/>
        </w:rPr>
        <w:t xml:space="preserve">. </w:t>
      </w:r>
      <w:r w:rsidR="00AA3E9B" w:rsidRPr="00AA3E9B">
        <w:rPr>
          <w:b/>
          <w:sz w:val="28"/>
        </w:rPr>
        <w:t>Starter Dependencies</w:t>
      </w:r>
      <w:r w:rsidR="00AA3E9B">
        <w:rPr>
          <w:b/>
          <w:sz w:val="28"/>
        </w:rPr>
        <w:t>:</w:t>
      </w:r>
    </w:p>
    <w:p w:rsidR="00AA3E9B" w:rsidRPr="00AA3E9B" w:rsidRDefault="00AA3E9B" w:rsidP="00AA3E9B">
      <w:pPr>
        <w:spacing w:after="0"/>
        <w:jc w:val="both"/>
        <w:rPr>
          <w:sz w:val="12"/>
        </w:rPr>
      </w:pPr>
      <w:r w:rsidRPr="00AA3E9B">
        <w:rPr>
          <w:sz w:val="28"/>
        </w:rPr>
        <w:t xml:space="preserve"> </w:t>
      </w:r>
    </w:p>
    <w:p w:rsidR="00AA3E9B" w:rsidRDefault="00AA3E9B" w:rsidP="00AA3E9B">
      <w:pPr>
        <w:spacing w:after="0"/>
        <w:jc w:val="both"/>
        <w:rPr>
          <w:sz w:val="28"/>
        </w:rPr>
      </w:pPr>
      <w:r w:rsidRPr="00AA3E9B">
        <w:rPr>
          <w:sz w:val="28"/>
        </w:rPr>
        <w:t>Reduces complexity by bundling compatible dependencies together.</w:t>
      </w:r>
    </w:p>
    <w:p w:rsidR="00AA3E9B" w:rsidRPr="00AA3E9B" w:rsidRDefault="00AA3E9B" w:rsidP="00AA3E9B">
      <w:pPr>
        <w:pStyle w:val="HTMLPreformatted"/>
        <w:shd w:val="clear" w:color="auto" w:fill="1E1F22"/>
        <w:rPr>
          <w:color w:val="D5B778"/>
        </w:rPr>
      </w:pPr>
      <w:r>
        <w:rPr>
          <w:color w:val="7A7E85"/>
        </w:rPr>
        <w:t>&lt;!--Instead of this--&gt;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BCBEC4"/>
        </w:rPr>
        <w:t>spring-core</w:t>
      </w:r>
      <w:r>
        <w:rPr>
          <w:color w:val="D5B778"/>
        </w:rPr>
        <w:t>&lt;/dependency&gt;</w:t>
      </w:r>
      <w:r>
        <w:rPr>
          <w:color w:val="D5B778"/>
        </w:rPr>
        <w:br/>
        <w:t>&lt;dependency&gt;</w:t>
      </w:r>
      <w:r>
        <w:rPr>
          <w:color w:val="BCBEC4"/>
        </w:rPr>
        <w:t>spring-context</w:t>
      </w:r>
      <w:r>
        <w:rPr>
          <w:color w:val="D5B778"/>
        </w:rPr>
        <w:t>&lt;/dependency&gt;</w:t>
      </w:r>
      <w:r>
        <w:rPr>
          <w:color w:val="D5B778"/>
        </w:rPr>
        <w:br/>
        <w:t>&lt;dependency&gt;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&lt;/dependency&gt;</w:t>
      </w:r>
    </w:p>
    <w:p w:rsidR="00AA3E9B" w:rsidRPr="00AA3E9B" w:rsidRDefault="00AA3E9B" w:rsidP="00AA3E9B">
      <w:pPr>
        <w:jc w:val="both"/>
        <w:rPr>
          <w:sz w:val="4"/>
        </w:rPr>
      </w:pPr>
    </w:p>
    <w:p w:rsidR="00AA3E9B" w:rsidRDefault="00AA3E9B" w:rsidP="007A4F0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 xml:space="preserve">&lt;!--Use </w:t>
      </w:r>
      <w:proofErr w:type="gramStart"/>
      <w:r>
        <w:rPr>
          <w:color w:val="7A7E85"/>
        </w:rPr>
        <w:t>this:</w:t>
      </w:r>
      <w:proofErr w:type="gramEnd"/>
      <w:r>
        <w:rPr>
          <w:color w:val="7A7E85"/>
        </w:rPr>
        <w:t>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</w:p>
    <w:p w:rsidR="00AA3E9B" w:rsidRPr="007A4F0F" w:rsidRDefault="00AA3E9B" w:rsidP="00AA3E9B">
      <w:pPr>
        <w:jc w:val="both"/>
        <w:rPr>
          <w:sz w:val="20"/>
        </w:rPr>
      </w:pPr>
    </w:p>
    <w:p w:rsidR="007A4F0F" w:rsidRDefault="007A4F0F" w:rsidP="007A4F0F">
      <w:pPr>
        <w:spacing w:after="0"/>
        <w:jc w:val="both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z w:val="28"/>
        </w:rPr>
        <w:t xml:space="preserve">. </w:t>
      </w:r>
      <w:r>
        <w:rPr>
          <w:b/>
          <w:sz w:val="28"/>
        </w:rPr>
        <w:t>Spring Boot Actuator</w:t>
      </w:r>
      <w:r>
        <w:rPr>
          <w:b/>
          <w:sz w:val="28"/>
        </w:rPr>
        <w:t>:</w:t>
      </w:r>
    </w:p>
    <w:p w:rsidR="007A4F0F" w:rsidRPr="007A4F0F" w:rsidRDefault="007A4F0F" w:rsidP="007A4F0F">
      <w:pPr>
        <w:spacing w:after="0"/>
        <w:jc w:val="both"/>
        <w:rPr>
          <w:sz w:val="2"/>
        </w:rPr>
      </w:pPr>
      <w:r w:rsidRPr="00AA3E9B">
        <w:rPr>
          <w:sz w:val="28"/>
        </w:rPr>
        <w:t xml:space="preserve"> </w:t>
      </w:r>
    </w:p>
    <w:p w:rsidR="00AA3E9B" w:rsidRDefault="007A4F0F" w:rsidP="007A4F0F">
      <w:pPr>
        <w:jc w:val="both"/>
        <w:rPr>
          <w:sz w:val="28"/>
        </w:rPr>
      </w:pPr>
      <w:r>
        <w:rPr>
          <w:sz w:val="28"/>
        </w:rPr>
        <w:t xml:space="preserve">Enables health checks, metrics, 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 info etc.</w:t>
      </w:r>
    </w:p>
    <w:p w:rsidR="007A4F0F" w:rsidRPr="007A4F0F" w:rsidRDefault="007A4F0F" w:rsidP="007A4F0F">
      <w:pPr>
        <w:jc w:val="both"/>
        <w:rPr>
          <w:sz w:val="20"/>
        </w:rPr>
      </w:pPr>
    </w:p>
    <w:p w:rsidR="007A4F0F" w:rsidRDefault="007A4F0F" w:rsidP="007A4F0F">
      <w:pPr>
        <w:spacing w:after="0"/>
        <w:jc w:val="both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z w:val="28"/>
        </w:rPr>
        <w:t xml:space="preserve">. Spring Boot </w:t>
      </w:r>
      <w:proofErr w:type="spellStart"/>
      <w:r>
        <w:rPr>
          <w:b/>
          <w:sz w:val="28"/>
        </w:rPr>
        <w:t>DevTools</w:t>
      </w:r>
      <w:proofErr w:type="spellEnd"/>
      <w:r>
        <w:rPr>
          <w:b/>
          <w:sz w:val="28"/>
        </w:rPr>
        <w:t>:</w:t>
      </w:r>
    </w:p>
    <w:p w:rsidR="007A4F0F" w:rsidRPr="007A4F0F" w:rsidRDefault="007A4F0F" w:rsidP="007A4F0F">
      <w:pPr>
        <w:spacing w:after="0"/>
        <w:jc w:val="both"/>
        <w:rPr>
          <w:sz w:val="2"/>
        </w:rPr>
      </w:pPr>
      <w:r w:rsidRPr="00AA3E9B">
        <w:rPr>
          <w:sz w:val="28"/>
        </w:rPr>
        <w:t xml:space="preserve"> </w:t>
      </w:r>
    </w:p>
    <w:p w:rsidR="007A4F0F" w:rsidRDefault="007A4F0F" w:rsidP="007A4F0F">
      <w:pPr>
        <w:jc w:val="both"/>
        <w:rPr>
          <w:sz w:val="28"/>
        </w:rPr>
      </w:pPr>
      <w:r>
        <w:rPr>
          <w:sz w:val="28"/>
        </w:rPr>
        <w:t>Live reload and automatic restarts during development.</w:t>
      </w:r>
    </w:p>
    <w:p w:rsidR="007A4F0F" w:rsidRPr="007A4F0F" w:rsidRDefault="007A4F0F" w:rsidP="007A4F0F">
      <w:pPr>
        <w:jc w:val="both"/>
        <w:rPr>
          <w:sz w:val="20"/>
        </w:rPr>
      </w:pPr>
    </w:p>
    <w:p w:rsidR="007A4F0F" w:rsidRDefault="007A4F0F" w:rsidP="007A4F0F">
      <w:pPr>
        <w:spacing w:after="0"/>
        <w:jc w:val="both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z w:val="28"/>
        </w:rPr>
        <w:t xml:space="preserve">. </w:t>
      </w:r>
      <w:r w:rsidRPr="007A4F0F">
        <w:rPr>
          <w:b/>
          <w:sz w:val="28"/>
        </w:rPr>
        <w:t xml:space="preserve">External Configuration via </w:t>
      </w:r>
      <w:proofErr w:type="spellStart"/>
      <w:r w:rsidRPr="007A4F0F">
        <w:rPr>
          <w:b/>
          <w:sz w:val="28"/>
        </w:rPr>
        <w:t>application.yml</w:t>
      </w:r>
      <w:proofErr w:type="spellEnd"/>
      <w:r w:rsidRPr="007A4F0F">
        <w:rPr>
          <w:b/>
          <w:sz w:val="28"/>
        </w:rPr>
        <w:t xml:space="preserve"> or </w:t>
      </w:r>
      <w:proofErr w:type="spellStart"/>
      <w:r w:rsidRPr="007A4F0F">
        <w:rPr>
          <w:b/>
          <w:sz w:val="28"/>
        </w:rPr>
        <w:t>application.properties</w:t>
      </w:r>
      <w:proofErr w:type="spellEnd"/>
      <w:r>
        <w:rPr>
          <w:b/>
          <w:sz w:val="28"/>
        </w:rPr>
        <w:t xml:space="preserve">: </w:t>
      </w:r>
    </w:p>
    <w:p w:rsidR="007A4F0F" w:rsidRPr="007A4F0F" w:rsidRDefault="007A4F0F" w:rsidP="007A4F0F">
      <w:pPr>
        <w:spacing w:after="0"/>
        <w:jc w:val="both"/>
        <w:rPr>
          <w:sz w:val="2"/>
        </w:rPr>
      </w:pPr>
      <w:r w:rsidRPr="00AA3E9B">
        <w:rPr>
          <w:sz w:val="28"/>
        </w:rPr>
        <w:t xml:space="preserve"> </w:t>
      </w:r>
    </w:p>
    <w:p w:rsidR="00AA3E9B" w:rsidRDefault="007A4F0F" w:rsidP="007A4F0F">
      <w:pPr>
        <w:spacing w:after="0"/>
        <w:jc w:val="both"/>
        <w:rPr>
          <w:sz w:val="28"/>
        </w:rPr>
      </w:pPr>
      <w:r w:rsidRPr="007A4F0F">
        <w:rPr>
          <w:sz w:val="28"/>
        </w:rPr>
        <w:t>Supports multiple environments like:</w:t>
      </w:r>
    </w:p>
    <w:p w:rsidR="007A4F0F" w:rsidRPr="007A4F0F" w:rsidRDefault="007A4F0F" w:rsidP="007A4F0F">
      <w:pPr>
        <w:pStyle w:val="HTMLPreformatted"/>
        <w:shd w:val="clear" w:color="auto" w:fill="1E1F22"/>
        <w:spacing w:after="240"/>
        <w:rPr>
          <w:color w:val="BCBEC4"/>
          <w:sz w:val="18"/>
        </w:rPr>
      </w:pPr>
      <w:r w:rsidRPr="007A4F0F">
        <w:rPr>
          <w:color w:val="BCBEC4"/>
          <w:sz w:val="18"/>
        </w:rPr>
        <w:t># application-</w:t>
      </w:r>
      <w:proofErr w:type="spellStart"/>
      <w:r w:rsidRPr="007A4F0F">
        <w:rPr>
          <w:color w:val="BCBEC4"/>
          <w:sz w:val="18"/>
        </w:rPr>
        <w:t>dev.yml</w:t>
      </w:r>
      <w:proofErr w:type="spellEnd"/>
      <w:r w:rsidRPr="007A4F0F">
        <w:rPr>
          <w:color w:val="BCBEC4"/>
          <w:sz w:val="18"/>
        </w:rPr>
        <w:br/>
        <w:t>server:</w:t>
      </w:r>
      <w:r w:rsidRPr="007A4F0F">
        <w:rPr>
          <w:color w:val="BCBEC4"/>
          <w:sz w:val="18"/>
        </w:rPr>
        <w:br/>
      </w:r>
      <w:r w:rsidRPr="007A4F0F">
        <w:rPr>
          <w:color w:val="BCBEC4"/>
          <w:sz w:val="18"/>
        </w:rPr>
        <w:t xml:space="preserve">   </w:t>
      </w:r>
      <w:r w:rsidRPr="007A4F0F">
        <w:rPr>
          <w:color w:val="BCBEC4"/>
          <w:sz w:val="18"/>
        </w:rPr>
        <w:t>port: 8081</w:t>
      </w:r>
      <w:r w:rsidRPr="007A4F0F">
        <w:rPr>
          <w:color w:val="BCBEC4"/>
          <w:sz w:val="18"/>
        </w:rPr>
        <w:br/>
        <w:t>spring:</w:t>
      </w:r>
      <w:r w:rsidRPr="007A4F0F">
        <w:rPr>
          <w:color w:val="BCBEC4"/>
          <w:sz w:val="18"/>
        </w:rPr>
        <w:br/>
      </w:r>
      <w:r w:rsidRPr="007A4F0F">
        <w:rPr>
          <w:color w:val="BCBEC4"/>
          <w:sz w:val="18"/>
        </w:rPr>
        <w:t xml:space="preserve">   </w:t>
      </w:r>
      <w:proofErr w:type="spellStart"/>
      <w:r w:rsidRPr="007A4F0F">
        <w:rPr>
          <w:color w:val="BCBEC4"/>
          <w:sz w:val="18"/>
        </w:rPr>
        <w:t>datasource</w:t>
      </w:r>
      <w:proofErr w:type="spellEnd"/>
      <w:r w:rsidRPr="007A4F0F">
        <w:rPr>
          <w:color w:val="BCBEC4"/>
          <w:sz w:val="18"/>
        </w:rPr>
        <w:t>:</w:t>
      </w:r>
      <w:r w:rsidRPr="007A4F0F">
        <w:rPr>
          <w:color w:val="BCBEC4"/>
          <w:sz w:val="18"/>
        </w:rPr>
        <w:br/>
      </w:r>
      <w:r w:rsidRPr="007A4F0F">
        <w:rPr>
          <w:color w:val="BCBEC4"/>
          <w:sz w:val="18"/>
        </w:rPr>
        <w:t xml:space="preserve">      </w:t>
      </w:r>
      <w:r w:rsidRPr="007A4F0F">
        <w:rPr>
          <w:color w:val="BCBEC4"/>
          <w:sz w:val="18"/>
        </w:rPr>
        <w:t>url: jdbc</w:t>
      </w:r>
      <w:proofErr w:type="gramStart"/>
      <w:r w:rsidRPr="007A4F0F">
        <w:rPr>
          <w:color w:val="BCBEC4"/>
          <w:sz w:val="18"/>
        </w:rPr>
        <w:t>:h2:mem:testdb</w:t>
      </w:r>
      <w:proofErr w:type="gramEnd"/>
    </w:p>
    <w:p w:rsidR="00AA3E9B" w:rsidRDefault="00AA3E9B" w:rsidP="00AA3E9B">
      <w:pPr>
        <w:jc w:val="both"/>
        <w:rPr>
          <w:sz w:val="32"/>
        </w:rPr>
      </w:pPr>
    </w:p>
    <w:p w:rsidR="007A4F0F" w:rsidRDefault="007A4F0F" w:rsidP="00AA3E9B">
      <w:pPr>
        <w:jc w:val="both"/>
        <w:rPr>
          <w:sz w:val="32"/>
        </w:rPr>
      </w:pPr>
    </w:p>
    <w:p w:rsidR="007A4F0F" w:rsidRDefault="007A4F0F" w:rsidP="007A4F0F">
      <w:pPr>
        <w:pStyle w:val="Heading2"/>
        <w:rPr>
          <w:b/>
          <w:color w:val="385623" w:themeColor="accent6" w:themeShade="80"/>
          <w:sz w:val="32"/>
          <w:lang w:val="en-US"/>
        </w:rPr>
      </w:pPr>
      <w:bookmarkStart w:id="3" w:name="_Toc196978855"/>
      <w:r w:rsidRPr="00916B12">
        <w:rPr>
          <w:rFonts w:ascii="Segoe UI Symbol" w:hAnsi="Segoe UI Symbol" w:cs="Segoe UI Symbol"/>
          <w:color w:val="385623" w:themeColor="accent6" w:themeShade="80"/>
        </w:rPr>
        <w:t>🔹</w:t>
      </w:r>
      <w:r w:rsidRPr="00AB7EAE">
        <w:rPr>
          <w:color w:val="2E74B5" w:themeColor="accent5" w:themeShade="BF"/>
        </w:rPr>
        <w:t xml:space="preserve"> </w:t>
      </w:r>
      <w:r w:rsidRPr="00AA3E9B">
        <w:rPr>
          <w:b/>
          <w:color w:val="385623" w:themeColor="accent6" w:themeShade="80"/>
          <w:sz w:val="32"/>
          <w:lang w:val="en-US"/>
        </w:rPr>
        <w:t>Spring Boot</w:t>
      </w:r>
      <w:r>
        <w:rPr>
          <w:b/>
          <w:color w:val="385623" w:themeColor="accent6" w:themeShade="80"/>
          <w:sz w:val="32"/>
          <w:lang w:val="en-US"/>
        </w:rPr>
        <w:t xml:space="preserve"> </w:t>
      </w:r>
      <w:r w:rsidR="007C708E">
        <w:rPr>
          <w:b/>
          <w:color w:val="385623" w:themeColor="accent6" w:themeShade="80"/>
          <w:sz w:val="32"/>
          <w:lang w:val="en-US"/>
        </w:rPr>
        <w:t>Vs Spring</w:t>
      </w:r>
      <w:bookmarkEnd w:id="3"/>
    </w:p>
    <w:p w:rsidR="007A4F0F" w:rsidRPr="007C708E" w:rsidRDefault="007A4F0F" w:rsidP="007A4F0F">
      <w:pPr>
        <w:rPr>
          <w:sz w:val="1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119"/>
        <w:gridCol w:w="3544"/>
      </w:tblGrid>
      <w:tr w:rsidR="007C708E" w:rsidRPr="007A4F0F" w:rsidTr="007C708E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  <w:t>Feature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  <w:t>Spring Framework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b/>
                <w:bCs/>
                <w:sz w:val="28"/>
                <w:szCs w:val="24"/>
                <w:lang w:eastAsia="en-IN"/>
              </w:rPr>
              <w:t>Spring Boot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Setup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Manual (XML or Java)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Auto-</w:t>
            </w:r>
            <w:proofErr w:type="spellStart"/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config</w:t>
            </w:r>
            <w:proofErr w:type="spellEnd"/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via starters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Web Server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External (Tomcat)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Embedded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WAR file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Executable JAR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Config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Verbose, scattered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Centralized (</w:t>
            </w:r>
            <w:proofErr w:type="spellStart"/>
            <w:r w:rsidRPr="007A4F0F">
              <w:rPr>
                <w:rFonts w:eastAsia="Times New Roman" w:cstheme="minorHAnsi"/>
                <w:sz w:val="24"/>
                <w:szCs w:val="20"/>
                <w:lang w:eastAsia="en-IN"/>
              </w:rPr>
              <w:t>application.yml</w:t>
            </w:r>
            <w:proofErr w:type="spellEnd"/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Dependency Management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Starter POMs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Monitoring Tools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Custom setup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Built-in via Actuator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Learning Curve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Steep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Gentle (opinionated defaults)</w:t>
            </w:r>
          </w:p>
        </w:tc>
      </w:tr>
      <w:tr w:rsidR="007C708E" w:rsidRPr="007A4F0F" w:rsidTr="007C708E">
        <w:trPr>
          <w:tblCellSpacing w:w="15" w:type="dxa"/>
        </w:trPr>
        <w:tc>
          <w:tcPr>
            <w:tcW w:w="2785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Productivity</w:t>
            </w:r>
          </w:p>
        </w:tc>
        <w:tc>
          <w:tcPr>
            <w:tcW w:w="308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3499" w:type="dxa"/>
            <w:vAlign w:val="center"/>
            <w:hideMark/>
          </w:tcPr>
          <w:p w:rsidR="007A4F0F" w:rsidRPr="007A4F0F" w:rsidRDefault="007A4F0F" w:rsidP="007A4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F0F">
              <w:rPr>
                <w:rFonts w:eastAsia="Times New Roman" w:cstheme="minorHAnsi"/>
                <w:sz w:val="24"/>
                <w:szCs w:val="24"/>
                <w:lang w:eastAsia="en-IN"/>
              </w:rPr>
              <w:t>Very high</w:t>
            </w:r>
          </w:p>
        </w:tc>
      </w:tr>
    </w:tbl>
    <w:p w:rsidR="007A159C" w:rsidRPr="007A159C" w:rsidRDefault="007A159C" w:rsidP="007C708E">
      <w:pPr>
        <w:jc w:val="both"/>
        <w:rPr>
          <w:color w:val="BCBEC4"/>
        </w:rPr>
      </w:pPr>
    </w:p>
    <w:sectPr w:rsidR="007A159C" w:rsidRPr="007A159C" w:rsidSect="0005644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629" w:rsidRDefault="00B02629" w:rsidP="00056442">
      <w:pPr>
        <w:spacing w:after="0" w:line="240" w:lineRule="auto"/>
      </w:pPr>
      <w:r>
        <w:separator/>
      </w:r>
    </w:p>
  </w:endnote>
  <w:endnote w:type="continuationSeparator" w:id="0">
    <w:p w:rsidR="00B02629" w:rsidRDefault="00B02629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E9B" w:rsidRPr="00E55599" w:rsidRDefault="00AA3E9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385623" w:themeColor="accent6" w:themeShade="80"/>
      </w:rPr>
    </w:pPr>
    <w:r w:rsidRPr="00E55599">
      <w:rPr>
        <w:noProof/>
        <w:color w:val="385623" w:themeColor="accent6" w:themeShade="80"/>
      </w:rPr>
      <w:t>Spring</w:t>
    </w:r>
    <w:r>
      <w:rPr>
        <w:noProof/>
        <w:color w:val="385623" w:themeColor="accent6" w:themeShade="80"/>
      </w:rPr>
      <w:t xml:space="preserve"> Boot</w:t>
    </w:r>
    <w:r w:rsidRPr="00E55599">
      <w:rPr>
        <w:noProof/>
        <w:color w:val="385623" w:themeColor="accent6" w:themeShade="80"/>
      </w:rPr>
      <w:t>-</w:t>
    </w:r>
    <w:r w:rsidRPr="00E55599">
      <w:rPr>
        <w:noProof/>
        <w:color w:val="385623" w:themeColor="accent6" w:themeShade="80"/>
      </w:rPr>
      <w:fldChar w:fldCharType="begin"/>
    </w:r>
    <w:r w:rsidRPr="00E55599">
      <w:rPr>
        <w:noProof/>
        <w:color w:val="385623" w:themeColor="accent6" w:themeShade="80"/>
      </w:rPr>
      <w:instrText xml:space="preserve"> PAGE   \* MERGEFORMAT </w:instrText>
    </w:r>
    <w:r w:rsidRPr="00E55599">
      <w:rPr>
        <w:noProof/>
        <w:color w:val="385623" w:themeColor="accent6" w:themeShade="80"/>
      </w:rPr>
      <w:fldChar w:fldCharType="separate"/>
    </w:r>
    <w:r w:rsidR="00C908BD">
      <w:rPr>
        <w:noProof/>
        <w:color w:val="385623" w:themeColor="accent6" w:themeShade="80"/>
      </w:rPr>
      <w:t>1</w:t>
    </w:r>
    <w:r w:rsidRPr="00E55599">
      <w:rPr>
        <w:noProof/>
        <w:color w:val="385623" w:themeColor="accent6" w:themeShade="80"/>
      </w:rPr>
      <w:fldChar w:fldCharType="end"/>
    </w:r>
  </w:p>
  <w:p w:rsidR="00AA3E9B" w:rsidRDefault="00AA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629" w:rsidRDefault="00B02629" w:rsidP="00056442">
      <w:pPr>
        <w:spacing w:after="0" w:line="240" w:lineRule="auto"/>
      </w:pPr>
      <w:r>
        <w:separator/>
      </w:r>
    </w:p>
  </w:footnote>
  <w:footnote w:type="continuationSeparator" w:id="0">
    <w:p w:rsidR="00B02629" w:rsidRDefault="00B02629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71D"/>
    <w:multiLevelType w:val="hybridMultilevel"/>
    <w:tmpl w:val="C2A4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F02"/>
    <w:multiLevelType w:val="hybridMultilevel"/>
    <w:tmpl w:val="AD7E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64C1"/>
    <w:multiLevelType w:val="hybridMultilevel"/>
    <w:tmpl w:val="310E3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BBF"/>
    <w:multiLevelType w:val="hybridMultilevel"/>
    <w:tmpl w:val="B54A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51E0"/>
    <w:multiLevelType w:val="hybridMultilevel"/>
    <w:tmpl w:val="7EE0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D5C87"/>
    <w:multiLevelType w:val="hybridMultilevel"/>
    <w:tmpl w:val="E38C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6CC3"/>
    <w:multiLevelType w:val="hybridMultilevel"/>
    <w:tmpl w:val="798ED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D0C7C"/>
    <w:multiLevelType w:val="hybridMultilevel"/>
    <w:tmpl w:val="4378D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60401"/>
    <w:multiLevelType w:val="hybridMultilevel"/>
    <w:tmpl w:val="A1A0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A3A9B"/>
    <w:multiLevelType w:val="hybridMultilevel"/>
    <w:tmpl w:val="0868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4D8"/>
    <w:multiLevelType w:val="hybridMultilevel"/>
    <w:tmpl w:val="F358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6018E"/>
    <w:multiLevelType w:val="hybridMultilevel"/>
    <w:tmpl w:val="90EE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65146"/>
    <w:multiLevelType w:val="hybridMultilevel"/>
    <w:tmpl w:val="7654F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8C1B65"/>
    <w:multiLevelType w:val="hybridMultilevel"/>
    <w:tmpl w:val="4894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A2F5E"/>
    <w:multiLevelType w:val="hybridMultilevel"/>
    <w:tmpl w:val="CBCC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F3FD9"/>
    <w:multiLevelType w:val="hybridMultilevel"/>
    <w:tmpl w:val="443C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E7C4A"/>
    <w:multiLevelType w:val="hybridMultilevel"/>
    <w:tmpl w:val="F90A7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27454"/>
    <w:multiLevelType w:val="hybridMultilevel"/>
    <w:tmpl w:val="2666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35FE1"/>
    <w:multiLevelType w:val="hybridMultilevel"/>
    <w:tmpl w:val="14EC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91737"/>
    <w:multiLevelType w:val="hybridMultilevel"/>
    <w:tmpl w:val="A788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908DE"/>
    <w:multiLevelType w:val="hybridMultilevel"/>
    <w:tmpl w:val="A8C4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C2637"/>
    <w:multiLevelType w:val="hybridMultilevel"/>
    <w:tmpl w:val="9C68B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A03E2"/>
    <w:multiLevelType w:val="hybridMultilevel"/>
    <w:tmpl w:val="52760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206EA"/>
    <w:multiLevelType w:val="hybridMultilevel"/>
    <w:tmpl w:val="C5FC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D7B9C"/>
    <w:multiLevelType w:val="hybridMultilevel"/>
    <w:tmpl w:val="B7F48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643E4"/>
    <w:multiLevelType w:val="hybridMultilevel"/>
    <w:tmpl w:val="923EB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82E93"/>
    <w:multiLevelType w:val="hybridMultilevel"/>
    <w:tmpl w:val="FF24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7CE5"/>
    <w:multiLevelType w:val="hybridMultilevel"/>
    <w:tmpl w:val="54AC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D048E"/>
    <w:multiLevelType w:val="hybridMultilevel"/>
    <w:tmpl w:val="C9C6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44CB9"/>
    <w:multiLevelType w:val="hybridMultilevel"/>
    <w:tmpl w:val="1BE6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2355F"/>
    <w:multiLevelType w:val="hybridMultilevel"/>
    <w:tmpl w:val="576E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0"/>
  </w:num>
  <w:num w:numId="4">
    <w:abstractNumId w:val="29"/>
  </w:num>
  <w:num w:numId="5">
    <w:abstractNumId w:val="8"/>
  </w:num>
  <w:num w:numId="6">
    <w:abstractNumId w:val="25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27"/>
  </w:num>
  <w:num w:numId="12">
    <w:abstractNumId w:val="24"/>
  </w:num>
  <w:num w:numId="13">
    <w:abstractNumId w:val="20"/>
  </w:num>
  <w:num w:numId="14">
    <w:abstractNumId w:val="16"/>
  </w:num>
  <w:num w:numId="15">
    <w:abstractNumId w:val="19"/>
  </w:num>
  <w:num w:numId="16">
    <w:abstractNumId w:val="14"/>
  </w:num>
  <w:num w:numId="17">
    <w:abstractNumId w:val="30"/>
  </w:num>
  <w:num w:numId="18">
    <w:abstractNumId w:val="2"/>
  </w:num>
  <w:num w:numId="19">
    <w:abstractNumId w:val="22"/>
  </w:num>
  <w:num w:numId="20">
    <w:abstractNumId w:val="4"/>
  </w:num>
  <w:num w:numId="21">
    <w:abstractNumId w:val="3"/>
  </w:num>
  <w:num w:numId="22">
    <w:abstractNumId w:val="28"/>
  </w:num>
  <w:num w:numId="23">
    <w:abstractNumId w:val="18"/>
  </w:num>
  <w:num w:numId="24">
    <w:abstractNumId w:val="6"/>
  </w:num>
  <w:num w:numId="25">
    <w:abstractNumId w:val="12"/>
  </w:num>
  <w:num w:numId="26">
    <w:abstractNumId w:val="7"/>
  </w:num>
  <w:num w:numId="27">
    <w:abstractNumId w:val="21"/>
  </w:num>
  <w:num w:numId="28">
    <w:abstractNumId w:val="17"/>
  </w:num>
  <w:num w:numId="29">
    <w:abstractNumId w:val="10"/>
  </w:num>
  <w:num w:numId="30">
    <w:abstractNumId w:val="13"/>
  </w:num>
  <w:num w:numId="3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37176"/>
    <w:rsid w:val="000426A8"/>
    <w:rsid w:val="0005326A"/>
    <w:rsid w:val="00053684"/>
    <w:rsid w:val="00056442"/>
    <w:rsid w:val="000A6BA0"/>
    <w:rsid w:val="000D3D0E"/>
    <w:rsid w:val="000D6763"/>
    <w:rsid w:val="000F3F9F"/>
    <w:rsid w:val="00104634"/>
    <w:rsid w:val="00104804"/>
    <w:rsid w:val="00104E17"/>
    <w:rsid w:val="001277DF"/>
    <w:rsid w:val="00161F93"/>
    <w:rsid w:val="00175790"/>
    <w:rsid w:val="00181871"/>
    <w:rsid w:val="00192638"/>
    <w:rsid w:val="001970D9"/>
    <w:rsid w:val="001B0750"/>
    <w:rsid w:val="001B6E09"/>
    <w:rsid w:val="001D1347"/>
    <w:rsid w:val="001F4D8A"/>
    <w:rsid w:val="00241133"/>
    <w:rsid w:val="0024734E"/>
    <w:rsid w:val="002513D2"/>
    <w:rsid w:val="00287B5C"/>
    <w:rsid w:val="002A2389"/>
    <w:rsid w:val="002C7BF1"/>
    <w:rsid w:val="002E236A"/>
    <w:rsid w:val="0030181D"/>
    <w:rsid w:val="0030515E"/>
    <w:rsid w:val="003145CB"/>
    <w:rsid w:val="003153A0"/>
    <w:rsid w:val="003416B2"/>
    <w:rsid w:val="003440CC"/>
    <w:rsid w:val="00354934"/>
    <w:rsid w:val="00361246"/>
    <w:rsid w:val="0038520A"/>
    <w:rsid w:val="003A64BB"/>
    <w:rsid w:val="003B2CF4"/>
    <w:rsid w:val="003B4A42"/>
    <w:rsid w:val="003B5EA0"/>
    <w:rsid w:val="003C7997"/>
    <w:rsid w:val="003E0771"/>
    <w:rsid w:val="003E1343"/>
    <w:rsid w:val="003F247E"/>
    <w:rsid w:val="003F4957"/>
    <w:rsid w:val="00402926"/>
    <w:rsid w:val="00405E2F"/>
    <w:rsid w:val="00420FCC"/>
    <w:rsid w:val="00426A7E"/>
    <w:rsid w:val="0046004A"/>
    <w:rsid w:val="00487AFA"/>
    <w:rsid w:val="00495C8B"/>
    <w:rsid w:val="004A26E1"/>
    <w:rsid w:val="004B0D37"/>
    <w:rsid w:val="004B41C1"/>
    <w:rsid w:val="004D4453"/>
    <w:rsid w:val="004D74C0"/>
    <w:rsid w:val="005038A5"/>
    <w:rsid w:val="005162D5"/>
    <w:rsid w:val="0053237A"/>
    <w:rsid w:val="005444D0"/>
    <w:rsid w:val="00551F63"/>
    <w:rsid w:val="005873F8"/>
    <w:rsid w:val="005A26AE"/>
    <w:rsid w:val="005A62FD"/>
    <w:rsid w:val="005C7630"/>
    <w:rsid w:val="005D3AE8"/>
    <w:rsid w:val="00605B20"/>
    <w:rsid w:val="006239DC"/>
    <w:rsid w:val="006268D5"/>
    <w:rsid w:val="00627F3E"/>
    <w:rsid w:val="00637C55"/>
    <w:rsid w:val="00642607"/>
    <w:rsid w:val="00687CBF"/>
    <w:rsid w:val="006B3736"/>
    <w:rsid w:val="006D6BE1"/>
    <w:rsid w:val="006E2B2B"/>
    <w:rsid w:val="006E50F8"/>
    <w:rsid w:val="006F29AB"/>
    <w:rsid w:val="00720B34"/>
    <w:rsid w:val="00755A89"/>
    <w:rsid w:val="00766746"/>
    <w:rsid w:val="00776FCB"/>
    <w:rsid w:val="00777420"/>
    <w:rsid w:val="007A0C2D"/>
    <w:rsid w:val="007A159C"/>
    <w:rsid w:val="007A4F0F"/>
    <w:rsid w:val="007B1FD9"/>
    <w:rsid w:val="007C708E"/>
    <w:rsid w:val="00842016"/>
    <w:rsid w:val="00855CE4"/>
    <w:rsid w:val="00861F78"/>
    <w:rsid w:val="00862F43"/>
    <w:rsid w:val="00887728"/>
    <w:rsid w:val="008A7BB2"/>
    <w:rsid w:val="008B6395"/>
    <w:rsid w:val="008C3C2B"/>
    <w:rsid w:val="008D181D"/>
    <w:rsid w:val="008D74B1"/>
    <w:rsid w:val="008E5BCD"/>
    <w:rsid w:val="008F4F46"/>
    <w:rsid w:val="00901885"/>
    <w:rsid w:val="0090192B"/>
    <w:rsid w:val="00916783"/>
    <w:rsid w:val="00916B12"/>
    <w:rsid w:val="00920619"/>
    <w:rsid w:val="009209E4"/>
    <w:rsid w:val="00924A36"/>
    <w:rsid w:val="00951FA6"/>
    <w:rsid w:val="00955887"/>
    <w:rsid w:val="00966B6D"/>
    <w:rsid w:val="00995D1A"/>
    <w:rsid w:val="009A3819"/>
    <w:rsid w:val="009B5B19"/>
    <w:rsid w:val="009C7724"/>
    <w:rsid w:val="009F6FF6"/>
    <w:rsid w:val="00A0418C"/>
    <w:rsid w:val="00A315D8"/>
    <w:rsid w:val="00A5267A"/>
    <w:rsid w:val="00A60221"/>
    <w:rsid w:val="00A82ACC"/>
    <w:rsid w:val="00AA3E9B"/>
    <w:rsid w:val="00AB7EAE"/>
    <w:rsid w:val="00AC027E"/>
    <w:rsid w:val="00AC606A"/>
    <w:rsid w:val="00AE5F2D"/>
    <w:rsid w:val="00AE6400"/>
    <w:rsid w:val="00AF279F"/>
    <w:rsid w:val="00AF2BB5"/>
    <w:rsid w:val="00AF3F31"/>
    <w:rsid w:val="00B01302"/>
    <w:rsid w:val="00B02629"/>
    <w:rsid w:val="00B22761"/>
    <w:rsid w:val="00B23FAF"/>
    <w:rsid w:val="00B47FC8"/>
    <w:rsid w:val="00B7130C"/>
    <w:rsid w:val="00B86DEE"/>
    <w:rsid w:val="00BA290B"/>
    <w:rsid w:val="00BA62BF"/>
    <w:rsid w:val="00BC5EAD"/>
    <w:rsid w:val="00BD0502"/>
    <w:rsid w:val="00BD5B8A"/>
    <w:rsid w:val="00BF0587"/>
    <w:rsid w:val="00C42744"/>
    <w:rsid w:val="00C6099C"/>
    <w:rsid w:val="00C62005"/>
    <w:rsid w:val="00C71E0A"/>
    <w:rsid w:val="00C83B26"/>
    <w:rsid w:val="00C908BD"/>
    <w:rsid w:val="00CC3203"/>
    <w:rsid w:val="00CD0D55"/>
    <w:rsid w:val="00CE0843"/>
    <w:rsid w:val="00CF7C4E"/>
    <w:rsid w:val="00D03769"/>
    <w:rsid w:val="00D065C4"/>
    <w:rsid w:val="00D16569"/>
    <w:rsid w:val="00D4766D"/>
    <w:rsid w:val="00D6652F"/>
    <w:rsid w:val="00D7151F"/>
    <w:rsid w:val="00D73CB0"/>
    <w:rsid w:val="00D85FE5"/>
    <w:rsid w:val="00D941E8"/>
    <w:rsid w:val="00DA6AE4"/>
    <w:rsid w:val="00E00C6E"/>
    <w:rsid w:val="00E15502"/>
    <w:rsid w:val="00E459F0"/>
    <w:rsid w:val="00E53EA6"/>
    <w:rsid w:val="00E55599"/>
    <w:rsid w:val="00E563AE"/>
    <w:rsid w:val="00E61181"/>
    <w:rsid w:val="00E64F13"/>
    <w:rsid w:val="00E67DD6"/>
    <w:rsid w:val="00E7223F"/>
    <w:rsid w:val="00E732DF"/>
    <w:rsid w:val="00E906FC"/>
    <w:rsid w:val="00EA2626"/>
    <w:rsid w:val="00EC53A1"/>
    <w:rsid w:val="00F00153"/>
    <w:rsid w:val="00F21371"/>
    <w:rsid w:val="00F22603"/>
    <w:rsid w:val="00F279BE"/>
    <w:rsid w:val="00F27DBF"/>
    <w:rsid w:val="00F64400"/>
    <w:rsid w:val="00F65B2F"/>
    <w:rsid w:val="00F77835"/>
    <w:rsid w:val="00F91361"/>
    <w:rsid w:val="00FB278D"/>
    <w:rsid w:val="00FB2F35"/>
    <w:rsid w:val="00FC3BB8"/>
    <w:rsid w:val="00FD27FE"/>
    <w:rsid w:val="00FD2B14"/>
    <w:rsid w:val="00FE00F6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66E73"/>
  <w15:chartTrackingRefBased/>
  <w15:docId w15:val="{6B6B82CA-5E52-4FAC-A378-D19ABC0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EFFFC-DAAD-4177-A188-427FE5FA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22723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21</cp:revision>
  <cp:lastPrinted>2025-04-28T13:23:00Z</cp:lastPrinted>
  <dcterms:created xsi:type="dcterms:W3CDTF">2024-05-05T05:31:00Z</dcterms:created>
  <dcterms:modified xsi:type="dcterms:W3CDTF">2025-05-01T03:42:00Z</dcterms:modified>
</cp:coreProperties>
</file>