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EndPr/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B7625" w:rsidRDefault="004B762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4B7625" w:rsidRDefault="004B762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B7625" w:rsidRPr="004B6AA4" w:rsidRDefault="004B7625" w:rsidP="00420FC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  <w:t>Spring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" fillcolor="#ed7d31 [3205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" fillcolor="#ed7d31 [3205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4B7625" w:rsidRDefault="004B762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4B7625" w:rsidRDefault="004B762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4B7625" w:rsidRPr="004B6AA4" w:rsidRDefault="004B7625" w:rsidP="00420FC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  <w:t>Spring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2774EC" w:rsidRDefault="003E1343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42511" w:history="1">
            <w:r w:rsidR="002774EC" w:rsidRPr="001660C4">
              <w:rPr>
                <w:rStyle w:val="Hyperlink"/>
                <w:b/>
                <w:noProof/>
              </w:rPr>
              <w:t>1.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b/>
                <w:noProof/>
              </w:rPr>
              <w:t>What is Spring framework?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_Toc189042511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2" w:history="1">
            <w:r w:rsidR="002774EC" w:rsidRPr="001660C4">
              <w:rPr>
                <w:rStyle w:val="Hyperlink"/>
                <w:noProof/>
              </w:rPr>
              <w:t>1.1 Inversion of Control(IoC)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_Toc189042512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3" w:history="1">
            <w:r w:rsidR="002774EC" w:rsidRPr="001660C4">
              <w:rPr>
                <w:rStyle w:val="Hyperlink"/>
                <w:noProof/>
              </w:rPr>
              <w:t>1.2 Dependency Injection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_Toc189042513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4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4" w:history="1">
            <w:r w:rsidR="002774EC" w:rsidRPr="001660C4">
              <w:rPr>
                <w:rStyle w:val="Hyperlink"/>
                <w:noProof/>
              </w:rPr>
              <w:t>1.3 Types of Dependency Injection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_Toc189042514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7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left" w:pos="88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5" w:history="1">
            <w:r w:rsidR="002774EC" w:rsidRPr="001660C4">
              <w:rPr>
                <w:rStyle w:val="Hyperlink"/>
                <w:noProof/>
              </w:rPr>
              <w:t>1.4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noProof/>
              </w:rPr>
              <w:t>Types of Annotations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_Toc189042515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11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6" w:history="1">
            <w:r w:rsidR="002774EC" w:rsidRPr="001660C4">
              <w:rPr>
                <w:rStyle w:val="Hyperlink"/>
                <w:b/>
                <w:noProof/>
              </w:rPr>
              <w:t>2.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b/>
                <w:noProof/>
              </w:rPr>
              <w:t>What is Spring Boot?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_Toc189042516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7" w:history="1">
            <w:r w:rsidR="002774EC" w:rsidRPr="001660C4">
              <w:rPr>
                <w:rStyle w:val="Hyperlink"/>
                <w:noProof/>
              </w:rPr>
              <w:t>2.1. Key Features of Spring boot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_Toc189042517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8" w:history="1">
            <w:r w:rsidR="002774EC" w:rsidRPr="001660C4">
              <w:rPr>
                <w:rStyle w:val="Hyperlink"/>
                <w:noProof/>
              </w:rPr>
              <w:t>How is Spring Boot Different from Spring?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_Toc189042518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14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9" w:history="1">
            <w:r w:rsidR="002774EC" w:rsidRPr="001660C4">
              <w:rPr>
                <w:rStyle w:val="Hyperlink"/>
                <w:noProof/>
              </w:rPr>
              <w:t>2.2. Configuration Properties: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_Toc189042519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16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left" w:pos="88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0" w:history="1">
            <w:r w:rsidR="002774EC" w:rsidRPr="001660C4">
              <w:rPr>
                <w:rStyle w:val="Hyperlink"/>
                <w:noProof/>
              </w:rPr>
              <w:t>2.2.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noProof/>
              </w:rPr>
              <w:t>Embedded Servers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_Toc189042520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17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left" w:pos="88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1" w:history="1">
            <w:r w:rsidR="002774EC" w:rsidRPr="001660C4">
              <w:rPr>
                <w:rStyle w:val="Hyperlink"/>
                <w:noProof/>
              </w:rPr>
              <w:t>2.3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noProof/>
              </w:rPr>
              <w:t>Actuators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_Toc189042521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18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2" w:history="1">
            <w:r w:rsidR="002774EC" w:rsidRPr="001660C4">
              <w:rPr>
                <w:rStyle w:val="Hyperlink"/>
                <w:b/>
                <w:noProof/>
              </w:rPr>
              <w:t>3. Web Service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_Toc189042522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3" w:history="1">
            <w:r w:rsidR="002774EC" w:rsidRPr="001660C4">
              <w:rPr>
                <w:rStyle w:val="Hyperlink"/>
                <w:noProof/>
              </w:rPr>
              <w:t>3.1 Types of web service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_Toc189042523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20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4" w:history="1">
            <w:r w:rsidR="002774EC" w:rsidRPr="001660C4">
              <w:rPr>
                <w:rStyle w:val="Hyperlink"/>
                <w:b/>
                <w:noProof/>
              </w:rPr>
              <w:t>4. REST API with Spring Boot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_Toc189042524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5" w:history="1">
            <w:r w:rsidR="002774EC" w:rsidRPr="001660C4">
              <w:rPr>
                <w:rStyle w:val="Hyperlink"/>
                <w:noProof/>
              </w:rPr>
              <w:t>4.1. Security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_Toc189042525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6" w:history="1">
            <w:r w:rsidR="002774EC" w:rsidRPr="001660C4">
              <w:rPr>
                <w:rStyle w:val="Hyperlink"/>
                <w:b/>
                <w:noProof/>
              </w:rPr>
              <w:t>5. Intro to Microservice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_Toc189042526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24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7" w:history="1">
            <w:r w:rsidR="002774EC" w:rsidRPr="001660C4">
              <w:rPr>
                <w:rStyle w:val="Hyperlink"/>
                <w:noProof/>
              </w:rPr>
              <w:t>5.1. Monolithic Architecture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_Toc189042527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25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8" w:history="1">
            <w:r w:rsidR="002774EC" w:rsidRPr="001660C4">
              <w:rPr>
                <w:rStyle w:val="Hyperlink"/>
                <w:noProof/>
              </w:rPr>
              <w:t>5.2. How do Microservices communicate?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_Toc189042528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26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9" w:history="1">
            <w:r w:rsidR="002774EC" w:rsidRPr="001660C4">
              <w:rPr>
                <w:rStyle w:val="Hyperlink"/>
                <w:b/>
                <w:noProof/>
              </w:rPr>
              <w:t>6. Interview Questions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_Toc189042529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30" w:history="1">
            <w:r w:rsidR="002774EC" w:rsidRPr="001660C4">
              <w:rPr>
                <w:rStyle w:val="Hyperlink"/>
                <w:noProof/>
              </w:rPr>
              <w:t>Why Use Spring Boot?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_Toc189042530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31" w:history="1">
            <w:r w:rsidR="002774EC" w:rsidRPr="001660C4">
              <w:rPr>
                <w:rStyle w:val="Hyperlink"/>
                <w:noProof/>
              </w:rPr>
              <w:t xml:space="preserve">Difference Between </w:t>
            </w:r>
            <w:r w:rsidR="002774EC" w:rsidRPr="001660C4">
              <w:rPr>
                <w:rStyle w:val="Hyperlink"/>
                <w:rFonts w:ascii="Courier New" w:hAnsi="Courier New" w:cs="Courier New"/>
                <w:noProof/>
              </w:rPr>
              <w:t>@Controller</w:t>
            </w:r>
            <w:r w:rsidR="002774EC" w:rsidRPr="001660C4">
              <w:rPr>
                <w:rStyle w:val="Hyperlink"/>
                <w:noProof/>
              </w:rPr>
              <w:t xml:space="preserve"> and </w:t>
            </w:r>
            <w:r w:rsidR="002774EC" w:rsidRPr="001660C4">
              <w:rPr>
                <w:rStyle w:val="Hyperlink"/>
                <w:rFonts w:ascii="Courier New" w:hAnsi="Courier New" w:cs="Courier New"/>
                <w:noProof/>
              </w:rPr>
              <w:t>@RestController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_Toc189042531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E86811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32" w:history="1">
            <w:r w:rsidR="002774EC" w:rsidRPr="001660C4">
              <w:rPr>
                <w:rStyle w:val="Hyperlink"/>
                <w:noProof/>
              </w:rPr>
              <w:t>Examples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_Toc189042532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30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3E1343" w:rsidRDefault="003E1343">
          <w:r>
            <w:rPr>
              <w:b/>
              <w:bCs/>
              <w:noProof/>
            </w:rPr>
            <w:fldChar w:fldCharType="end"/>
          </w:r>
        </w:p>
      </w:sdtContent>
    </w:sdt>
    <w:p w:rsidR="007B1FD9" w:rsidRDefault="007B1FD9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704E9A" w:rsidRDefault="004E42AD" w:rsidP="00BC2D1C">
      <w:pPr>
        <w:pStyle w:val="Heading1"/>
        <w:spacing w:after="240"/>
        <w:rPr>
          <w:b/>
          <w:color w:val="ED7D31" w:themeColor="accent2"/>
          <w:sz w:val="36"/>
        </w:rPr>
      </w:pPr>
      <w:bookmarkStart w:id="0" w:name="_Toc189042526"/>
      <w:r>
        <w:rPr>
          <w:b/>
          <w:color w:val="ED7D31" w:themeColor="accent2"/>
          <w:sz w:val="36"/>
        </w:rPr>
        <w:lastRenderedPageBreak/>
        <w:t>1</w:t>
      </w:r>
      <w:r w:rsidR="00BC2D1C">
        <w:rPr>
          <w:b/>
          <w:color w:val="ED7D31" w:themeColor="accent2"/>
          <w:sz w:val="36"/>
        </w:rPr>
        <w:t xml:space="preserve">. Intro to </w:t>
      </w:r>
      <w:proofErr w:type="spellStart"/>
      <w:r w:rsidR="00BC2D1C">
        <w:rPr>
          <w:b/>
          <w:color w:val="ED7D31" w:themeColor="accent2"/>
          <w:sz w:val="36"/>
        </w:rPr>
        <w:t>Microservice</w:t>
      </w:r>
      <w:bookmarkEnd w:id="0"/>
      <w:proofErr w:type="spellEnd"/>
    </w:p>
    <w:p w:rsidR="00704E9A" w:rsidRDefault="000959FD" w:rsidP="000959FD">
      <w:pPr>
        <w:jc w:val="both"/>
        <w:rPr>
          <w:sz w:val="28"/>
        </w:rPr>
      </w:pPr>
      <w:r w:rsidRPr="000959FD">
        <w:rPr>
          <w:sz w:val="28"/>
        </w:rPr>
        <w:t>Microservices, also known as the Microservices architecture, is a software development approach where a large application is divided into smaller, loosely coupled, and independently deployable services. Each service performs a specific function and communicates with other services using lightweight protocols.</w:t>
      </w:r>
    </w:p>
    <w:p w:rsidR="000959FD" w:rsidRPr="000959FD" w:rsidRDefault="000959FD" w:rsidP="000959FD">
      <w:pPr>
        <w:jc w:val="both"/>
        <w:rPr>
          <w:b/>
          <w:sz w:val="28"/>
        </w:rPr>
      </w:pPr>
      <w:r w:rsidRPr="000959FD">
        <w:rPr>
          <w:b/>
          <w:sz w:val="28"/>
        </w:rPr>
        <w:t>Core Concepts:</w:t>
      </w:r>
    </w:p>
    <w:p w:rsidR="000959FD" w:rsidRPr="000959FD" w:rsidRDefault="000959FD" w:rsidP="00D9685D">
      <w:pPr>
        <w:pStyle w:val="ListParagraph"/>
        <w:numPr>
          <w:ilvl w:val="0"/>
          <w:numId w:val="25"/>
        </w:numPr>
        <w:spacing w:after="0"/>
        <w:jc w:val="both"/>
        <w:rPr>
          <w:sz w:val="28"/>
        </w:rPr>
      </w:pPr>
      <w:r w:rsidRPr="000959FD">
        <w:rPr>
          <w:b/>
          <w:sz w:val="28"/>
        </w:rPr>
        <w:t>Decentralization:</w:t>
      </w:r>
      <w:r w:rsidRPr="000959FD">
        <w:rPr>
          <w:sz w:val="28"/>
        </w:rPr>
        <w:t xml:space="preserve"> Microservices decentralize development, allowing teams to work independently on different services.</w:t>
      </w:r>
    </w:p>
    <w:p w:rsidR="000959FD" w:rsidRPr="000959FD" w:rsidRDefault="000959FD" w:rsidP="00D9685D">
      <w:pPr>
        <w:pStyle w:val="ListParagraph"/>
        <w:numPr>
          <w:ilvl w:val="0"/>
          <w:numId w:val="25"/>
        </w:numPr>
        <w:jc w:val="both"/>
        <w:rPr>
          <w:sz w:val="28"/>
        </w:rPr>
      </w:pPr>
      <w:r w:rsidRPr="000959FD">
        <w:rPr>
          <w:b/>
          <w:sz w:val="28"/>
        </w:rPr>
        <w:t>Service Ownership:</w:t>
      </w:r>
      <w:r w:rsidRPr="000959FD">
        <w:rPr>
          <w:sz w:val="28"/>
        </w:rPr>
        <w:t xml:space="preserve"> Each </w:t>
      </w:r>
      <w:proofErr w:type="spellStart"/>
      <w:r w:rsidRPr="000959FD">
        <w:rPr>
          <w:sz w:val="28"/>
        </w:rPr>
        <w:t>microservice</w:t>
      </w:r>
      <w:proofErr w:type="spellEnd"/>
      <w:r w:rsidRPr="000959FD">
        <w:rPr>
          <w:sz w:val="28"/>
        </w:rPr>
        <w:t xml:space="preserve"> is owned by a specific team, ensuring accountability and focus.</w:t>
      </w:r>
    </w:p>
    <w:p w:rsidR="000959FD" w:rsidRDefault="000959FD" w:rsidP="00D9685D">
      <w:pPr>
        <w:pStyle w:val="ListParagraph"/>
        <w:numPr>
          <w:ilvl w:val="0"/>
          <w:numId w:val="25"/>
        </w:numPr>
        <w:jc w:val="both"/>
        <w:rPr>
          <w:sz w:val="28"/>
        </w:rPr>
      </w:pPr>
      <w:r w:rsidRPr="000959FD">
        <w:rPr>
          <w:b/>
          <w:sz w:val="28"/>
        </w:rPr>
        <w:t>Technology Agnostic:</w:t>
      </w:r>
      <w:r w:rsidRPr="000959FD">
        <w:rPr>
          <w:sz w:val="28"/>
        </w:rPr>
        <w:t xml:space="preserve"> Each service can use different technologies, programming languages, or databases.</w:t>
      </w:r>
    </w:p>
    <w:p w:rsidR="000959FD" w:rsidRPr="000959FD" w:rsidRDefault="000959FD" w:rsidP="00D9685D">
      <w:pPr>
        <w:pStyle w:val="ListParagraph"/>
        <w:numPr>
          <w:ilvl w:val="0"/>
          <w:numId w:val="25"/>
        </w:numPr>
        <w:jc w:val="both"/>
        <w:rPr>
          <w:sz w:val="28"/>
        </w:rPr>
      </w:pPr>
      <w:r>
        <w:rPr>
          <w:b/>
          <w:sz w:val="28"/>
        </w:rPr>
        <w:t>Single Responsibility:</w:t>
      </w:r>
      <w:r>
        <w:rPr>
          <w:sz w:val="28"/>
        </w:rPr>
        <w:t xml:space="preserve"> </w:t>
      </w:r>
      <w:r w:rsidRPr="000959FD">
        <w:rPr>
          <w:sz w:val="28"/>
        </w:rPr>
        <w:t>Each service is respon</w:t>
      </w:r>
      <w:r>
        <w:rPr>
          <w:sz w:val="28"/>
        </w:rPr>
        <w:t>sible for a specific task or business domain.</w:t>
      </w:r>
    </w:p>
    <w:p w:rsidR="000959FD" w:rsidRPr="00186B4F" w:rsidRDefault="000959FD" w:rsidP="000959FD">
      <w:pPr>
        <w:jc w:val="both"/>
      </w:pPr>
    </w:p>
    <w:p w:rsidR="000959FD" w:rsidRPr="000959FD" w:rsidRDefault="000959FD" w:rsidP="000959FD">
      <w:pPr>
        <w:jc w:val="both"/>
        <w:rPr>
          <w:sz w:val="28"/>
        </w:rPr>
      </w:pPr>
      <w:r>
        <w:rPr>
          <w:b/>
          <w:sz w:val="28"/>
        </w:rPr>
        <w:t xml:space="preserve">Key Features: </w:t>
      </w:r>
      <w:r>
        <w:rPr>
          <w:sz w:val="28"/>
        </w:rPr>
        <w:t>Independent deployment</w:t>
      </w:r>
      <w:r w:rsidR="00186B4F">
        <w:rPr>
          <w:sz w:val="28"/>
        </w:rPr>
        <w:t xml:space="preserve"> and testing</w:t>
      </w:r>
      <w:r>
        <w:rPr>
          <w:sz w:val="28"/>
        </w:rPr>
        <w:t>, Scalability (horizontal scaling), Modularity, Loose Coupling, Fault Isol</w:t>
      </w:r>
      <w:r w:rsidR="00186B4F">
        <w:rPr>
          <w:sz w:val="28"/>
        </w:rPr>
        <w:t>ation, and Technology Diversity and easier integration with modern technologies (DevOps, cloud-native).</w:t>
      </w:r>
    </w:p>
    <w:p w:rsidR="000959FD" w:rsidRPr="00186B4F" w:rsidRDefault="000959FD" w:rsidP="000959FD">
      <w:pPr>
        <w:jc w:val="both"/>
        <w:rPr>
          <w:sz w:val="16"/>
        </w:rPr>
      </w:pPr>
    </w:p>
    <w:p w:rsidR="00186B4F" w:rsidRDefault="00186B4F" w:rsidP="000959FD">
      <w:pPr>
        <w:jc w:val="both"/>
        <w:rPr>
          <w:sz w:val="28"/>
        </w:rPr>
      </w:pPr>
      <w:r w:rsidRPr="00186B4F">
        <w:rPr>
          <w:b/>
          <w:sz w:val="28"/>
        </w:rPr>
        <w:t>Disadvantages:</w:t>
      </w:r>
      <w:r>
        <w:rPr>
          <w:sz w:val="28"/>
        </w:rPr>
        <w:t xml:space="preserve"> Increased complexity and delay in inter-communication,</w:t>
      </w:r>
      <w:r w:rsidRPr="00186B4F">
        <w:t xml:space="preserve"> </w:t>
      </w:r>
      <w:r w:rsidRPr="00186B4F">
        <w:rPr>
          <w:sz w:val="28"/>
        </w:rPr>
        <w:t>Dependency on robust monitoring and logging tools.</w:t>
      </w:r>
    </w:p>
    <w:p w:rsidR="000959FD" w:rsidRPr="00186B4F" w:rsidRDefault="000959FD" w:rsidP="000959FD">
      <w:pPr>
        <w:jc w:val="both"/>
        <w:rPr>
          <w:sz w:val="20"/>
        </w:rPr>
      </w:pPr>
    </w:p>
    <w:p w:rsidR="000959FD" w:rsidRDefault="000959FD" w:rsidP="00186B4F">
      <w:pPr>
        <w:spacing w:after="0"/>
        <w:jc w:val="both"/>
        <w:rPr>
          <w:b/>
          <w:sz w:val="28"/>
        </w:rPr>
      </w:pPr>
      <w:r>
        <w:rPr>
          <w:b/>
          <w:sz w:val="28"/>
        </w:rPr>
        <w:t>Real world example:</w:t>
      </w:r>
    </w:p>
    <w:p w:rsidR="000959FD" w:rsidRPr="00186B4F" w:rsidRDefault="000959FD" w:rsidP="000959FD">
      <w:pPr>
        <w:jc w:val="both"/>
        <w:rPr>
          <w:sz w:val="28"/>
        </w:rPr>
      </w:pPr>
      <w:r>
        <w:rPr>
          <w:sz w:val="28"/>
        </w:rPr>
        <w:t xml:space="preserve">E-commerce platform: </w:t>
      </w:r>
      <w:r w:rsidRPr="000959FD">
        <w:rPr>
          <w:sz w:val="28"/>
        </w:rPr>
        <w:t>Amazon uses microservices to manage its vast ecosystem of functionalities like product search, recommendations, user authentication, and payments.</w:t>
      </w:r>
    </w:p>
    <w:p w:rsidR="000959FD" w:rsidRPr="000959FD" w:rsidRDefault="000959FD" w:rsidP="000959FD">
      <w:pPr>
        <w:jc w:val="center"/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raw.githubusercontent.com/paulc4/microservices-demo/master/shopping-syste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D5DA25" id="Rectangle 1" o:spid="_x0000_s1026" alt="https://raw.githubusercontent.com/paulc4/microservices-demo/master/shopping-system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C9CJJPtAgAAFg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792974" w:rsidRPr="00792974">
        <w:drawing>
          <wp:inline distT="0" distB="0" distL="0" distR="0" wp14:anchorId="0B4A33B0" wp14:editId="3D089E58">
            <wp:extent cx="4703819" cy="244404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975" cy="24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9A" w:rsidRDefault="000959FD" w:rsidP="00704E9A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1" w:name="_Toc189042527"/>
      <w:r>
        <w:rPr>
          <w:rFonts w:asciiTheme="minorHAnsi" w:hAnsiTheme="minorHAnsi"/>
          <w:color w:val="C45911" w:themeColor="accent2" w:themeShade="BF"/>
          <w:sz w:val="32"/>
        </w:rPr>
        <w:lastRenderedPageBreak/>
        <w:t>5</w:t>
      </w:r>
      <w:r w:rsidR="00704E9A">
        <w:rPr>
          <w:rFonts w:asciiTheme="minorHAnsi" w:hAnsiTheme="minorHAnsi"/>
          <w:color w:val="C45911" w:themeColor="accent2" w:themeShade="BF"/>
          <w:sz w:val="32"/>
        </w:rPr>
        <w:t xml:space="preserve">.1. </w:t>
      </w:r>
      <w:r>
        <w:rPr>
          <w:rFonts w:asciiTheme="minorHAnsi" w:hAnsiTheme="minorHAnsi"/>
          <w:color w:val="C45911" w:themeColor="accent2" w:themeShade="BF"/>
          <w:sz w:val="32"/>
        </w:rPr>
        <w:t>Monolithic Architecture</w:t>
      </w:r>
      <w:bookmarkEnd w:id="1"/>
    </w:p>
    <w:p w:rsidR="0022205C" w:rsidRPr="00792974" w:rsidRDefault="0022205C" w:rsidP="0022205C">
      <w:pPr>
        <w:rPr>
          <w:sz w:val="14"/>
        </w:rPr>
      </w:pPr>
    </w:p>
    <w:p w:rsidR="0022205C" w:rsidRDefault="0022205C" w:rsidP="0022205C">
      <w:pPr>
        <w:jc w:val="both"/>
        <w:rPr>
          <w:sz w:val="28"/>
        </w:rPr>
      </w:pPr>
      <w:r w:rsidRPr="0022205C">
        <w:rPr>
          <w:sz w:val="28"/>
        </w:rPr>
        <w:t>Monolithic architecture is a traditional software development approach where all components of an application—such as the user interface, business logic, and data layer—are tightly integrated into a single, unified codebase.</w:t>
      </w:r>
    </w:p>
    <w:p w:rsidR="0022205C" w:rsidRPr="0022205C" w:rsidRDefault="0022205C" w:rsidP="0022205C">
      <w:pPr>
        <w:jc w:val="both"/>
        <w:rPr>
          <w:b/>
          <w:sz w:val="28"/>
        </w:rPr>
      </w:pPr>
      <w:r>
        <w:rPr>
          <w:b/>
          <w:sz w:val="28"/>
        </w:rPr>
        <w:t>Core Concepts: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Unified Codebase:</w:t>
      </w:r>
      <w:r w:rsidRPr="0022205C">
        <w:rPr>
          <w:sz w:val="28"/>
          <w:lang w:val="en-US"/>
        </w:rPr>
        <w:t xml:space="preserve"> All modules (e.g., authentication, payment, reporting) are part of one application.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Single Deployment Unit:</w:t>
      </w:r>
      <w:r w:rsidRPr="0022205C">
        <w:rPr>
          <w:sz w:val="28"/>
          <w:lang w:val="en-US"/>
        </w:rPr>
        <w:t xml:space="preserve"> The entire application is deployed as a single unit on servers.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Centralized Data Management</w:t>
      </w:r>
      <w:r w:rsidRPr="0022205C">
        <w:rPr>
          <w:sz w:val="28"/>
          <w:lang w:val="en-US"/>
        </w:rPr>
        <w:t>: Typically uses a single database for all features and services.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Tightly Coupled Components:</w:t>
      </w:r>
      <w:r w:rsidRPr="0022205C">
        <w:rPr>
          <w:sz w:val="28"/>
          <w:lang w:val="en-US"/>
        </w:rPr>
        <w:t xml:space="preserve"> Changes in one module often affect others, requiring comprehensive testing.</w:t>
      </w:r>
    </w:p>
    <w:p w:rsidR="0022205C" w:rsidRPr="0022205C" w:rsidRDefault="0022205C" w:rsidP="0022205C">
      <w:pPr>
        <w:jc w:val="center"/>
      </w:pPr>
      <w:r w:rsidRPr="0022205C">
        <w:rPr>
          <w:noProof/>
          <w:lang w:eastAsia="en-IN"/>
        </w:rPr>
        <w:drawing>
          <wp:inline distT="0" distB="0" distL="0" distR="0" wp14:anchorId="129B00F8" wp14:editId="706A8FB0">
            <wp:extent cx="5227961" cy="25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523" cy="25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22205C" w:rsidRDefault="0022205C" w:rsidP="00EC53A1">
      <w:pPr>
        <w:rPr>
          <w:sz w:val="28"/>
          <w:lang w:val="en-US"/>
        </w:rPr>
      </w:pPr>
      <w:r w:rsidRPr="0022205C">
        <w:rPr>
          <w:b/>
          <w:sz w:val="28"/>
          <w:lang w:val="en-US"/>
        </w:rPr>
        <w:t>Advantages:</w:t>
      </w:r>
      <w:r>
        <w:rPr>
          <w:b/>
          <w:sz w:val="28"/>
          <w:lang w:val="en-US"/>
        </w:rPr>
        <w:t xml:space="preserve"> </w:t>
      </w:r>
      <w:r w:rsidRPr="0022205C">
        <w:rPr>
          <w:b/>
          <w:sz w:val="28"/>
          <w:lang w:val="en-US"/>
        </w:rPr>
        <w:t>-</w:t>
      </w:r>
      <w:r>
        <w:rPr>
          <w:b/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Faster(</w:t>
      </w:r>
      <w:proofErr w:type="gramEnd"/>
      <w:r>
        <w:rPr>
          <w:sz w:val="28"/>
          <w:lang w:val="en-US"/>
        </w:rPr>
        <w:t>inter module communication not required) , Easier Deployment lifecycle), ideal for smaller project or project which don’t need high scalability.</w:t>
      </w:r>
    </w:p>
    <w:p w:rsidR="00E22E50" w:rsidRDefault="00E22E50" w:rsidP="00EC53A1">
      <w:pPr>
        <w:rPr>
          <w:sz w:val="28"/>
          <w:lang w:val="en-US"/>
        </w:rPr>
      </w:pPr>
    </w:p>
    <w:p w:rsidR="00E22E50" w:rsidRDefault="0022205C" w:rsidP="00EC53A1">
      <w:pPr>
        <w:rPr>
          <w:sz w:val="28"/>
          <w:lang w:val="en-US"/>
        </w:rPr>
      </w:pPr>
      <w:r w:rsidRPr="0022205C">
        <w:rPr>
          <w:b/>
          <w:sz w:val="28"/>
          <w:lang w:val="en-US"/>
        </w:rPr>
        <w:t xml:space="preserve">Disadvantages: - </w:t>
      </w:r>
      <w:r>
        <w:rPr>
          <w:sz w:val="28"/>
          <w:lang w:val="en-US"/>
        </w:rPr>
        <w:t xml:space="preserve">Scalability challenges, harder to debug, difficulty in maintenance and updates, </w:t>
      </w:r>
      <w:r w:rsidR="00186B4F">
        <w:rPr>
          <w:sz w:val="28"/>
          <w:lang w:val="en-US"/>
        </w:rPr>
        <w:t>issue in one place bring down entire system, lack of flexibility for modern needs.</w:t>
      </w:r>
    </w:p>
    <w:p w:rsidR="00186B4F" w:rsidRDefault="00186B4F" w:rsidP="00EC53A1">
      <w:pPr>
        <w:rPr>
          <w:sz w:val="28"/>
          <w:lang w:val="en-US"/>
        </w:rPr>
      </w:pPr>
    </w:p>
    <w:p w:rsidR="00186B4F" w:rsidRDefault="00186B4F" w:rsidP="00EC53A1">
      <w:pPr>
        <w:rPr>
          <w:sz w:val="28"/>
          <w:lang w:val="en-US"/>
        </w:rPr>
      </w:pPr>
      <w:r>
        <w:rPr>
          <w:sz w:val="28"/>
          <w:lang w:val="en-US"/>
        </w:rPr>
        <w:t xml:space="preserve">To overcome all this issues, we use </w:t>
      </w:r>
      <w:proofErr w:type="spellStart"/>
      <w:r>
        <w:rPr>
          <w:sz w:val="28"/>
          <w:lang w:val="en-US"/>
        </w:rPr>
        <w:t>microservice</w:t>
      </w:r>
      <w:proofErr w:type="spellEnd"/>
      <w:r>
        <w:rPr>
          <w:sz w:val="28"/>
          <w:lang w:val="en-US"/>
        </w:rPr>
        <w:t xml:space="preserve"> architecture.</w:t>
      </w:r>
    </w:p>
    <w:p w:rsidR="00186B4F" w:rsidRPr="0022205C" w:rsidRDefault="00186B4F" w:rsidP="00EC53A1">
      <w:pPr>
        <w:rPr>
          <w:sz w:val="28"/>
          <w:lang w:val="en-US"/>
        </w:rPr>
      </w:pPr>
    </w:p>
    <w:p w:rsidR="00CE30E9" w:rsidRDefault="00CE30E9" w:rsidP="00CE30E9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2" w:name="_Toc189042528"/>
      <w:r>
        <w:rPr>
          <w:rFonts w:asciiTheme="minorHAnsi" w:hAnsiTheme="minorHAnsi"/>
          <w:color w:val="C45911" w:themeColor="accent2" w:themeShade="BF"/>
          <w:sz w:val="32"/>
        </w:rPr>
        <w:lastRenderedPageBreak/>
        <w:t xml:space="preserve">5.2. </w:t>
      </w:r>
      <w:r w:rsidR="003657AD">
        <w:rPr>
          <w:rFonts w:asciiTheme="minorHAnsi" w:hAnsiTheme="minorHAnsi"/>
          <w:color w:val="C45911" w:themeColor="accent2" w:themeShade="BF"/>
          <w:sz w:val="32"/>
        </w:rPr>
        <w:t>How do Microservices communicate?</w:t>
      </w:r>
      <w:bookmarkEnd w:id="2"/>
    </w:p>
    <w:p w:rsidR="00E22E50" w:rsidRDefault="00E22E50" w:rsidP="00EC53A1">
      <w:pPr>
        <w:rPr>
          <w:sz w:val="28"/>
          <w:lang w:val="en-US"/>
        </w:rPr>
      </w:pPr>
    </w:p>
    <w:p w:rsidR="003657AD" w:rsidRPr="003657AD" w:rsidRDefault="003657AD" w:rsidP="00EC53A1">
      <w:pPr>
        <w:rPr>
          <w:b/>
          <w:sz w:val="28"/>
          <w:lang w:val="en-US"/>
        </w:rPr>
      </w:pPr>
      <w:r w:rsidRPr="003657AD">
        <w:rPr>
          <w:b/>
          <w:sz w:val="28"/>
          <w:lang w:val="en-US"/>
        </w:rPr>
        <w:t>Endpoint</w:t>
      </w:r>
      <w:r>
        <w:rPr>
          <w:b/>
          <w:sz w:val="28"/>
          <w:lang w:val="en-US"/>
        </w:rPr>
        <w:t>:</w:t>
      </w:r>
    </w:p>
    <w:p w:rsidR="003657AD" w:rsidRPr="003657AD" w:rsidRDefault="003657AD" w:rsidP="00D9685D">
      <w:pPr>
        <w:pStyle w:val="ListParagraph"/>
        <w:numPr>
          <w:ilvl w:val="0"/>
          <w:numId w:val="27"/>
        </w:numPr>
        <w:rPr>
          <w:sz w:val="28"/>
          <w:lang w:val="en-US"/>
        </w:rPr>
      </w:pPr>
      <w:r w:rsidRPr="003657AD">
        <w:rPr>
          <w:sz w:val="28"/>
          <w:lang w:val="en-US"/>
        </w:rPr>
        <w:t xml:space="preserve">An endpoint is a URL or address where a </w:t>
      </w:r>
      <w:proofErr w:type="spellStart"/>
      <w:r w:rsidRPr="003657AD">
        <w:rPr>
          <w:sz w:val="28"/>
          <w:lang w:val="en-US"/>
        </w:rPr>
        <w:t>microservice</w:t>
      </w:r>
      <w:proofErr w:type="spellEnd"/>
      <w:r w:rsidRPr="003657AD">
        <w:rPr>
          <w:sz w:val="28"/>
          <w:lang w:val="en-US"/>
        </w:rPr>
        <w:t xml:space="preserve"> exposes its functionality.</w:t>
      </w:r>
    </w:p>
    <w:p w:rsidR="00E22E50" w:rsidRPr="003657AD" w:rsidRDefault="003657AD" w:rsidP="00D9685D">
      <w:pPr>
        <w:pStyle w:val="ListParagraph"/>
        <w:numPr>
          <w:ilvl w:val="0"/>
          <w:numId w:val="27"/>
        </w:numPr>
        <w:rPr>
          <w:sz w:val="28"/>
          <w:lang w:val="en-US"/>
        </w:rPr>
      </w:pPr>
      <w:r w:rsidRPr="003657AD">
        <w:rPr>
          <w:sz w:val="28"/>
          <w:lang w:val="en-US"/>
        </w:rPr>
        <w:t>Example: https://api.example.com/orders could be an endpoint for retrieving order details.</w:t>
      </w:r>
    </w:p>
    <w:p w:rsidR="00E22E50" w:rsidRDefault="00E22E50" w:rsidP="00EC53A1">
      <w:pPr>
        <w:rPr>
          <w:sz w:val="28"/>
          <w:lang w:val="en-US"/>
        </w:rPr>
      </w:pPr>
    </w:p>
    <w:p w:rsidR="003657AD" w:rsidRDefault="003657AD" w:rsidP="00EC53A1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API Gateways:</w:t>
      </w:r>
    </w:p>
    <w:p w:rsidR="003657AD" w:rsidRPr="003657AD" w:rsidRDefault="003657AD" w:rsidP="00EC53A1">
      <w:pPr>
        <w:rPr>
          <w:sz w:val="28"/>
          <w:lang w:val="en-US"/>
        </w:rPr>
      </w:pPr>
      <w:r w:rsidRPr="003657AD">
        <w:rPr>
          <w:sz w:val="28"/>
          <w:lang w:val="en-US"/>
        </w:rPr>
        <w:t>An API gateway is an API management tool that sits between a client and a collection of backend services. An API gateway acts as a reverse proxy to accept all application programming interface (API) calls, aggregate the various services required to fulfill them, and return the appropriate result.</w:t>
      </w:r>
    </w:p>
    <w:p w:rsidR="003657AD" w:rsidRPr="003657AD" w:rsidRDefault="003657AD" w:rsidP="00D9685D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3657AD">
        <w:rPr>
          <w:sz w:val="28"/>
          <w:lang w:val="en-US"/>
        </w:rPr>
        <w:t>An API Gateway acts as a single entry point for client requests to multiple services.</w:t>
      </w:r>
    </w:p>
    <w:p w:rsidR="003657AD" w:rsidRPr="003657AD" w:rsidRDefault="003657AD" w:rsidP="00D9685D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3657AD">
        <w:rPr>
          <w:sz w:val="28"/>
          <w:lang w:val="en-US"/>
        </w:rPr>
        <w:t>Functions of an API Gateway:</w:t>
      </w:r>
    </w:p>
    <w:p w:rsidR="003657AD" w:rsidRPr="003657AD" w:rsidRDefault="003657AD" w:rsidP="00D9685D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3657AD">
        <w:rPr>
          <w:b/>
          <w:sz w:val="28"/>
          <w:lang w:val="en-US"/>
        </w:rPr>
        <w:t>Routing Requests:</w:t>
      </w:r>
      <w:r w:rsidRPr="003657AD">
        <w:rPr>
          <w:sz w:val="28"/>
          <w:lang w:val="en-US"/>
        </w:rPr>
        <w:t xml:space="preserve"> Directs requests to the appropriate service.</w:t>
      </w:r>
    </w:p>
    <w:p w:rsidR="003657AD" w:rsidRPr="003657AD" w:rsidRDefault="003657AD" w:rsidP="00D9685D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3657AD">
        <w:rPr>
          <w:b/>
          <w:sz w:val="28"/>
          <w:lang w:val="en-US"/>
        </w:rPr>
        <w:t>Authentication:</w:t>
      </w:r>
      <w:r w:rsidRPr="003657AD">
        <w:rPr>
          <w:sz w:val="28"/>
          <w:lang w:val="en-US"/>
        </w:rPr>
        <w:t xml:space="preserve"> Ensures only authorized users can access the services.</w:t>
      </w:r>
    </w:p>
    <w:p w:rsidR="003657AD" w:rsidRPr="003657AD" w:rsidRDefault="003657AD" w:rsidP="00D9685D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3657AD">
        <w:rPr>
          <w:b/>
          <w:sz w:val="28"/>
          <w:lang w:val="en-US"/>
        </w:rPr>
        <w:t>Monitoring and Logging:</w:t>
      </w:r>
      <w:r w:rsidRPr="003657AD">
        <w:rPr>
          <w:sz w:val="28"/>
          <w:lang w:val="en-US"/>
        </w:rPr>
        <w:t xml:space="preserve"> Tracks request data, performance, and errors.</w:t>
      </w:r>
    </w:p>
    <w:p w:rsidR="003657AD" w:rsidRPr="003657AD" w:rsidRDefault="003657AD" w:rsidP="00D9685D">
      <w:pPr>
        <w:pStyle w:val="ListParagraph"/>
        <w:numPr>
          <w:ilvl w:val="0"/>
          <w:numId w:val="28"/>
        </w:numPr>
        <w:rPr>
          <w:b/>
          <w:sz w:val="28"/>
          <w:lang w:val="en-US"/>
        </w:rPr>
      </w:pPr>
      <w:r w:rsidRPr="003657AD">
        <w:rPr>
          <w:sz w:val="28"/>
          <w:lang w:val="en-US"/>
        </w:rPr>
        <w:t>Example: A user logs into a mobile app, and the API Gateway routes the request to the authentication service</w:t>
      </w:r>
      <w:r w:rsidRPr="003657AD">
        <w:rPr>
          <w:b/>
          <w:sz w:val="28"/>
          <w:lang w:val="en-US"/>
        </w:rPr>
        <w:t>.</w:t>
      </w:r>
    </w:p>
    <w:p w:rsidR="00E22E50" w:rsidRDefault="003657AD" w:rsidP="003657AD">
      <w:pPr>
        <w:jc w:val="center"/>
        <w:rPr>
          <w:sz w:val="28"/>
          <w:lang w:val="en-US"/>
        </w:rPr>
      </w:pPr>
      <w:r w:rsidRPr="003657AD">
        <w:rPr>
          <w:noProof/>
          <w:sz w:val="28"/>
          <w:lang w:eastAsia="en-IN"/>
        </w:rPr>
        <w:drawing>
          <wp:inline distT="0" distB="0" distL="0" distR="0" wp14:anchorId="0289BA6E" wp14:editId="20576366">
            <wp:extent cx="4465189" cy="21751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467" cy="21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3657AD" w:rsidRDefault="003657AD" w:rsidP="00EC53A1">
      <w:pPr>
        <w:rPr>
          <w:sz w:val="28"/>
          <w:lang w:val="en-US"/>
        </w:rPr>
      </w:pPr>
    </w:p>
    <w:p w:rsidR="00E22E50" w:rsidRDefault="003657AD" w:rsidP="00EC53A1">
      <w:pPr>
        <w:rPr>
          <w:sz w:val="28"/>
          <w:lang w:val="en-US"/>
        </w:rPr>
      </w:pPr>
      <w:r w:rsidRPr="003657AD">
        <w:rPr>
          <w:color w:val="C45911" w:themeColor="accent2" w:themeShade="BF"/>
          <w:sz w:val="28"/>
          <w:lang w:val="en-US"/>
        </w:rPr>
        <w:t>Communication between Microservices</w:t>
      </w:r>
    </w:p>
    <w:p w:rsidR="00E22E50" w:rsidRDefault="003657AD" w:rsidP="00EC53A1">
      <w:pPr>
        <w:rPr>
          <w:sz w:val="28"/>
          <w:lang w:val="en-US"/>
        </w:rPr>
      </w:pPr>
      <w:r w:rsidRPr="003657AD">
        <w:rPr>
          <w:sz w:val="28"/>
          <w:lang w:val="en-US"/>
        </w:rPr>
        <w:t>Microservices need to communicate with each other to work as a cohesive system. This communication can be synchronous or asynchronous.</w:t>
      </w:r>
    </w:p>
    <w:p w:rsidR="003657AD" w:rsidRDefault="003657AD" w:rsidP="003657AD">
      <w:pPr>
        <w:jc w:val="center"/>
        <w:rPr>
          <w:sz w:val="28"/>
          <w:lang w:val="en-US"/>
        </w:rPr>
      </w:pPr>
      <w:r w:rsidRPr="003657AD">
        <w:rPr>
          <w:noProof/>
          <w:sz w:val="28"/>
          <w:lang w:eastAsia="en-IN"/>
        </w:rPr>
        <w:lastRenderedPageBreak/>
        <w:drawing>
          <wp:inline distT="0" distB="0" distL="0" distR="0" wp14:anchorId="3AC5ED1D" wp14:editId="4C8DC7F1">
            <wp:extent cx="4314558" cy="2576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320" cy="25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AD" w:rsidRDefault="003657AD" w:rsidP="003657AD">
      <w:pPr>
        <w:rPr>
          <w:sz w:val="28"/>
          <w:lang w:val="en-US"/>
        </w:rPr>
      </w:pPr>
    </w:p>
    <w:p w:rsidR="003657AD" w:rsidRDefault="003657AD" w:rsidP="003657AD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t>a) Synchronous Communication</w:t>
      </w:r>
    </w:p>
    <w:p w:rsidR="003657AD" w:rsidRPr="003657AD" w:rsidRDefault="003657AD" w:rsidP="003657AD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b/>
          <w:bCs/>
          <w:sz w:val="28"/>
          <w:szCs w:val="28"/>
          <w:lang w:eastAsia="en-IN"/>
        </w:rPr>
        <w:t>REST (Representational State Transfer):</w:t>
      </w:r>
    </w:p>
    <w:p w:rsidR="003657AD" w:rsidRPr="003657AD" w:rsidRDefault="003657AD" w:rsidP="00D9685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A widely-used protocol that allows services to communicate over HTTP.</w:t>
      </w:r>
    </w:p>
    <w:p w:rsidR="003657AD" w:rsidRPr="003657AD" w:rsidRDefault="003657AD" w:rsidP="00D9685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Simple and stateless; uses methods like GET, POST, PUT, DELETE.</w:t>
      </w:r>
    </w:p>
    <w:p w:rsidR="003657AD" w:rsidRPr="003657AD" w:rsidRDefault="003657AD" w:rsidP="00D9685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Example: A payment service requests order details from an order service via a REST API.</w:t>
      </w:r>
    </w:p>
    <w:p w:rsidR="003657AD" w:rsidRPr="003657AD" w:rsidRDefault="003657AD" w:rsidP="003657AD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proofErr w:type="gramStart"/>
      <w:r w:rsidRPr="003657AD">
        <w:rPr>
          <w:rFonts w:eastAsia="Times New Roman" w:cstheme="minorHAnsi"/>
          <w:b/>
          <w:bCs/>
          <w:sz w:val="28"/>
          <w:szCs w:val="28"/>
          <w:lang w:eastAsia="en-IN"/>
        </w:rPr>
        <w:t>gRPC</w:t>
      </w:r>
      <w:proofErr w:type="spellEnd"/>
      <w:proofErr w:type="gramEnd"/>
      <w:r w:rsidRPr="003657AD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(Google Remote Procedure Call):</w:t>
      </w:r>
    </w:p>
    <w:p w:rsidR="003657AD" w:rsidRPr="003657AD" w:rsidRDefault="003657AD" w:rsidP="00D9685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A high-performance framework that uses Protocol Buffers for communication.</w:t>
      </w:r>
    </w:p>
    <w:p w:rsidR="003657AD" w:rsidRPr="003657AD" w:rsidRDefault="003657AD" w:rsidP="00D9685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Faster and more efficient than REST, especially for internal service communication.</w:t>
      </w:r>
    </w:p>
    <w:p w:rsidR="003657AD" w:rsidRPr="003657AD" w:rsidRDefault="003657AD" w:rsidP="00D9685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 xml:space="preserve">Example: A billing service calls the inventory service using </w:t>
      </w:r>
      <w:proofErr w:type="spellStart"/>
      <w:r w:rsidRPr="003657AD">
        <w:rPr>
          <w:rFonts w:eastAsia="Times New Roman" w:cstheme="minorHAnsi"/>
          <w:sz w:val="28"/>
          <w:szCs w:val="28"/>
          <w:lang w:eastAsia="en-IN"/>
        </w:rPr>
        <w:t>gRPC</w:t>
      </w:r>
      <w:proofErr w:type="spellEnd"/>
      <w:r w:rsidRPr="003657AD">
        <w:rPr>
          <w:rFonts w:eastAsia="Times New Roman" w:cstheme="minorHAnsi"/>
          <w:sz w:val="28"/>
          <w:szCs w:val="28"/>
          <w:lang w:eastAsia="en-IN"/>
        </w:rPr>
        <w:t>.</w:t>
      </w:r>
    </w:p>
    <w:p w:rsidR="003657AD" w:rsidRDefault="00DE36E3" w:rsidP="00DE36E3">
      <w:pPr>
        <w:jc w:val="center"/>
        <w:rPr>
          <w:sz w:val="28"/>
          <w:lang w:val="en-US"/>
        </w:rPr>
      </w:pPr>
      <w:r w:rsidRPr="00CE30E9">
        <w:rPr>
          <w:noProof/>
          <w:sz w:val="28"/>
          <w:lang w:eastAsia="en-IN"/>
        </w:rPr>
        <w:drawing>
          <wp:inline distT="0" distB="0" distL="0" distR="0" wp14:anchorId="6033A998" wp14:editId="38FE1040">
            <wp:extent cx="3398835" cy="3075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976" cy="31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E3" w:rsidRPr="00DE36E3" w:rsidRDefault="00DE36E3" w:rsidP="00DE36E3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lastRenderedPageBreak/>
        <w:t>b) Asynchronous Communication</w:t>
      </w:r>
    </w:p>
    <w:p w:rsidR="00DE36E3" w:rsidRPr="00DE36E3" w:rsidRDefault="00DE36E3" w:rsidP="00DE36E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 xml:space="preserve">Message Queues (e.g., </w:t>
      </w:r>
      <w:proofErr w:type="spellStart"/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RabbitMQ</w:t>
      </w:r>
      <w:proofErr w:type="spellEnd"/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 xml:space="preserve">, </w:t>
      </w:r>
      <w:proofErr w:type="spellStart"/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ActiveMQ</w:t>
      </w:r>
      <w:proofErr w:type="spellEnd"/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):</w:t>
      </w:r>
    </w:p>
    <w:p w:rsidR="00DE36E3" w:rsidRPr="00DE36E3" w:rsidRDefault="00DE36E3" w:rsidP="00D9685D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Messages are sent to a queue, and consumers process them at their own pace.</w:t>
      </w:r>
    </w:p>
    <w:p w:rsidR="00DE36E3" w:rsidRPr="00DE36E3" w:rsidRDefault="00DE36E3" w:rsidP="00D9685D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Example: An order service places a message in the "shipping queue" for the shipping service to process later.</w:t>
      </w:r>
    </w:p>
    <w:p w:rsidR="00DE36E3" w:rsidRPr="00DE36E3" w:rsidRDefault="00DE36E3" w:rsidP="00DE36E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Kafka (Apache Kafka):</w:t>
      </w:r>
    </w:p>
    <w:p w:rsidR="00DE36E3" w:rsidRPr="00170B39" w:rsidRDefault="00DE36E3" w:rsidP="00170B3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170B39">
        <w:rPr>
          <w:rFonts w:eastAsia="Times New Roman" w:cstheme="minorHAnsi"/>
          <w:sz w:val="28"/>
          <w:szCs w:val="24"/>
          <w:lang w:eastAsia="en-IN"/>
        </w:rPr>
        <w:t>A distributed event-streaming platform designed for handling large volumes of data.</w:t>
      </w:r>
      <w:r w:rsidR="00170B39">
        <w:rPr>
          <w:rFonts w:eastAsia="Times New Roman" w:cstheme="minorHAnsi"/>
          <w:sz w:val="28"/>
          <w:szCs w:val="24"/>
          <w:lang w:eastAsia="en-IN"/>
        </w:rPr>
        <w:t xml:space="preserve"> </w:t>
      </w:r>
      <w:r w:rsidRPr="00170B39">
        <w:rPr>
          <w:rFonts w:eastAsia="Times New Roman" w:cstheme="minorHAnsi"/>
          <w:sz w:val="28"/>
          <w:szCs w:val="24"/>
          <w:lang w:eastAsia="en-IN"/>
        </w:rPr>
        <w:t>Used for real-time event processing, logging, or communication between services.</w:t>
      </w:r>
    </w:p>
    <w:p w:rsidR="00DE36E3" w:rsidRPr="00DE36E3" w:rsidRDefault="00DE36E3" w:rsidP="00DE36E3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Basics of Kafka and Message Brokers:</w:t>
      </w:r>
    </w:p>
    <w:p w:rsidR="00DE36E3" w:rsidRPr="00DE36E3" w:rsidRDefault="00DE36E3" w:rsidP="00D9685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 xml:space="preserve">A </w:t>
      </w: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message broker</w:t>
      </w:r>
      <w:r w:rsidRPr="00DE36E3">
        <w:rPr>
          <w:rFonts w:eastAsia="Times New Roman" w:cstheme="minorHAnsi"/>
          <w:sz w:val="28"/>
          <w:szCs w:val="24"/>
          <w:lang w:eastAsia="en-IN"/>
        </w:rPr>
        <w:t xml:space="preserve"> like Kafka handles the transfer of messages between services.</w:t>
      </w:r>
    </w:p>
    <w:p w:rsidR="00DE36E3" w:rsidRPr="00DE36E3" w:rsidRDefault="00DE36E3" w:rsidP="00D9685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Kafka allows services to publish events to "topics," which other services can subscribe to and consume.</w:t>
      </w:r>
    </w:p>
    <w:p w:rsidR="00DE36E3" w:rsidRPr="00DE36E3" w:rsidRDefault="00DE36E3" w:rsidP="00D9685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Example: When a user places an order, the order service publishes an "Order Created" event to Kafka. The inventory and shipping services subscribe to this event to update stock and schedule shipping.</w:t>
      </w:r>
    </w:p>
    <w:p w:rsidR="00DE36E3" w:rsidRPr="00DE36E3" w:rsidRDefault="00DE36E3" w:rsidP="00DE36E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 xml:space="preserve">  </w:t>
      </w:r>
      <w:r>
        <w:rPr>
          <w:rFonts w:eastAsia="Times New Roman" w:cstheme="minorHAnsi"/>
          <w:sz w:val="28"/>
          <w:szCs w:val="24"/>
          <w:lang w:eastAsia="en-IN"/>
        </w:rPr>
        <w:tab/>
      </w: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Event Publishing and Subscription Patterns:</w:t>
      </w:r>
    </w:p>
    <w:p w:rsidR="00DE36E3" w:rsidRPr="00DE36E3" w:rsidRDefault="00DE36E3" w:rsidP="00D9685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Publishing:</w:t>
      </w:r>
      <w:r w:rsidRPr="00DE36E3">
        <w:rPr>
          <w:rFonts w:eastAsia="Times New Roman" w:cstheme="minorHAnsi"/>
          <w:sz w:val="28"/>
          <w:szCs w:val="24"/>
          <w:lang w:eastAsia="en-IN"/>
        </w:rPr>
        <w:t xml:space="preserve"> A service creates and sends an event (e.g., "User Registered").</w:t>
      </w:r>
    </w:p>
    <w:p w:rsidR="00E22E50" w:rsidRPr="00170B39" w:rsidRDefault="00DE36E3" w:rsidP="00D9685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Subscription:</w:t>
      </w:r>
      <w:r w:rsidRPr="00DE36E3">
        <w:rPr>
          <w:rFonts w:eastAsia="Times New Roman" w:cstheme="minorHAnsi"/>
          <w:sz w:val="28"/>
          <w:szCs w:val="24"/>
          <w:lang w:eastAsia="en-IN"/>
        </w:rPr>
        <w:t xml:space="preserve"> Other services listen for and react to those events (e.g., the notification service sends a welcome email).</w:t>
      </w:r>
    </w:p>
    <w:p w:rsidR="00E22E50" w:rsidRDefault="00DE36E3" w:rsidP="00170B39">
      <w:pPr>
        <w:jc w:val="center"/>
        <w:rPr>
          <w:sz w:val="28"/>
          <w:lang w:val="en-US"/>
        </w:rPr>
      </w:pPr>
      <w:r w:rsidRPr="00DE36E3">
        <w:rPr>
          <w:noProof/>
          <w:sz w:val="28"/>
          <w:lang w:eastAsia="en-IN"/>
        </w:rPr>
        <w:drawing>
          <wp:inline distT="0" distB="0" distL="0" distR="0" wp14:anchorId="11280530" wp14:editId="003A7C0D">
            <wp:extent cx="4805328" cy="24825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789" cy="24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  <w:bookmarkStart w:id="3" w:name="_Toc189042529"/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Default="004E42AD" w:rsidP="004E42AD">
      <w:pPr>
        <w:rPr>
          <w:color w:val="C45911" w:themeColor="accent2" w:themeShade="BF"/>
          <w:sz w:val="32"/>
        </w:rPr>
      </w:pPr>
    </w:p>
    <w:p w:rsidR="004E42AD" w:rsidRPr="004E42AD" w:rsidRDefault="004E42AD" w:rsidP="004E42AD">
      <w:pPr>
        <w:pStyle w:val="Heading1"/>
        <w:spacing w:after="240"/>
        <w:rPr>
          <w:color w:val="C45911" w:themeColor="accent2" w:themeShade="BF"/>
          <w:szCs w:val="26"/>
        </w:rPr>
      </w:pPr>
      <w:r>
        <w:rPr>
          <w:b/>
          <w:color w:val="ED7D31" w:themeColor="accent2"/>
          <w:sz w:val="36"/>
        </w:rPr>
        <w:t>2</w:t>
      </w:r>
      <w:r>
        <w:rPr>
          <w:b/>
          <w:color w:val="ED7D31" w:themeColor="accent2"/>
          <w:sz w:val="36"/>
        </w:rPr>
        <w:t xml:space="preserve">. </w:t>
      </w:r>
      <w:r>
        <w:rPr>
          <w:b/>
          <w:color w:val="ED7D31" w:themeColor="accent2"/>
          <w:sz w:val="36"/>
        </w:rPr>
        <w:t>Start microservices</w:t>
      </w:r>
    </w:p>
    <w:p w:rsidR="004E42AD" w:rsidRDefault="004E42AD" w:rsidP="004E42AD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 xml:space="preserve">5.2. </w:t>
      </w:r>
      <w:r>
        <w:rPr>
          <w:rFonts w:asciiTheme="minorHAnsi" w:hAnsiTheme="minorHAnsi"/>
          <w:color w:val="C45911" w:themeColor="accent2" w:themeShade="BF"/>
          <w:sz w:val="32"/>
        </w:rPr>
        <w:t>Cloud Native and 12-Factor app</w:t>
      </w:r>
    </w:p>
    <w:p w:rsidR="004E42AD" w:rsidRDefault="004E42AD" w:rsidP="004E42AD">
      <w:pPr>
        <w:rPr>
          <w:sz w:val="28"/>
          <w:lang w:val="en-US"/>
        </w:rPr>
      </w:pPr>
    </w:p>
    <w:p w:rsidR="004E42AD" w:rsidRPr="003657AD" w:rsidRDefault="004E42AD" w:rsidP="004E42AD">
      <w:pPr>
        <w:rPr>
          <w:b/>
          <w:sz w:val="28"/>
          <w:lang w:val="en-US"/>
        </w:rPr>
      </w:pPr>
      <w:r w:rsidRPr="003657AD">
        <w:rPr>
          <w:b/>
          <w:sz w:val="28"/>
          <w:lang w:val="en-US"/>
        </w:rPr>
        <w:t>Endpoint</w:t>
      </w:r>
      <w:r>
        <w:rPr>
          <w:b/>
          <w:sz w:val="28"/>
          <w:lang w:val="en-US"/>
        </w:rPr>
        <w:t>:</w:t>
      </w:r>
    </w:p>
    <w:p w:rsidR="004E42AD" w:rsidRPr="003657AD" w:rsidRDefault="004E42AD" w:rsidP="004E42AD">
      <w:pPr>
        <w:pStyle w:val="ListParagraph"/>
        <w:numPr>
          <w:ilvl w:val="0"/>
          <w:numId w:val="27"/>
        </w:numPr>
        <w:rPr>
          <w:sz w:val="28"/>
          <w:lang w:val="en-US"/>
        </w:rPr>
      </w:pPr>
      <w:r w:rsidRPr="003657AD">
        <w:rPr>
          <w:sz w:val="28"/>
          <w:lang w:val="en-US"/>
        </w:rPr>
        <w:t xml:space="preserve">An endpoint is a URL or address where a </w:t>
      </w:r>
      <w:proofErr w:type="spellStart"/>
      <w:r w:rsidRPr="003657AD">
        <w:rPr>
          <w:sz w:val="28"/>
          <w:lang w:val="en-US"/>
        </w:rPr>
        <w:t>microservice</w:t>
      </w:r>
      <w:proofErr w:type="spellEnd"/>
      <w:r w:rsidRPr="003657AD">
        <w:rPr>
          <w:sz w:val="28"/>
          <w:lang w:val="en-US"/>
        </w:rPr>
        <w:t xml:space="preserve"> exposes its functionality.</w:t>
      </w:r>
    </w:p>
    <w:p w:rsidR="004E42AD" w:rsidRDefault="004E42AD" w:rsidP="004E42AD">
      <w:pPr>
        <w:pStyle w:val="ListParagraph"/>
        <w:numPr>
          <w:ilvl w:val="0"/>
          <w:numId w:val="27"/>
        </w:numPr>
        <w:rPr>
          <w:sz w:val="28"/>
          <w:lang w:val="en-US"/>
        </w:rPr>
      </w:pPr>
      <w:r w:rsidRPr="003657AD">
        <w:rPr>
          <w:sz w:val="28"/>
          <w:lang w:val="en-US"/>
        </w:rPr>
        <w:t>Example: https://api.example.com/orders could be an endpoint for retrieving order details.</w:t>
      </w: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9C0B19" w:rsidRDefault="002C6B0F" w:rsidP="009C0B19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 xml:space="preserve"> </w:t>
      </w:r>
      <w:r w:rsidR="009C0B19">
        <w:rPr>
          <w:rFonts w:asciiTheme="minorHAnsi" w:hAnsiTheme="minorHAnsi"/>
          <w:color w:val="C45911" w:themeColor="accent2" w:themeShade="BF"/>
          <w:sz w:val="32"/>
        </w:rPr>
        <w:t>2</w:t>
      </w:r>
      <w:r w:rsidR="009C0B19">
        <w:rPr>
          <w:rFonts w:asciiTheme="minorHAnsi" w:hAnsiTheme="minorHAnsi"/>
          <w:color w:val="C45911" w:themeColor="accent2" w:themeShade="BF"/>
          <w:sz w:val="32"/>
        </w:rPr>
        <w:t xml:space="preserve">.2. </w:t>
      </w:r>
      <w:r w:rsidR="009C0B19">
        <w:rPr>
          <w:rFonts w:asciiTheme="minorHAnsi" w:hAnsiTheme="minorHAnsi"/>
          <w:color w:val="C45911" w:themeColor="accent2" w:themeShade="BF"/>
          <w:sz w:val="32"/>
        </w:rPr>
        <w:t xml:space="preserve">Quiz app </w:t>
      </w:r>
    </w:p>
    <w:p w:rsidR="004E42AD" w:rsidRDefault="004E42AD" w:rsidP="004E42AD">
      <w:pPr>
        <w:rPr>
          <w:sz w:val="28"/>
          <w:lang w:val="en-US"/>
        </w:rPr>
      </w:pPr>
    </w:p>
    <w:p w:rsidR="004E42AD" w:rsidRDefault="00982A51" w:rsidP="004E42AD">
      <w:pPr>
        <w:rPr>
          <w:sz w:val="28"/>
          <w:lang w:val="en-US"/>
        </w:rPr>
      </w:pPr>
      <w:r>
        <w:rPr>
          <w:color w:val="C45911" w:themeColor="accent2" w:themeShade="BF"/>
          <w:sz w:val="32"/>
        </w:rPr>
        <w:t xml:space="preserve">2.2. </w:t>
      </w:r>
      <w:r>
        <w:rPr>
          <w:color w:val="C45911" w:themeColor="accent2" w:themeShade="BF"/>
          <w:sz w:val="32"/>
        </w:rPr>
        <w:t>Service Registry</w:t>
      </w:r>
    </w:p>
    <w:p w:rsidR="004E42AD" w:rsidRDefault="00982A51" w:rsidP="004E42AD">
      <w:pPr>
        <w:rPr>
          <w:sz w:val="28"/>
          <w:lang w:val="en-US"/>
        </w:rPr>
      </w:pPr>
      <w:r>
        <w:rPr>
          <w:sz w:val="28"/>
          <w:lang w:val="en-US"/>
        </w:rPr>
        <w:t>Using Rest template and Feign client</w:t>
      </w:r>
    </w:p>
    <w:p w:rsidR="004E42AD" w:rsidRDefault="004E42AD" w:rsidP="004E42AD">
      <w:pPr>
        <w:rPr>
          <w:sz w:val="28"/>
          <w:lang w:val="en-US"/>
        </w:rPr>
      </w:pPr>
    </w:p>
    <w:p w:rsidR="000F74ED" w:rsidRDefault="000F74ED" w:rsidP="000F74ED">
      <w:pPr>
        <w:rPr>
          <w:sz w:val="28"/>
          <w:lang w:val="en-US"/>
        </w:rPr>
      </w:pPr>
      <w:r>
        <w:rPr>
          <w:color w:val="C45911" w:themeColor="accent2" w:themeShade="BF"/>
          <w:sz w:val="32"/>
        </w:rPr>
        <w:t xml:space="preserve">2.2. </w:t>
      </w:r>
      <w:r>
        <w:rPr>
          <w:color w:val="C45911" w:themeColor="accent2" w:themeShade="BF"/>
          <w:sz w:val="32"/>
        </w:rPr>
        <w:t>Load Balancing</w:t>
      </w:r>
    </w:p>
    <w:p w:rsidR="004E42AD" w:rsidRDefault="000F74ED" w:rsidP="004E42AD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Env</w:t>
      </w:r>
      <w:proofErr w:type="spellEnd"/>
      <w:r>
        <w:rPr>
          <w:sz w:val="28"/>
          <w:lang w:val="en-US"/>
        </w:rPr>
        <w:t xml:space="preserve"> variable se print port number, run in 2 different ports to verify</w:t>
      </w:r>
      <w:r w:rsidR="002F08D4">
        <w:rPr>
          <w:sz w:val="28"/>
          <w:lang w:val="en-US"/>
        </w:rPr>
        <w:t>1</w:t>
      </w:r>
      <w:r w:rsidR="002F08D4">
        <w:rPr>
          <w:sz w:val="28"/>
          <w:lang w:val="en-US"/>
        </w:rPr>
        <w:tab/>
      </w:r>
    </w:p>
    <w:p w:rsidR="000F74ED" w:rsidRDefault="000F74ED" w:rsidP="000F74ED">
      <w:pPr>
        <w:rPr>
          <w:color w:val="C45911" w:themeColor="accent2" w:themeShade="BF"/>
          <w:sz w:val="32"/>
        </w:rPr>
      </w:pPr>
      <w:r>
        <w:rPr>
          <w:color w:val="C45911" w:themeColor="accent2" w:themeShade="BF"/>
          <w:sz w:val="32"/>
        </w:rPr>
        <w:t xml:space="preserve">2.2. </w:t>
      </w:r>
      <w:r>
        <w:rPr>
          <w:color w:val="C45911" w:themeColor="accent2" w:themeShade="BF"/>
          <w:sz w:val="32"/>
        </w:rPr>
        <w:t>API Gateway</w:t>
      </w:r>
    </w:p>
    <w:p w:rsidR="00792974" w:rsidRDefault="00792974" w:rsidP="000F74ED">
      <w:pPr>
        <w:rPr>
          <w:sz w:val="28"/>
          <w:lang w:val="en-US"/>
        </w:rPr>
      </w:pPr>
      <w:r w:rsidRPr="004E42AD">
        <w:rPr>
          <w:sz w:val="28"/>
          <w:lang w:val="en-US"/>
        </w:rPr>
        <w:drawing>
          <wp:inline distT="0" distB="0" distL="0" distR="0" wp14:anchorId="147197EC" wp14:editId="64DE0815">
            <wp:extent cx="66459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0F74ED" w:rsidRDefault="000F74ED" w:rsidP="004E42AD">
      <w:pPr>
        <w:rPr>
          <w:sz w:val="28"/>
          <w:lang w:val="en-US"/>
        </w:rPr>
      </w:pPr>
    </w:p>
    <w:p w:rsidR="000F74ED" w:rsidRDefault="000F74ED" w:rsidP="000F74ED">
      <w:pPr>
        <w:rPr>
          <w:sz w:val="28"/>
          <w:lang w:val="en-US"/>
        </w:rPr>
      </w:pPr>
      <w:r>
        <w:rPr>
          <w:color w:val="C45911" w:themeColor="accent2" w:themeShade="BF"/>
          <w:sz w:val="32"/>
        </w:rPr>
        <w:t xml:space="preserve">2.2. </w:t>
      </w:r>
      <w:r>
        <w:rPr>
          <w:color w:val="C45911" w:themeColor="accent2" w:themeShade="BF"/>
          <w:sz w:val="32"/>
        </w:rPr>
        <w:t>Circuit Breaker</w:t>
      </w:r>
    </w:p>
    <w:p w:rsidR="000F74ED" w:rsidRDefault="000F74E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Default="004E42AD" w:rsidP="004E42AD">
      <w:pPr>
        <w:rPr>
          <w:sz w:val="28"/>
          <w:lang w:val="en-US"/>
        </w:rPr>
      </w:pPr>
    </w:p>
    <w:p w:rsidR="004E42AD" w:rsidRPr="004E42AD" w:rsidRDefault="004E42AD" w:rsidP="004E42AD">
      <w:pPr>
        <w:rPr>
          <w:sz w:val="28"/>
          <w:lang w:val="en-US"/>
        </w:rPr>
      </w:pPr>
    </w:p>
    <w:p w:rsidR="004E42AD" w:rsidRDefault="004E42AD" w:rsidP="004E42AD"/>
    <w:p w:rsidR="004E42AD" w:rsidRDefault="004E42AD" w:rsidP="004E42AD"/>
    <w:p w:rsidR="004E42AD" w:rsidRDefault="004E42AD" w:rsidP="004E42AD"/>
    <w:p w:rsidR="004E42AD" w:rsidRDefault="004E42AD" w:rsidP="004E42AD"/>
    <w:p w:rsidR="004E42AD" w:rsidRPr="004E42AD" w:rsidRDefault="004E42AD" w:rsidP="004E42AD"/>
    <w:p w:rsidR="00663A08" w:rsidRDefault="00170B39" w:rsidP="0017464B">
      <w:pPr>
        <w:pStyle w:val="Heading1"/>
        <w:rPr>
          <w:sz w:val="28"/>
        </w:rPr>
      </w:pPr>
      <w:r>
        <w:rPr>
          <w:b/>
          <w:color w:val="ED7D31" w:themeColor="accent2"/>
          <w:sz w:val="36"/>
        </w:rPr>
        <w:t xml:space="preserve">6. </w:t>
      </w:r>
      <w:r w:rsidR="00663A08">
        <w:rPr>
          <w:b/>
          <w:color w:val="ED7D31" w:themeColor="accent2"/>
          <w:sz w:val="36"/>
        </w:rPr>
        <w:t>Intervi</w:t>
      </w:r>
      <w:r w:rsidR="0017464B">
        <w:rPr>
          <w:b/>
          <w:color w:val="ED7D31" w:themeColor="accent2"/>
          <w:sz w:val="36"/>
        </w:rPr>
        <w:t>ew Questions</w:t>
      </w:r>
      <w:bookmarkEnd w:id="3"/>
    </w:p>
    <w:p w:rsidR="00663A08" w:rsidRPr="00420FCC" w:rsidRDefault="00663A08" w:rsidP="00EC53A1">
      <w:pPr>
        <w:rPr>
          <w:sz w:val="28"/>
        </w:rPr>
      </w:pPr>
    </w:p>
    <w:p w:rsidR="00663A08" w:rsidRDefault="00663A08" w:rsidP="00663A08">
      <w:r>
        <w:rPr>
          <w:rStyle w:val="Strong"/>
          <w:b w:val="0"/>
          <w:bCs w:val="0"/>
        </w:rPr>
        <w:t>3. How Web Services Solve the Issue of Sharing Code</w:t>
      </w:r>
      <w:r w:rsidR="0017464B">
        <w:rPr>
          <w:rStyle w:val="Strong"/>
          <w:b w:val="0"/>
          <w:bCs w:val="0"/>
        </w:rPr>
        <w:t>?</w:t>
      </w:r>
    </w:p>
    <w:p w:rsidR="00663A08" w:rsidRPr="0017464B" w:rsidRDefault="00663A08" w:rsidP="0017464B">
      <w:r w:rsidRPr="0017464B">
        <w:t>Problems with Sharing Code Directly: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Compatibility Issues:</w:t>
      </w:r>
      <w:r w:rsidRPr="0017464B">
        <w:t xml:space="preserve"> Sharing a JAR file restricts usage to specific programming languages and platforms.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Distribution Challenges:</w:t>
      </w:r>
      <w:r w:rsidRPr="0017464B">
        <w:t xml:space="preserve"> Every time the code changes, the updated JAR must be redistributed.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Versioning Problems:</w:t>
      </w:r>
      <w:r w:rsidRPr="0017464B">
        <w:t xml:space="preserve"> Managing multiple versions of the same library is complex.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lastRenderedPageBreak/>
        <w:t>Limited Accessibility:</w:t>
      </w:r>
      <w:r w:rsidRPr="0017464B">
        <w:t xml:space="preserve"> Sharing a JAR file does not support real-time or remote access.</w:t>
      </w:r>
    </w:p>
    <w:p w:rsidR="00663A08" w:rsidRPr="0017464B" w:rsidRDefault="00663A08" w:rsidP="0017464B">
      <w:r w:rsidRPr="0017464B">
        <w:t>Solution via Web Services:</w:t>
      </w:r>
    </w:p>
    <w:p w:rsidR="00663A08" w:rsidRPr="0017464B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Real-Time Access:</w:t>
      </w:r>
      <w:r w:rsidRPr="0017464B">
        <w:t xml:space="preserve"> The client consumes the service in real-time, ensuring the latest version of the code is used.</w:t>
      </w:r>
    </w:p>
    <w:p w:rsidR="00663A08" w:rsidRPr="0017464B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Language Agnosticism:</w:t>
      </w:r>
      <w:r w:rsidRPr="0017464B">
        <w:t xml:space="preserve"> Web services provide data in standardized formats like XML or JSON, enabling usage across languages.</w:t>
      </w:r>
    </w:p>
    <w:p w:rsidR="00663A08" w:rsidRPr="0017464B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Centralized Updates:</w:t>
      </w:r>
      <w:r w:rsidRPr="0017464B">
        <w:t xml:space="preserve"> Updates to the service are made on the server, automatically reflecting for all clients.</w:t>
      </w:r>
    </w:p>
    <w:p w:rsidR="00663A08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Ease of Integration:</w:t>
      </w:r>
      <w:r w:rsidRPr="0017464B">
        <w:t xml:space="preserve"> With standard protocols like HTTP and REST, integration with web services is straightforward</w:t>
      </w:r>
      <w:r>
        <w:t>.</w:t>
      </w:r>
    </w:p>
    <w:p w:rsidR="00EC53A1" w:rsidRDefault="00EC53A1" w:rsidP="00663A08">
      <w:pPr>
        <w:rPr>
          <w:sz w:val="28"/>
          <w:szCs w:val="28"/>
        </w:rPr>
      </w:pPr>
    </w:p>
    <w:p w:rsidR="00FD49D6" w:rsidRDefault="00FD49D6" w:rsidP="00663A08">
      <w:pPr>
        <w:rPr>
          <w:sz w:val="28"/>
          <w:szCs w:val="28"/>
        </w:rPr>
      </w:pPr>
    </w:p>
    <w:p w:rsidR="002310F7" w:rsidRDefault="002310F7" w:rsidP="00663A08">
      <w:pPr>
        <w:rPr>
          <w:sz w:val="28"/>
          <w:szCs w:val="28"/>
        </w:rPr>
      </w:pPr>
    </w:p>
    <w:p w:rsidR="002310F7" w:rsidRDefault="002310F7" w:rsidP="00663A08">
      <w:pPr>
        <w:rPr>
          <w:sz w:val="28"/>
          <w:szCs w:val="28"/>
        </w:rPr>
      </w:pPr>
      <w:r>
        <w:rPr>
          <w:sz w:val="28"/>
          <w:szCs w:val="28"/>
        </w:rPr>
        <w:t>POJO vs Bean</w:t>
      </w:r>
    </w:p>
    <w:p w:rsidR="002310F7" w:rsidRPr="00420FCC" w:rsidRDefault="002310F7" w:rsidP="00663A08">
      <w:pPr>
        <w:rPr>
          <w:sz w:val="28"/>
          <w:szCs w:val="28"/>
        </w:rPr>
      </w:pPr>
    </w:p>
    <w:sectPr w:rsidR="002310F7" w:rsidRPr="00420FCC" w:rsidSect="00056442"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811" w:rsidRDefault="00E86811" w:rsidP="00056442">
      <w:pPr>
        <w:spacing w:after="0" w:line="240" w:lineRule="auto"/>
      </w:pPr>
      <w:r>
        <w:separator/>
      </w:r>
    </w:p>
  </w:endnote>
  <w:endnote w:type="continuationSeparator" w:id="0">
    <w:p w:rsidR="00E86811" w:rsidRDefault="00E86811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625" w:rsidRPr="00056442" w:rsidRDefault="004B7625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ED7D31" w:themeColor="accent2"/>
      </w:rPr>
    </w:pPr>
    <w:r>
      <w:rPr>
        <w:noProof/>
        <w:color w:val="ED7D31" w:themeColor="accent2"/>
      </w:rPr>
      <w:t>Spring Boot-</w:t>
    </w:r>
    <w:r w:rsidRPr="00056442">
      <w:rPr>
        <w:noProof/>
        <w:color w:val="ED7D31" w:themeColor="accent2"/>
      </w:rPr>
      <w:fldChar w:fldCharType="begin"/>
    </w:r>
    <w:r w:rsidRPr="00056442">
      <w:rPr>
        <w:noProof/>
        <w:color w:val="ED7D31" w:themeColor="accent2"/>
      </w:rPr>
      <w:instrText xml:space="preserve"> PAGE   \* MERGEFORMAT </w:instrText>
    </w:r>
    <w:r w:rsidRPr="00056442">
      <w:rPr>
        <w:noProof/>
        <w:color w:val="ED7D31" w:themeColor="accent2"/>
      </w:rPr>
      <w:fldChar w:fldCharType="separate"/>
    </w:r>
    <w:r w:rsidR="00792974">
      <w:rPr>
        <w:noProof/>
        <w:color w:val="ED7D31" w:themeColor="accent2"/>
      </w:rPr>
      <w:t>8</w:t>
    </w:r>
    <w:r w:rsidRPr="00056442">
      <w:rPr>
        <w:noProof/>
        <w:color w:val="ED7D31" w:themeColor="accent2"/>
      </w:rPr>
      <w:fldChar w:fldCharType="end"/>
    </w:r>
  </w:p>
  <w:p w:rsidR="004B7625" w:rsidRDefault="004B7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811" w:rsidRDefault="00E86811" w:rsidP="00056442">
      <w:pPr>
        <w:spacing w:after="0" w:line="240" w:lineRule="auto"/>
      </w:pPr>
      <w:r>
        <w:separator/>
      </w:r>
    </w:p>
  </w:footnote>
  <w:footnote w:type="continuationSeparator" w:id="0">
    <w:p w:rsidR="00E86811" w:rsidRDefault="00E86811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5415"/>
    <w:multiLevelType w:val="hybridMultilevel"/>
    <w:tmpl w:val="DC30B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D5EDA"/>
    <w:multiLevelType w:val="hybridMultilevel"/>
    <w:tmpl w:val="4CFA9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15EB"/>
    <w:multiLevelType w:val="hybridMultilevel"/>
    <w:tmpl w:val="26EEF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74193"/>
    <w:multiLevelType w:val="hybridMultilevel"/>
    <w:tmpl w:val="1B9814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72A8"/>
    <w:multiLevelType w:val="hybridMultilevel"/>
    <w:tmpl w:val="E0060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53AED"/>
    <w:multiLevelType w:val="hybridMultilevel"/>
    <w:tmpl w:val="A59A9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C0E63"/>
    <w:multiLevelType w:val="hybridMultilevel"/>
    <w:tmpl w:val="51A0D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7077D"/>
    <w:multiLevelType w:val="multilevel"/>
    <w:tmpl w:val="06C4E2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86373"/>
    <w:multiLevelType w:val="multilevel"/>
    <w:tmpl w:val="134A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406374"/>
    <w:multiLevelType w:val="multilevel"/>
    <w:tmpl w:val="301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4ECD"/>
    <w:multiLevelType w:val="multilevel"/>
    <w:tmpl w:val="46C43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8F874B5"/>
    <w:multiLevelType w:val="hybridMultilevel"/>
    <w:tmpl w:val="0B16C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95EF1"/>
    <w:multiLevelType w:val="hybridMultilevel"/>
    <w:tmpl w:val="25F20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96125"/>
    <w:multiLevelType w:val="hybridMultilevel"/>
    <w:tmpl w:val="20A00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C4C52"/>
    <w:multiLevelType w:val="hybridMultilevel"/>
    <w:tmpl w:val="56BE0A6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57439D"/>
    <w:multiLevelType w:val="multilevel"/>
    <w:tmpl w:val="3C44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165985"/>
    <w:multiLevelType w:val="hybridMultilevel"/>
    <w:tmpl w:val="3E442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A0798"/>
    <w:multiLevelType w:val="hybridMultilevel"/>
    <w:tmpl w:val="99B2BAC8"/>
    <w:lvl w:ilvl="0" w:tplc="4D7C05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03905"/>
    <w:multiLevelType w:val="hybridMultilevel"/>
    <w:tmpl w:val="2FD2EAFE"/>
    <w:lvl w:ilvl="0" w:tplc="9F90E1E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64E67"/>
    <w:multiLevelType w:val="hybridMultilevel"/>
    <w:tmpl w:val="2CE26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D225E"/>
    <w:multiLevelType w:val="hybridMultilevel"/>
    <w:tmpl w:val="36F47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A5C60"/>
    <w:multiLevelType w:val="hybridMultilevel"/>
    <w:tmpl w:val="391678F2"/>
    <w:lvl w:ilvl="0" w:tplc="A522963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D160B"/>
    <w:multiLevelType w:val="hybridMultilevel"/>
    <w:tmpl w:val="CD4A306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192622"/>
    <w:multiLevelType w:val="hybridMultilevel"/>
    <w:tmpl w:val="40627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5A7C45"/>
    <w:multiLevelType w:val="multilevel"/>
    <w:tmpl w:val="7DA6E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17CEE"/>
    <w:multiLevelType w:val="hybridMultilevel"/>
    <w:tmpl w:val="39529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742354"/>
    <w:multiLevelType w:val="hybridMultilevel"/>
    <w:tmpl w:val="E98AE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97041"/>
    <w:multiLevelType w:val="hybridMultilevel"/>
    <w:tmpl w:val="8F2E5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E29AE"/>
    <w:multiLevelType w:val="multilevel"/>
    <w:tmpl w:val="548847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62A361DC"/>
    <w:multiLevelType w:val="multilevel"/>
    <w:tmpl w:val="F32431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1F1D0F"/>
    <w:multiLevelType w:val="hybridMultilevel"/>
    <w:tmpl w:val="E58E2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1E6B7B"/>
    <w:multiLevelType w:val="multilevel"/>
    <w:tmpl w:val="4D4CF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EF626D"/>
    <w:multiLevelType w:val="multilevel"/>
    <w:tmpl w:val="780C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675BAB"/>
    <w:multiLevelType w:val="hybridMultilevel"/>
    <w:tmpl w:val="62FE2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176ED9"/>
    <w:multiLevelType w:val="multilevel"/>
    <w:tmpl w:val="982C55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50AD5"/>
    <w:multiLevelType w:val="hybridMultilevel"/>
    <w:tmpl w:val="6C127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24"/>
  </w:num>
  <w:num w:numId="4">
    <w:abstractNumId w:val="4"/>
  </w:num>
  <w:num w:numId="5">
    <w:abstractNumId w:val="30"/>
  </w:num>
  <w:num w:numId="6">
    <w:abstractNumId w:val="2"/>
  </w:num>
  <w:num w:numId="7">
    <w:abstractNumId w:val="10"/>
  </w:num>
  <w:num w:numId="8">
    <w:abstractNumId w:val="6"/>
  </w:num>
  <w:num w:numId="9">
    <w:abstractNumId w:val="19"/>
  </w:num>
  <w:num w:numId="10">
    <w:abstractNumId w:val="13"/>
  </w:num>
  <w:num w:numId="11">
    <w:abstractNumId w:val="0"/>
  </w:num>
  <w:num w:numId="12">
    <w:abstractNumId w:val="37"/>
  </w:num>
  <w:num w:numId="13">
    <w:abstractNumId w:val="27"/>
  </w:num>
  <w:num w:numId="14">
    <w:abstractNumId w:val="32"/>
  </w:num>
  <w:num w:numId="15">
    <w:abstractNumId w:val="12"/>
  </w:num>
  <w:num w:numId="16">
    <w:abstractNumId w:val="21"/>
  </w:num>
  <w:num w:numId="17">
    <w:abstractNumId w:val="20"/>
  </w:num>
  <w:num w:numId="18">
    <w:abstractNumId w:val="26"/>
  </w:num>
  <w:num w:numId="19">
    <w:abstractNumId w:val="1"/>
  </w:num>
  <w:num w:numId="20">
    <w:abstractNumId w:val="35"/>
  </w:num>
  <w:num w:numId="21">
    <w:abstractNumId w:val="11"/>
  </w:num>
  <w:num w:numId="22">
    <w:abstractNumId w:val="15"/>
  </w:num>
  <w:num w:numId="23">
    <w:abstractNumId w:val="33"/>
  </w:num>
  <w:num w:numId="24">
    <w:abstractNumId w:val="8"/>
  </w:num>
  <w:num w:numId="25">
    <w:abstractNumId w:val="5"/>
  </w:num>
  <w:num w:numId="26">
    <w:abstractNumId w:val="16"/>
  </w:num>
  <w:num w:numId="27">
    <w:abstractNumId w:val="28"/>
  </w:num>
  <w:num w:numId="28">
    <w:abstractNumId w:val="18"/>
  </w:num>
  <w:num w:numId="29">
    <w:abstractNumId w:val="22"/>
  </w:num>
  <w:num w:numId="30">
    <w:abstractNumId w:val="9"/>
  </w:num>
  <w:num w:numId="31">
    <w:abstractNumId w:val="34"/>
  </w:num>
  <w:num w:numId="32">
    <w:abstractNumId w:val="7"/>
  </w:num>
  <w:num w:numId="33">
    <w:abstractNumId w:val="25"/>
  </w:num>
  <w:num w:numId="34">
    <w:abstractNumId w:val="17"/>
  </w:num>
  <w:num w:numId="35">
    <w:abstractNumId w:val="14"/>
  </w:num>
  <w:num w:numId="36">
    <w:abstractNumId w:val="31"/>
  </w:num>
  <w:num w:numId="37">
    <w:abstractNumId w:val="36"/>
  </w:num>
  <w:num w:numId="38">
    <w:abstractNumId w:val="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56442"/>
    <w:rsid w:val="00057C25"/>
    <w:rsid w:val="000959FD"/>
    <w:rsid w:val="000F74ED"/>
    <w:rsid w:val="00161D7B"/>
    <w:rsid w:val="00170B39"/>
    <w:rsid w:val="0017464B"/>
    <w:rsid w:val="00175790"/>
    <w:rsid w:val="00186B4F"/>
    <w:rsid w:val="001970D9"/>
    <w:rsid w:val="001D1347"/>
    <w:rsid w:val="001E045D"/>
    <w:rsid w:val="001E50BE"/>
    <w:rsid w:val="0022205C"/>
    <w:rsid w:val="002310F7"/>
    <w:rsid w:val="002774EC"/>
    <w:rsid w:val="002A518E"/>
    <w:rsid w:val="002C6B0F"/>
    <w:rsid w:val="002F08D4"/>
    <w:rsid w:val="00351F2F"/>
    <w:rsid w:val="003657AD"/>
    <w:rsid w:val="003E1343"/>
    <w:rsid w:val="00420FCC"/>
    <w:rsid w:val="00487AFA"/>
    <w:rsid w:val="00495C8B"/>
    <w:rsid w:val="004B0D37"/>
    <w:rsid w:val="004B23C9"/>
    <w:rsid w:val="004B6AA4"/>
    <w:rsid w:val="004B7625"/>
    <w:rsid w:val="004E42AD"/>
    <w:rsid w:val="004F6848"/>
    <w:rsid w:val="0053237A"/>
    <w:rsid w:val="00543228"/>
    <w:rsid w:val="00561B5C"/>
    <w:rsid w:val="005624A5"/>
    <w:rsid w:val="005D422C"/>
    <w:rsid w:val="00663A08"/>
    <w:rsid w:val="0069511B"/>
    <w:rsid w:val="00704E9A"/>
    <w:rsid w:val="0074607A"/>
    <w:rsid w:val="007512FE"/>
    <w:rsid w:val="00792974"/>
    <w:rsid w:val="007B1FD9"/>
    <w:rsid w:val="00811807"/>
    <w:rsid w:val="00870F26"/>
    <w:rsid w:val="008A7BB2"/>
    <w:rsid w:val="009209E4"/>
    <w:rsid w:val="00935257"/>
    <w:rsid w:val="00982A51"/>
    <w:rsid w:val="009A5D9F"/>
    <w:rsid w:val="009B5B19"/>
    <w:rsid w:val="009C0B19"/>
    <w:rsid w:val="009D26B6"/>
    <w:rsid w:val="00A1456C"/>
    <w:rsid w:val="00A30B0E"/>
    <w:rsid w:val="00A60221"/>
    <w:rsid w:val="00A90E25"/>
    <w:rsid w:val="00AC606A"/>
    <w:rsid w:val="00AD5EDE"/>
    <w:rsid w:val="00AF7081"/>
    <w:rsid w:val="00B513F4"/>
    <w:rsid w:val="00BC2D1C"/>
    <w:rsid w:val="00BE6357"/>
    <w:rsid w:val="00BF2DDD"/>
    <w:rsid w:val="00CE30E9"/>
    <w:rsid w:val="00CF65CE"/>
    <w:rsid w:val="00D1771D"/>
    <w:rsid w:val="00D9685D"/>
    <w:rsid w:val="00DA6AE4"/>
    <w:rsid w:val="00DE36E3"/>
    <w:rsid w:val="00E22E50"/>
    <w:rsid w:val="00E3282E"/>
    <w:rsid w:val="00E7223F"/>
    <w:rsid w:val="00E86811"/>
    <w:rsid w:val="00EC53A1"/>
    <w:rsid w:val="00FD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1CE1B"/>
  <w15:chartTrackingRefBased/>
  <w15:docId w15:val="{BEA02119-8196-4FC9-A23A-302D9886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A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A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A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A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663A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0E2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56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FD49D6"/>
  </w:style>
  <w:style w:type="character" w:customStyle="1" w:styleId="hljs-keyword">
    <w:name w:val="hljs-keyword"/>
    <w:basedOn w:val="DefaultParagraphFont"/>
    <w:rsid w:val="00FD49D6"/>
  </w:style>
  <w:style w:type="character" w:customStyle="1" w:styleId="hljs-title">
    <w:name w:val="hljs-title"/>
    <w:basedOn w:val="DefaultParagraphFont"/>
    <w:rsid w:val="00FD49D6"/>
  </w:style>
  <w:style w:type="character" w:customStyle="1" w:styleId="hljs-comment">
    <w:name w:val="hljs-comment"/>
    <w:basedOn w:val="DefaultParagraphFont"/>
    <w:rsid w:val="00FD49D6"/>
  </w:style>
  <w:style w:type="character" w:customStyle="1" w:styleId="hljs-params">
    <w:name w:val="hljs-params"/>
    <w:basedOn w:val="DefaultParagraphFont"/>
    <w:rsid w:val="00FD49D6"/>
  </w:style>
  <w:style w:type="character" w:customStyle="1" w:styleId="hljs-string">
    <w:name w:val="hljs-string"/>
    <w:basedOn w:val="DefaultParagraphFont"/>
    <w:rsid w:val="00FD49D6"/>
  </w:style>
  <w:style w:type="character" w:customStyle="1" w:styleId="oxzekf">
    <w:name w:val="oxzekf"/>
    <w:basedOn w:val="DefaultParagraphFont"/>
    <w:rsid w:val="005D422C"/>
  </w:style>
  <w:style w:type="character" w:customStyle="1" w:styleId="uv3um">
    <w:name w:val="uv3um"/>
    <w:basedOn w:val="DefaultParagraphFont"/>
    <w:rsid w:val="005D4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7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47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8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2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2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8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484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4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4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10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3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9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33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89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84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559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26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057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592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17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82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2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79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A12FE-8C45-4F88-A833-04AE7BF25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21795</TotalTime>
  <Pages>13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15</cp:revision>
  <dcterms:created xsi:type="dcterms:W3CDTF">2024-05-05T05:31:00Z</dcterms:created>
  <dcterms:modified xsi:type="dcterms:W3CDTF">2025-06-26T03:30:00Z</dcterms:modified>
</cp:coreProperties>
</file>