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ROBERT THOM</w:t>
      </w:r>
    </w:p>
    <w:p>
      <w:r>
        <w:t>robert@example.com | linkedin.com/in/example | (530) 220-4847</w:t>
      </w:r>
    </w:p>
    <w:p>
      <w:pPr>
        <w:pStyle w:val="Heading1"/>
      </w:pPr>
      <w:r>
        <w:t>WORK EXPERIENCE</w:t>
      </w:r>
    </w:p>
    <w:p>
      <w:pPr>
        <w:pStyle w:val="Heading1"/>
      </w:pPr>
      <w:r>
        <w:rPr/>
        <w:t>Underdog Strategies, New York, NY — Digital Advertising and Field Manager</w:t>
      </w:r>
    </w:p>
    <w:p>
      <w:pPr>
        <w:pStyle w:val="Heading2"/>
      </w:pPr>
      <w:r>
        <w:rPr/>
        <w:t>JULY 2024 - Present</w:t>
      </w:r>
    </w:p>
    <w:p>
      <w:pPr>
        <w:pStyle w:val="Heading1"/>
      </w:pPr>
      <w:r>
        <w:rPr/>
        <w:t>Led with a focus on analytics and reporting and growth marketing digital ad strategy and reporting</w:t>
      </w:r>
    </w:p>
    <w:p>
      <w:pPr>
        <w:pStyle w:val="Heading1"/>
      </w:pPr>
      <w:r>
        <w:rPr/>
        <w:t>Managed with a focus on operational execution creative vendors and launches</w:t>
      </w:r>
    </w:p>
    <w:p>
      <w:pPr>
        <w:pStyle w:val="Heading1"/>
      </w:pPr>
      <w:r>
        <w:rPr/>
        <w:t>Behavioral Associates, New York, NY — Operations Manager</w:t>
      </w:r>
    </w:p>
    <w:p>
      <w:pPr>
        <w:pStyle w:val="Heading2"/>
      </w:pPr>
      <w:r>
        <w:rPr/>
        <w:t>JUNE 2023 - JULY 2024</w:t>
      </w:r>
    </w:p>
    <w:p>
      <w:pPr>
        <w:pStyle w:val="Heading1"/>
      </w:pPr>
      <w:r>
        <w:rPr/>
        <w:t>Directed software implementation and internal systems</w:t>
      </w:r>
    </w:p>
    <w:p>
      <w:pPr>
        <w:pStyle w:val="Heading1"/>
      </w:pPr>
      <w:r>
        <w:t>EDUCATION</w:t>
      </w:r>
    </w:p>
    <w:p>
      <w:pPr>
        <w:pStyle w:val="Heading2"/>
      </w:pPr>
      <w:r>
        <w:t>University of California, Davis</w:t>
      </w:r>
    </w:p>
    <w:p>
      <w:pPr>
        <w:pStyle w:val="Heading1"/>
      </w:pPr>
      <w:r>
        <w:t>KEY SKILLS</w:t>
      </w:r>
    </w:p>
    <w:p>
      <w:r>
        <w:rPr/>
        <w:t>Dashboard Reporting, Google Analytics, Operations, Project Management, CRM, Data Analysis, Mailchimp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