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A7766" w:rsidRDefault="008F28E0">
      <w:pPr>
        <w:keepNext/>
        <w:keepLines/>
        <w:spacing w:before="240" w:after="0"/>
        <w:rPr>
          <w:rFonts w:ascii="Times New Roman" w:eastAsia="Times New Roman" w:hAnsi="Times New Roman" w:cs="Times New Roman"/>
          <w:color w:val="2E74B5"/>
          <w:sz w:val="24"/>
        </w:rPr>
      </w:pPr>
      <w:r>
        <w:rPr>
          <w:noProof/>
          <w:lang w:val="en-US" w:eastAsia="en-US"/>
        </w:rPr>
        <w:drawing>
          <wp:anchor distT="0" distB="0" distL="114300" distR="114300" simplePos="0" relativeHeight="251658240" behindDoc="0" locked="0" layoutInCell="1" allowOverlap="1">
            <wp:simplePos x="0" y="0"/>
            <wp:positionH relativeFrom="column">
              <wp:posOffset>0</wp:posOffset>
            </wp:positionH>
            <wp:positionV relativeFrom="paragraph">
              <wp:posOffset>-273050</wp:posOffset>
            </wp:positionV>
            <wp:extent cx="5731510" cy="849306"/>
            <wp:effectExtent l="0" t="0" r="0" b="0"/>
            <wp:wrapThrough wrapText="bothSides">
              <wp:wrapPolygon edited="0">
                <wp:start x="1077" y="0"/>
                <wp:lineTo x="144" y="2423"/>
                <wp:lineTo x="0" y="6301"/>
                <wp:lineTo x="0" y="15509"/>
                <wp:lineTo x="790" y="21325"/>
                <wp:lineTo x="1077" y="21325"/>
                <wp:lineTo x="2010" y="21325"/>
                <wp:lineTo x="2297" y="21325"/>
                <wp:lineTo x="3159" y="16963"/>
                <wp:lineTo x="3159" y="15509"/>
                <wp:lineTo x="21538" y="13086"/>
                <wp:lineTo x="21538" y="7755"/>
                <wp:lineTo x="2943" y="7755"/>
                <wp:lineTo x="3087" y="5331"/>
                <wp:lineTo x="2656" y="1454"/>
                <wp:lineTo x="2010" y="0"/>
                <wp:lineTo x="1077" y="0"/>
              </wp:wrapPolygon>
            </wp:wrapThrough>
            <wp:docPr id="1" name="Picture 1" descr="C:\Users\palla\AppData\Local\Microsoft\Windows\INetCacheContent.Word\Tampere_University_of_Technology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C:\Users\palla\AppData\Local\Microsoft\Windows\INetCacheContent.Word\Tampere_University_of_Technology_logo.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849306"/>
                    </a:xfrm>
                    <a:prstGeom prst="rect">
                      <a:avLst/>
                    </a:prstGeom>
                    <a:noFill/>
                    <a:ln>
                      <a:noFill/>
                    </a:ln>
                  </pic:spPr>
                </pic:pic>
              </a:graphicData>
            </a:graphic>
          </wp:anchor>
        </w:drawing>
      </w:r>
    </w:p>
    <w:p w:rsidR="006060EA" w:rsidRDefault="006060EA">
      <w:pPr>
        <w:keepNext/>
        <w:keepLines/>
        <w:spacing w:before="240" w:after="0"/>
        <w:rPr>
          <w:rFonts w:ascii="Times New Roman" w:eastAsia="Times New Roman" w:hAnsi="Times New Roman" w:cs="Times New Roman"/>
          <w:color w:val="2E74B5"/>
          <w:sz w:val="24"/>
        </w:rPr>
      </w:pPr>
    </w:p>
    <w:p w:rsidR="006060EA" w:rsidRPr="008F28E0" w:rsidRDefault="008F28E0">
      <w:pPr>
        <w:keepNext/>
        <w:keepLines/>
        <w:spacing w:before="240" w:after="0"/>
        <w:rPr>
          <w:rFonts w:ascii="Times New Roman" w:eastAsia="Times New Roman" w:hAnsi="Times New Roman" w:cs="Times New Roman"/>
          <w:color w:val="2E74B5"/>
          <w:sz w:val="24"/>
          <w:lang w:val="en-US"/>
        </w:rPr>
      </w:pPr>
      <w:r>
        <w:rPr>
          <w:rFonts w:ascii="Times New Roman" w:eastAsia="Times New Roman" w:hAnsi="Times New Roman" w:cs="Times New Roman"/>
          <w:color w:val="2E74B5"/>
          <w:sz w:val="24"/>
        </w:rPr>
        <w:t>SUBJECT NAME</w:t>
      </w:r>
      <w:r w:rsidRPr="008F28E0">
        <w:rPr>
          <w:rFonts w:ascii="Times New Roman" w:eastAsia="Times New Roman" w:hAnsi="Times New Roman" w:cs="Times New Roman"/>
          <w:color w:val="2E74B5"/>
          <w:sz w:val="24"/>
          <w:lang w:val="en-US"/>
        </w:rPr>
        <w:t>: MODELLING OF FLUID POWER COMPONENTS</w:t>
      </w:r>
    </w:p>
    <w:p w:rsidR="008F28E0" w:rsidRDefault="008F28E0">
      <w:pPr>
        <w:keepNext/>
        <w:keepLines/>
        <w:spacing w:before="240" w:after="0"/>
        <w:rPr>
          <w:rFonts w:ascii="Times New Roman" w:eastAsia="Times New Roman" w:hAnsi="Times New Roman" w:cs="Times New Roman"/>
          <w:color w:val="2E74B5"/>
          <w:sz w:val="24"/>
          <w:lang w:val="en-US"/>
        </w:rPr>
      </w:pPr>
      <w:r>
        <w:rPr>
          <w:rFonts w:ascii="Times New Roman" w:eastAsia="Times New Roman" w:hAnsi="Times New Roman" w:cs="Times New Roman"/>
          <w:color w:val="2E74B5"/>
          <w:sz w:val="24"/>
          <w:lang w:val="en-US"/>
        </w:rPr>
        <w:t>SUBJECT CODE: IHA 2609</w:t>
      </w:r>
    </w:p>
    <w:p w:rsidR="008F28E0" w:rsidRDefault="008F28E0">
      <w:pPr>
        <w:keepNext/>
        <w:keepLines/>
        <w:spacing w:before="240" w:after="0"/>
        <w:rPr>
          <w:rFonts w:ascii="Times New Roman" w:eastAsia="Times New Roman" w:hAnsi="Times New Roman" w:cs="Times New Roman"/>
          <w:color w:val="2E74B5"/>
          <w:sz w:val="24"/>
          <w:lang w:val="en-US"/>
        </w:rPr>
      </w:pPr>
      <w:r>
        <w:rPr>
          <w:rFonts w:ascii="Times New Roman" w:eastAsia="Times New Roman" w:hAnsi="Times New Roman" w:cs="Times New Roman"/>
          <w:color w:val="2E74B5"/>
          <w:sz w:val="24"/>
          <w:lang w:val="en-US"/>
        </w:rPr>
        <w:t>PROJECT BASED ON MODELLING OF A HYDRAULIC CIRCUIT.</w:t>
      </w:r>
    </w:p>
    <w:p w:rsidR="008F28E0" w:rsidRDefault="008F28E0">
      <w:pPr>
        <w:keepNext/>
        <w:keepLines/>
        <w:spacing w:before="240" w:after="0"/>
        <w:rPr>
          <w:rFonts w:ascii="Times New Roman" w:eastAsia="Times New Roman" w:hAnsi="Times New Roman" w:cs="Times New Roman"/>
          <w:color w:val="2E74B5"/>
          <w:sz w:val="24"/>
          <w:lang w:val="en-US"/>
        </w:rPr>
      </w:pPr>
      <w:r>
        <w:rPr>
          <w:rFonts w:ascii="Times New Roman" w:eastAsia="Times New Roman" w:hAnsi="Times New Roman" w:cs="Times New Roman"/>
          <w:color w:val="2E74B5"/>
          <w:sz w:val="24"/>
          <w:lang w:val="en-US"/>
        </w:rPr>
        <w:t xml:space="preserve">  </w:t>
      </w:r>
    </w:p>
    <w:p w:rsidR="008F28E0" w:rsidRPr="00721E42" w:rsidRDefault="008F28E0">
      <w:pPr>
        <w:keepNext/>
        <w:keepLines/>
        <w:spacing w:before="240" w:after="0"/>
        <w:rPr>
          <w:rFonts w:ascii="Times New Roman" w:eastAsia="Times New Roman" w:hAnsi="Times New Roman" w:cs="Times New Roman"/>
          <w:color w:val="2E74B5"/>
          <w:sz w:val="24"/>
          <w:lang w:val="fi-FI"/>
        </w:rPr>
      </w:pPr>
      <w:r>
        <w:rPr>
          <w:rFonts w:ascii="Times New Roman" w:eastAsia="Times New Roman" w:hAnsi="Times New Roman" w:cs="Times New Roman"/>
          <w:color w:val="2E74B5"/>
          <w:sz w:val="24"/>
          <w:lang w:val="en-US"/>
        </w:rPr>
        <w:t>PROJECT MEMBERS</w:t>
      </w:r>
      <w:r w:rsidR="00721E42">
        <w:rPr>
          <w:rFonts w:ascii="Times New Roman" w:eastAsia="Times New Roman" w:hAnsi="Times New Roman" w:cs="Times New Roman"/>
          <w:color w:val="2E74B5"/>
          <w:sz w:val="24"/>
          <w:lang w:val="fi-FI"/>
        </w:rPr>
        <w:t>:</w:t>
      </w:r>
    </w:p>
    <w:p w:rsidR="008F28E0" w:rsidRPr="00721E42" w:rsidRDefault="008F28E0" w:rsidP="00721E42">
      <w:pPr>
        <w:pStyle w:val="ListParagraph"/>
        <w:keepNext/>
        <w:keepLines/>
        <w:numPr>
          <w:ilvl w:val="0"/>
          <w:numId w:val="33"/>
        </w:numPr>
        <w:spacing w:before="240" w:after="0"/>
        <w:rPr>
          <w:rFonts w:ascii="Times New Roman" w:eastAsia="Times New Roman" w:hAnsi="Times New Roman" w:cs="Times New Roman"/>
          <w:color w:val="2E74B5"/>
          <w:sz w:val="24"/>
        </w:rPr>
      </w:pPr>
      <w:r w:rsidRPr="00721E42">
        <w:rPr>
          <w:rFonts w:ascii="Times New Roman" w:eastAsia="Times New Roman" w:hAnsi="Times New Roman" w:cs="Times New Roman"/>
          <w:color w:val="2E74B5"/>
          <w:sz w:val="24"/>
          <w:lang w:val="en-US"/>
        </w:rPr>
        <w:t xml:space="preserve">LAKSMI </w:t>
      </w:r>
      <w:r w:rsidR="00721E42">
        <w:rPr>
          <w:rFonts w:ascii="Times New Roman" w:eastAsia="Times New Roman" w:hAnsi="Times New Roman" w:cs="Times New Roman"/>
          <w:color w:val="2E74B5"/>
          <w:sz w:val="24"/>
          <w:lang w:val="en-US"/>
        </w:rPr>
        <w:t xml:space="preserve"> </w:t>
      </w:r>
      <w:r w:rsidRPr="00721E42">
        <w:rPr>
          <w:rFonts w:ascii="Times New Roman" w:eastAsia="Times New Roman" w:hAnsi="Times New Roman" w:cs="Times New Roman"/>
          <w:color w:val="2E74B5"/>
          <w:sz w:val="24"/>
          <w:lang w:val="en-US"/>
        </w:rPr>
        <w:t xml:space="preserve"> </w:t>
      </w:r>
      <w:r w:rsidRPr="00721E42">
        <w:rPr>
          <w:rFonts w:ascii="Times New Roman" w:eastAsia="Times New Roman" w:hAnsi="Times New Roman" w:cs="Times New Roman"/>
          <w:color w:val="2E74B5"/>
          <w:sz w:val="24"/>
        </w:rPr>
        <w:t>BANGALORE GANGADHARASWAMY</w:t>
      </w:r>
    </w:p>
    <w:p w:rsidR="008F28E0" w:rsidRPr="00721E42" w:rsidRDefault="008F28E0" w:rsidP="00721E42">
      <w:pPr>
        <w:pStyle w:val="ListParagraph"/>
        <w:keepNext/>
        <w:keepLines/>
        <w:numPr>
          <w:ilvl w:val="0"/>
          <w:numId w:val="33"/>
        </w:numPr>
        <w:spacing w:before="240" w:after="0"/>
        <w:rPr>
          <w:rFonts w:ascii="Times New Roman" w:eastAsia="Times New Roman" w:hAnsi="Times New Roman" w:cs="Times New Roman"/>
          <w:color w:val="2E74B5"/>
          <w:sz w:val="24"/>
        </w:rPr>
      </w:pPr>
      <w:r w:rsidRPr="00721E42">
        <w:rPr>
          <w:rFonts w:ascii="Times New Roman" w:eastAsia="Times New Roman" w:hAnsi="Times New Roman" w:cs="Times New Roman"/>
          <w:color w:val="2E74B5"/>
          <w:sz w:val="24"/>
        </w:rPr>
        <w:t>SANKEERTH SHIVAKUMAR</w:t>
      </w:r>
    </w:p>
    <w:p w:rsidR="008F28E0" w:rsidRPr="00721E42" w:rsidRDefault="008F28E0" w:rsidP="00721E42">
      <w:pPr>
        <w:pStyle w:val="ListParagraph"/>
        <w:keepNext/>
        <w:keepLines/>
        <w:numPr>
          <w:ilvl w:val="0"/>
          <w:numId w:val="33"/>
        </w:numPr>
        <w:spacing w:before="240" w:after="0"/>
        <w:rPr>
          <w:rFonts w:ascii="Times New Roman" w:eastAsia="Times New Roman" w:hAnsi="Times New Roman" w:cs="Times New Roman"/>
          <w:color w:val="2E74B5"/>
          <w:sz w:val="24"/>
        </w:rPr>
      </w:pPr>
      <w:r w:rsidRPr="00721E42">
        <w:rPr>
          <w:rFonts w:ascii="Times New Roman" w:eastAsia="Times New Roman" w:hAnsi="Times New Roman" w:cs="Times New Roman"/>
          <w:color w:val="2E74B5"/>
          <w:sz w:val="24"/>
        </w:rPr>
        <w:t>PALLAB GANGULY</w:t>
      </w:r>
    </w:p>
    <w:p w:rsidR="008F28E0" w:rsidRPr="008F28E0" w:rsidRDefault="008F28E0">
      <w:pPr>
        <w:keepNext/>
        <w:keepLines/>
        <w:spacing w:before="240" w:after="0"/>
        <w:rPr>
          <w:rFonts w:ascii="Times New Roman" w:eastAsia="Times New Roman" w:hAnsi="Times New Roman" w:cs="Times New Roman"/>
          <w:color w:val="2E74B5"/>
          <w:sz w:val="24"/>
          <w:lang w:val="en-US"/>
        </w:rPr>
      </w:pPr>
    </w:p>
    <w:p w:rsidR="006060EA" w:rsidRDefault="006060EA">
      <w:pPr>
        <w:keepNext/>
        <w:keepLines/>
        <w:spacing w:before="240" w:after="0"/>
        <w:rPr>
          <w:rFonts w:ascii="Times New Roman" w:eastAsia="Times New Roman" w:hAnsi="Times New Roman" w:cs="Times New Roman"/>
          <w:color w:val="2E74B5"/>
          <w:sz w:val="24"/>
        </w:rPr>
      </w:pPr>
    </w:p>
    <w:p w:rsidR="006060EA" w:rsidRDefault="006060EA">
      <w:pPr>
        <w:keepNext/>
        <w:keepLines/>
        <w:spacing w:before="240" w:after="0"/>
        <w:rPr>
          <w:rFonts w:ascii="Times New Roman" w:eastAsia="Times New Roman" w:hAnsi="Times New Roman" w:cs="Times New Roman"/>
          <w:color w:val="2E74B5"/>
          <w:sz w:val="24"/>
        </w:rPr>
      </w:pPr>
    </w:p>
    <w:p w:rsidR="006060EA" w:rsidRDefault="006060EA">
      <w:pPr>
        <w:keepNext/>
        <w:keepLines/>
        <w:spacing w:before="240" w:after="0"/>
        <w:rPr>
          <w:rFonts w:ascii="Times New Roman" w:eastAsia="Times New Roman" w:hAnsi="Times New Roman" w:cs="Times New Roman"/>
          <w:color w:val="2E74B5"/>
          <w:sz w:val="24"/>
        </w:rPr>
      </w:pPr>
    </w:p>
    <w:p w:rsidR="006060EA" w:rsidRDefault="006060EA">
      <w:pPr>
        <w:keepNext/>
        <w:keepLines/>
        <w:spacing w:before="240" w:after="0"/>
        <w:rPr>
          <w:rFonts w:ascii="Times New Roman" w:eastAsia="Times New Roman" w:hAnsi="Times New Roman" w:cs="Times New Roman"/>
          <w:color w:val="2E74B5"/>
          <w:sz w:val="24"/>
        </w:rPr>
      </w:pPr>
    </w:p>
    <w:p w:rsidR="006060EA" w:rsidRDefault="006060EA">
      <w:pPr>
        <w:keepNext/>
        <w:keepLines/>
        <w:spacing w:before="240" w:after="0"/>
        <w:rPr>
          <w:rFonts w:ascii="Times New Roman" w:eastAsia="Times New Roman" w:hAnsi="Times New Roman" w:cs="Times New Roman"/>
          <w:color w:val="2E74B5"/>
          <w:sz w:val="24"/>
        </w:rPr>
      </w:pPr>
    </w:p>
    <w:p w:rsidR="006060EA" w:rsidRDefault="006060EA">
      <w:pPr>
        <w:keepNext/>
        <w:keepLines/>
        <w:spacing w:before="240" w:after="0"/>
        <w:rPr>
          <w:rFonts w:ascii="Times New Roman" w:eastAsia="Times New Roman" w:hAnsi="Times New Roman" w:cs="Times New Roman"/>
          <w:color w:val="2E74B5"/>
          <w:sz w:val="24"/>
        </w:rPr>
      </w:pPr>
    </w:p>
    <w:p w:rsidR="006060EA" w:rsidRDefault="006060EA">
      <w:pPr>
        <w:keepNext/>
        <w:keepLines/>
        <w:spacing w:before="240" w:after="0"/>
        <w:rPr>
          <w:rFonts w:ascii="Times New Roman" w:eastAsia="Times New Roman" w:hAnsi="Times New Roman" w:cs="Times New Roman"/>
          <w:color w:val="2E74B5"/>
          <w:sz w:val="24"/>
        </w:rPr>
      </w:pPr>
    </w:p>
    <w:p w:rsidR="006060EA" w:rsidRDefault="006060EA">
      <w:pPr>
        <w:keepNext/>
        <w:keepLines/>
        <w:spacing w:before="240" w:after="0"/>
        <w:rPr>
          <w:rFonts w:ascii="Times New Roman" w:eastAsia="Times New Roman" w:hAnsi="Times New Roman" w:cs="Times New Roman"/>
          <w:color w:val="2E74B5"/>
          <w:sz w:val="24"/>
        </w:rPr>
      </w:pPr>
    </w:p>
    <w:p w:rsidR="006060EA" w:rsidRDefault="006060EA">
      <w:pPr>
        <w:keepNext/>
        <w:keepLines/>
        <w:spacing w:before="240" w:after="0"/>
        <w:rPr>
          <w:rFonts w:ascii="Times New Roman" w:eastAsia="Times New Roman" w:hAnsi="Times New Roman" w:cs="Times New Roman"/>
          <w:color w:val="2E74B5"/>
          <w:sz w:val="24"/>
        </w:rPr>
      </w:pPr>
    </w:p>
    <w:p w:rsidR="006060EA" w:rsidRDefault="006060EA">
      <w:pPr>
        <w:keepNext/>
        <w:keepLines/>
        <w:spacing w:before="240" w:after="0"/>
        <w:rPr>
          <w:rFonts w:ascii="Times New Roman" w:eastAsia="Times New Roman" w:hAnsi="Times New Roman" w:cs="Times New Roman"/>
          <w:color w:val="2E74B5"/>
          <w:sz w:val="24"/>
        </w:rPr>
      </w:pPr>
    </w:p>
    <w:p w:rsidR="006060EA" w:rsidRDefault="006060EA">
      <w:pPr>
        <w:keepNext/>
        <w:keepLines/>
        <w:spacing w:before="240" w:after="0"/>
        <w:rPr>
          <w:rFonts w:ascii="Times New Roman" w:eastAsia="Times New Roman" w:hAnsi="Times New Roman" w:cs="Times New Roman"/>
          <w:color w:val="2E74B5"/>
          <w:sz w:val="24"/>
        </w:rPr>
      </w:pPr>
    </w:p>
    <w:p w:rsidR="006060EA" w:rsidRDefault="006060EA">
      <w:pPr>
        <w:keepNext/>
        <w:keepLines/>
        <w:spacing w:before="240" w:after="0"/>
        <w:rPr>
          <w:rFonts w:ascii="Times New Roman" w:eastAsia="Times New Roman" w:hAnsi="Times New Roman" w:cs="Times New Roman"/>
          <w:color w:val="2E74B5"/>
          <w:sz w:val="24"/>
        </w:rPr>
      </w:pPr>
    </w:p>
    <w:p w:rsidR="006060EA" w:rsidRDefault="006060EA">
      <w:pPr>
        <w:keepNext/>
        <w:keepLines/>
        <w:spacing w:before="240" w:after="0"/>
        <w:rPr>
          <w:rFonts w:ascii="Times New Roman" w:eastAsia="Times New Roman" w:hAnsi="Times New Roman" w:cs="Times New Roman"/>
          <w:color w:val="2E74B5"/>
          <w:sz w:val="24"/>
        </w:rPr>
      </w:pPr>
    </w:p>
    <w:p w:rsidR="006060EA" w:rsidRDefault="006060EA">
      <w:pPr>
        <w:keepNext/>
        <w:keepLines/>
        <w:spacing w:before="240" w:after="0"/>
        <w:rPr>
          <w:rFonts w:ascii="Times New Roman" w:eastAsia="Times New Roman" w:hAnsi="Times New Roman" w:cs="Times New Roman"/>
          <w:color w:val="2E74B5"/>
          <w:sz w:val="24"/>
        </w:rPr>
      </w:pPr>
    </w:p>
    <w:p w:rsidR="006060EA" w:rsidRDefault="006060EA">
      <w:pPr>
        <w:tabs>
          <w:tab w:val="right" w:leader="dot" w:pos="9350"/>
        </w:tabs>
        <w:spacing w:after="0"/>
      </w:pPr>
      <w:bookmarkStart w:id="0" w:name="_GoBack"/>
      <w:bookmarkEnd w:id="0"/>
    </w:p>
    <w:sdt>
      <w:sdtPr>
        <w:id w:val="-805082804"/>
        <w:docPartObj>
          <w:docPartGallery w:val="Table of Contents"/>
          <w:docPartUnique/>
        </w:docPartObj>
      </w:sdtPr>
      <w:sdtEndPr>
        <w:rPr>
          <w:rFonts w:asciiTheme="minorHAnsi" w:eastAsiaTheme="minorEastAsia" w:hAnsiTheme="minorHAnsi" w:cstheme="minorBidi"/>
          <w:b/>
          <w:bCs/>
          <w:noProof/>
          <w:color w:val="auto"/>
          <w:sz w:val="22"/>
          <w:szCs w:val="22"/>
          <w:lang w:val="en-GB" w:eastAsia="en-GB"/>
        </w:rPr>
      </w:sdtEndPr>
      <w:sdtContent>
        <w:p w:rsidR="00EF0BAD" w:rsidRDefault="00EF0BAD">
          <w:pPr>
            <w:pStyle w:val="TOCHeading"/>
          </w:pPr>
          <w:r>
            <w:t>Contents</w:t>
          </w:r>
        </w:p>
        <w:p w:rsidR="008F28E0" w:rsidRDefault="00EF0BAD">
          <w:pPr>
            <w:pStyle w:val="TOC1"/>
            <w:tabs>
              <w:tab w:val="right" w:leader="dot" w:pos="9016"/>
            </w:tabs>
            <w:rPr>
              <w:noProof/>
              <w:lang w:val="en-US" w:eastAsia="en-US"/>
            </w:rPr>
          </w:pPr>
          <w:r>
            <w:fldChar w:fldCharType="begin"/>
          </w:r>
          <w:r>
            <w:instrText xml:space="preserve"> TOC \o "1-3" \h \z \u </w:instrText>
          </w:r>
          <w:r>
            <w:fldChar w:fldCharType="separate"/>
          </w:r>
          <w:hyperlink w:anchor="_Toc469239451" w:history="1">
            <w:r w:rsidR="008F28E0" w:rsidRPr="00F41D03">
              <w:rPr>
                <w:rStyle w:val="Hyperlink"/>
                <w:rFonts w:eastAsia="Calibri Light"/>
                <w:noProof/>
              </w:rPr>
              <w:t>INTRODUCTION:</w:t>
            </w:r>
            <w:r w:rsidR="008F28E0">
              <w:rPr>
                <w:noProof/>
                <w:webHidden/>
              </w:rPr>
              <w:tab/>
            </w:r>
            <w:r w:rsidR="008F28E0">
              <w:rPr>
                <w:noProof/>
                <w:webHidden/>
              </w:rPr>
              <w:fldChar w:fldCharType="begin"/>
            </w:r>
            <w:r w:rsidR="008F28E0">
              <w:rPr>
                <w:noProof/>
                <w:webHidden/>
              </w:rPr>
              <w:instrText xml:space="preserve"> PAGEREF _Toc469239451 \h </w:instrText>
            </w:r>
            <w:r w:rsidR="008F28E0">
              <w:rPr>
                <w:noProof/>
                <w:webHidden/>
              </w:rPr>
            </w:r>
            <w:r w:rsidR="008F28E0">
              <w:rPr>
                <w:noProof/>
                <w:webHidden/>
              </w:rPr>
              <w:fldChar w:fldCharType="separate"/>
            </w:r>
            <w:r w:rsidR="008F28E0">
              <w:rPr>
                <w:noProof/>
                <w:webHidden/>
              </w:rPr>
              <w:t>3</w:t>
            </w:r>
            <w:r w:rsidR="008F28E0">
              <w:rPr>
                <w:noProof/>
                <w:webHidden/>
              </w:rPr>
              <w:fldChar w:fldCharType="end"/>
            </w:r>
          </w:hyperlink>
        </w:p>
        <w:p w:rsidR="008F28E0" w:rsidRDefault="008F28E0">
          <w:pPr>
            <w:pStyle w:val="TOC2"/>
            <w:tabs>
              <w:tab w:val="right" w:leader="dot" w:pos="9016"/>
            </w:tabs>
            <w:rPr>
              <w:noProof/>
              <w:lang w:val="en-US" w:eastAsia="en-US"/>
            </w:rPr>
          </w:pPr>
          <w:hyperlink w:anchor="_Toc469239452" w:history="1">
            <w:r w:rsidRPr="00F41D03">
              <w:rPr>
                <w:rStyle w:val="Hyperlink"/>
                <w:rFonts w:eastAsia="Calibri Light"/>
                <w:noProof/>
              </w:rPr>
              <w:t>MODELLING OF INDIVIDUAL COMPONENTS</w:t>
            </w:r>
            <w:r>
              <w:rPr>
                <w:noProof/>
                <w:webHidden/>
              </w:rPr>
              <w:tab/>
            </w:r>
            <w:r>
              <w:rPr>
                <w:noProof/>
                <w:webHidden/>
              </w:rPr>
              <w:fldChar w:fldCharType="begin"/>
            </w:r>
            <w:r>
              <w:rPr>
                <w:noProof/>
                <w:webHidden/>
              </w:rPr>
              <w:instrText xml:space="preserve"> PAGEREF _Toc469239452 \h </w:instrText>
            </w:r>
            <w:r>
              <w:rPr>
                <w:noProof/>
                <w:webHidden/>
              </w:rPr>
            </w:r>
            <w:r>
              <w:rPr>
                <w:noProof/>
                <w:webHidden/>
              </w:rPr>
              <w:fldChar w:fldCharType="separate"/>
            </w:r>
            <w:r>
              <w:rPr>
                <w:noProof/>
                <w:webHidden/>
              </w:rPr>
              <w:t>4</w:t>
            </w:r>
            <w:r>
              <w:rPr>
                <w:noProof/>
                <w:webHidden/>
              </w:rPr>
              <w:fldChar w:fldCharType="end"/>
            </w:r>
          </w:hyperlink>
        </w:p>
        <w:p w:rsidR="008F28E0" w:rsidRDefault="008F28E0">
          <w:pPr>
            <w:pStyle w:val="TOC3"/>
            <w:tabs>
              <w:tab w:val="right" w:leader="dot" w:pos="9016"/>
            </w:tabs>
            <w:rPr>
              <w:noProof/>
              <w:lang w:val="en-US" w:eastAsia="en-US"/>
            </w:rPr>
          </w:pPr>
          <w:hyperlink w:anchor="_Toc469239453" w:history="1">
            <w:r w:rsidRPr="00F41D03">
              <w:rPr>
                <w:rStyle w:val="Hyperlink"/>
                <w:rFonts w:eastAsia="Calibri Light"/>
                <w:noProof/>
              </w:rPr>
              <w:t>VERIFICATION OF THE MODEL</w:t>
            </w:r>
            <w:r>
              <w:rPr>
                <w:noProof/>
                <w:webHidden/>
              </w:rPr>
              <w:tab/>
            </w:r>
            <w:r>
              <w:rPr>
                <w:noProof/>
                <w:webHidden/>
              </w:rPr>
              <w:fldChar w:fldCharType="begin"/>
            </w:r>
            <w:r>
              <w:rPr>
                <w:noProof/>
                <w:webHidden/>
              </w:rPr>
              <w:instrText xml:space="preserve"> PAGEREF _Toc469239453 \h </w:instrText>
            </w:r>
            <w:r>
              <w:rPr>
                <w:noProof/>
                <w:webHidden/>
              </w:rPr>
            </w:r>
            <w:r>
              <w:rPr>
                <w:noProof/>
                <w:webHidden/>
              </w:rPr>
              <w:fldChar w:fldCharType="separate"/>
            </w:r>
            <w:r>
              <w:rPr>
                <w:noProof/>
                <w:webHidden/>
              </w:rPr>
              <w:t>14</w:t>
            </w:r>
            <w:r>
              <w:rPr>
                <w:noProof/>
                <w:webHidden/>
              </w:rPr>
              <w:fldChar w:fldCharType="end"/>
            </w:r>
          </w:hyperlink>
        </w:p>
        <w:p w:rsidR="008F28E0" w:rsidRDefault="00EF0BAD">
          <w:pPr>
            <w:rPr>
              <w:bCs/>
              <w:noProof/>
            </w:rPr>
          </w:pPr>
          <w:r>
            <w:rPr>
              <w:b/>
              <w:bCs/>
              <w:noProof/>
            </w:rPr>
            <w:fldChar w:fldCharType="end"/>
          </w:r>
          <w:r w:rsidR="008F28E0">
            <w:rPr>
              <w:b/>
              <w:bCs/>
              <w:noProof/>
            </w:rPr>
            <w:t xml:space="preserve">               </w:t>
          </w:r>
          <w:r w:rsidR="008F28E0">
            <w:rPr>
              <w:bCs/>
              <w:noProof/>
            </w:rPr>
            <w:t>CONTROLLER TUNING…………………………………………………………………………………………………………21</w:t>
          </w:r>
        </w:p>
        <w:p w:rsidR="00EF0BAD" w:rsidRDefault="008F28E0">
          <w:r>
            <w:rPr>
              <w:bCs/>
              <w:noProof/>
            </w:rPr>
            <w:t xml:space="preserve">                   CONCLUSION…………………………………………………………………………………………………………………..24</w:t>
          </w:r>
        </w:p>
      </w:sdtContent>
    </w:sdt>
    <w:p w:rsidR="006060EA" w:rsidRDefault="006060EA">
      <w:pPr>
        <w:tabs>
          <w:tab w:val="right" w:leader="dot" w:pos="9350"/>
        </w:tabs>
        <w:spacing w:after="0"/>
      </w:pPr>
    </w:p>
    <w:p w:rsidR="006060EA" w:rsidRDefault="006060EA">
      <w:pPr>
        <w:tabs>
          <w:tab w:val="right" w:leader="dot" w:pos="9350"/>
        </w:tabs>
        <w:spacing w:after="0"/>
      </w:pPr>
    </w:p>
    <w:p w:rsidR="006060EA" w:rsidRDefault="006060EA">
      <w:pPr>
        <w:tabs>
          <w:tab w:val="right" w:leader="dot" w:pos="9350"/>
        </w:tabs>
        <w:spacing w:after="0"/>
      </w:pPr>
    </w:p>
    <w:p w:rsidR="006060EA" w:rsidRDefault="006060EA">
      <w:pPr>
        <w:tabs>
          <w:tab w:val="right" w:leader="dot" w:pos="9350"/>
        </w:tabs>
        <w:spacing w:after="0"/>
      </w:pPr>
    </w:p>
    <w:p w:rsidR="006060EA" w:rsidRDefault="006060EA">
      <w:pPr>
        <w:tabs>
          <w:tab w:val="right" w:leader="dot" w:pos="9350"/>
        </w:tabs>
        <w:spacing w:after="0"/>
      </w:pPr>
    </w:p>
    <w:p w:rsidR="006060EA" w:rsidRDefault="006060EA">
      <w:pPr>
        <w:tabs>
          <w:tab w:val="right" w:leader="dot" w:pos="9350"/>
        </w:tabs>
        <w:spacing w:after="0"/>
      </w:pPr>
    </w:p>
    <w:p w:rsidR="006060EA" w:rsidRDefault="006060EA">
      <w:pPr>
        <w:tabs>
          <w:tab w:val="right" w:leader="dot" w:pos="9350"/>
        </w:tabs>
        <w:spacing w:after="0"/>
      </w:pPr>
    </w:p>
    <w:p w:rsidR="006060EA" w:rsidRDefault="006060EA">
      <w:pPr>
        <w:tabs>
          <w:tab w:val="right" w:leader="dot" w:pos="9350"/>
        </w:tabs>
        <w:spacing w:after="0"/>
      </w:pPr>
    </w:p>
    <w:p w:rsidR="006060EA" w:rsidRDefault="006060EA">
      <w:pPr>
        <w:tabs>
          <w:tab w:val="right" w:leader="dot" w:pos="9350"/>
        </w:tabs>
        <w:spacing w:after="0"/>
      </w:pPr>
    </w:p>
    <w:p w:rsidR="00EF0BAD" w:rsidRDefault="00EF0BAD" w:rsidP="00EF0BAD">
      <w:pPr>
        <w:pStyle w:val="TOCHeading"/>
      </w:pPr>
    </w:p>
    <w:p w:rsidR="006060EA" w:rsidRDefault="006060EA">
      <w:pPr>
        <w:tabs>
          <w:tab w:val="right" w:leader="dot" w:pos="9350"/>
        </w:tabs>
        <w:spacing w:after="0"/>
      </w:pPr>
    </w:p>
    <w:p w:rsidR="006060EA" w:rsidRDefault="006060EA">
      <w:pPr>
        <w:tabs>
          <w:tab w:val="right" w:leader="dot" w:pos="9350"/>
        </w:tabs>
        <w:spacing w:after="0"/>
      </w:pPr>
    </w:p>
    <w:p w:rsidR="006060EA" w:rsidRDefault="006060EA">
      <w:pPr>
        <w:tabs>
          <w:tab w:val="right" w:leader="dot" w:pos="9350"/>
        </w:tabs>
        <w:spacing w:after="0"/>
      </w:pPr>
    </w:p>
    <w:p w:rsidR="006060EA" w:rsidRDefault="006060EA">
      <w:pPr>
        <w:tabs>
          <w:tab w:val="right" w:leader="dot" w:pos="9350"/>
        </w:tabs>
        <w:spacing w:after="0"/>
      </w:pPr>
    </w:p>
    <w:p w:rsidR="006060EA" w:rsidRDefault="006060EA">
      <w:pPr>
        <w:tabs>
          <w:tab w:val="right" w:leader="dot" w:pos="9350"/>
        </w:tabs>
        <w:spacing w:after="0"/>
      </w:pPr>
    </w:p>
    <w:p w:rsidR="003A7766" w:rsidRDefault="00E651EC">
      <w:pPr>
        <w:tabs>
          <w:tab w:val="right" w:leader="dot" w:pos="9350"/>
        </w:tabs>
        <w:spacing w:after="0"/>
        <w:rPr>
          <w:rFonts w:ascii="Times New Roman" w:eastAsia="Times New Roman" w:hAnsi="Times New Roman" w:cs="Times New Roman"/>
          <w:sz w:val="24"/>
        </w:rPr>
      </w:pPr>
      <w:hyperlink r:id="rId7">
        <w:r w:rsidR="008C6E22">
          <w:rPr>
            <w:rFonts w:ascii="Times New Roman" w:eastAsia="Times New Roman" w:hAnsi="Times New Roman" w:cs="Times New Roman"/>
            <w:color w:val="0000FF"/>
            <w:sz w:val="24"/>
            <w:u w:val="single"/>
          </w:rPr>
          <w:t>Figure 1/SUBSYSTEM OF A SIMULINK MECHANISM MODEL</w:t>
        </w:r>
      </w:hyperlink>
      <w:r w:rsidR="008C6E22">
        <w:rPr>
          <w:rFonts w:ascii="Times New Roman" w:eastAsia="Times New Roman" w:hAnsi="Times New Roman" w:cs="Times New Roman"/>
          <w:sz w:val="24"/>
        </w:rPr>
        <w:tab/>
      </w:r>
      <w:hyperlink r:id="rId8">
        <w:r w:rsidR="008C6E22">
          <w:rPr>
            <w:rFonts w:ascii="Times New Roman" w:eastAsia="Times New Roman" w:hAnsi="Times New Roman" w:cs="Times New Roman"/>
            <w:color w:val="0000FF"/>
            <w:sz w:val="24"/>
            <w:u w:val="single"/>
          </w:rPr>
          <w:t>3</w:t>
        </w:r>
      </w:hyperlink>
    </w:p>
    <w:p w:rsidR="003A7766" w:rsidRDefault="00E651EC">
      <w:pPr>
        <w:tabs>
          <w:tab w:val="right" w:leader="dot" w:pos="9350"/>
        </w:tabs>
        <w:spacing w:after="0"/>
        <w:rPr>
          <w:rFonts w:ascii="Times New Roman" w:eastAsia="Times New Roman" w:hAnsi="Times New Roman" w:cs="Times New Roman"/>
          <w:sz w:val="24"/>
        </w:rPr>
      </w:pPr>
      <w:hyperlink r:id="rId9">
        <w:r w:rsidR="008C6E22">
          <w:rPr>
            <w:rFonts w:ascii="Times New Roman" w:eastAsia="Times New Roman" w:hAnsi="Times New Roman" w:cs="Times New Roman"/>
            <w:color w:val="0000FF"/>
            <w:sz w:val="24"/>
            <w:u w:val="single"/>
          </w:rPr>
          <w:t>Figure 2/SIM MECHANICS OF MECHANISM</w:t>
        </w:r>
      </w:hyperlink>
      <w:r w:rsidR="008C6E22">
        <w:rPr>
          <w:rFonts w:ascii="Times New Roman" w:eastAsia="Times New Roman" w:hAnsi="Times New Roman" w:cs="Times New Roman"/>
          <w:sz w:val="24"/>
        </w:rPr>
        <w:tab/>
      </w:r>
      <w:hyperlink r:id="rId10">
        <w:r w:rsidR="008C6E22">
          <w:rPr>
            <w:rFonts w:ascii="Times New Roman" w:eastAsia="Times New Roman" w:hAnsi="Times New Roman" w:cs="Times New Roman"/>
            <w:color w:val="0000FF"/>
            <w:sz w:val="24"/>
            <w:u w:val="single"/>
          </w:rPr>
          <w:t>4</w:t>
        </w:r>
      </w:hyperlink>
    </w:p>
    <w:p w:rsidR="003A7766" w:rsidRDefault="00E651EC">
      <w:pPr>
        <w:tabs>
          <w:tab w:val="right" w:leader="dot" w:pos="9350"/>
        </w:tabs>
        <w:spacing w:after="0"/>
        <w:rPr>
          <w:rFonts w:ascii="Times New Roman" w:eastAsia="Times New Roman" w:hAnsi="Times New Roman" w:cs="Times New Roman"/>
          <w:sz w:val="24"/>
        </w:rPr>
      </w:pPr>
      <w:hyperlink r:id="rId11">
        <w:r w:rsidR="008C6E22">
          <w:rPr>
            <w:rFonts w:ascii="Times New Roman" w:eastAsia="Times New Roman" w:hAnsi="Times New Roman" w:cs="Times New Roman"/>
            <w:color w:val="0000FF"/>
            <w:sz w:val="24"/>
            <w:u w:val="single"/>
          </w:rPr>
          <w:t>Figure 3/MODEL OF ARM CYLINDER</w:t>
        </w:r>
      </w:hyperlink>
      <w:r w:rsidR="008C6E22">
        <w:rPr>
          <w:rFonts w:ascii="Times New Roman" w:eastAsia="Times New Roman" w:hAnsi="Times New Roman" w:cs="Times New Roman"/>
          <w:sz w:val="24"/>
        </w:rPr>
        <w:tab/>
      </w:r>
      <w:hyperlink r:id="rId12">
        <w:r w:rsidR="008C6E22">
          <w:rPr>
            <w:rFonts w:ascii="Times New Roman" w:eastAsia="Times New Roman" w:hAnsi="Times New Roman" w:cs="Times New Roman"/>
            <w:color w:val="0000FF"/>
            <w:sz w:val="24"/>
            <w:u w:val="single"/>
          </w:rPr>
          <w:t>5</w:t>
        </w:r>
      </w:hyperlink>
    </w:p>
    <w:p w:rsidR="003A7766" w:rsidRDefault="00E651EC">
      <w:pPr>
        <w:tabs>
          <w:tab w:val="right" w:leader="dot" w:pos="9350"/>
        </w:tabs>
        <w:spacing w:after="0"/>
        <w:rPr>
          <w:rFonts w:ascii="Times New Roman" w:eastAsia="Times New Roman" w:hAnsi="Times New Roman" w:cs="Times New Roman"/>
          <w:sz w:val="24"/>
        </w:rPr>
      </w:pPr>
      <w:hyperlink r:id="rId13">
        <w:r w:rsidR="008C6E22">
          <w:rPr>
            <w:rFonts w:ascii="Times New Roman" w:eastAsia="Times New Roman" w:hAnsi="Times New Roman" w:cs="Times New Roman"/>
            <w:color w:val="0000FF"/>
            <w:sz w:val="24"/>
            <w:u w:val="single"/>
          </w:rPr>
          <w:t>Figure 4/MODEL TO CALCULATE TORQUE, POSITION  HYPERLINK "file:///C:/Users/palla/Desktop/modelling%20of%20fluid%20power/REPORT%20ON%20IHA%20MODELLING.docx"&amp; HYPERLINK "file:///C:/Users/palla/Desktop/modelling%20of%20fluid%20power/REPORT%20ON%20IHA%20MODELLING.docx"VELOCITY</w:t>
        </w:r>
      </w:hyperlink>
      <w:r w:rsidR="008C6E22">
        <w:rPr>
          <w:rFonts w:ascii="Times New Roman" w:eastAsia="Times New Roman" w:hAnsi="Times New Roman" w:cs="Times New Roman"/>
          <w:sz w:val="24"/>
        </w:rPr>
        <w:tab/>
      </w:r>
      <w:hyperlink r:id="rId14">
        <w:r w:rsidR="008C6E22">
          <w:rPr>
            <w:rFonts w:ascii="Times New Roman" w:eastAsia="Times New Roman" w:hAnsi="Times New Roman" w:cs="Times New Roman"/>
            <w:color w:val="0000FF"/>
            <w:sz w:val="24"/>
            <w:u w:val="single"/>
          </w:rPr>
          <w:t>6</w:t>
        </w:r>
      </w:hyperlink>
    </w:p>
    <w:p w:rsidR="003A7766" w:rsidRDefault="00E651EC">
      <w:pPr>
        <w:tabs>
          <w:tab w:val="right" w:leader="dot" w:pos="9350"/>
        </w:tabs>
        <w:spacing w:after="0"/>
        <w:rPr>
          <w:rFonts w:ascii="Times New Roman" w:eastAsia="Times New Roman" w:hAnsi="Times New Roman" w:cs="Times New Roman"/>
          <w:sz w:val="24"/>
        </w:rPr>
      </w:pPr>
      <w:hyperlink r:id="rId15">
        <w:r w:rsidR="008C6E22">
          <w:rPr>
            <w:rFonts w:ascii="Times New Roman" w:eastAsia="Times New Roman" w:hAnsi="Times New Roman" w:cs="Times New Roman"/>
            <w:color w:val="0000FF"/>
            <w:sz w:val="24"/>
            <w:u w:val="single"/>
          </w:rPr>
          <w:t>Figure 5/MODEL OF A 3/4 VALVE</w:t>
        </w:r>
      </w:hyperlink>
      <w:r w:rsidR="008C6E22">
        <w:rPr>
          <w:rFonts w:ascii="Times New Roman" w:eastAsia="Times New Roman" w:hAnsi="Times New Roman" w:cs="Times New Roman"/>
          <w:sz w:val="24"/>
        </w:rPr>
        <w:tab/>
      </w:r>
      <w:hyperlink r:id="rId16">
        <w:r w:rsidR="008C6E22">
          <w:rPr>
            <w:rFonts w:ascii="Times New Roman" w:eastAsia="Times New Roman" w:hAnsi="Times New Roman" w:cs="Times New Roman"/>
            <w:color w:val="0000FF"/>
            <w:sz w:val="24"/>
            <w:u w:val="single"/>
          </w:rPr>
          <w:t>7</w:t>
        </w:r>
      </w:hyperlink>
    </w:p>
    <w:p w:rsidR="003A7766" w:rsidRDefault="00E651EC">
      <w:pPr>
        <w:tabs>
          <w:tab w:val="right" w:leader="dot" w:pos="9350"/>
        </w:tabs>
        <w:spacing w:after="0"/>
        <w:rPr>
          <w:rFonts w:ascii="Times New Roman" w:eastAsia="Times New Roman" w:hAnsi="Times New Roman" w:cs="Times New Roman"/>
          <w:sz w:val="24"/>
        </w:rPr>
      </w:pPr>
      <w:hyperlink r:id="rId17">
        <w:r w:rsidR="008C6E22">
          <w:rPr>
            <w:rFonts w:ascii="Times New Roman" w:eastAsia="Times New Roman" w:hAnsi="Times New Roman" w:cs="Times New Roman"/>
            <w:color w:val="0000FF"/>
            <w:sz w:val="24"/>
            <w:u w:val="single"/>
          </w:rPr>
          <w:t>Figure 6/SUBSYSTEM MODELS OF 3/4 VALVE</w:t>
        </w:r>
      </w:hyperlink>
      <w:r w:rsidR="008C6E22">
        <w:rPr>
          <w:rFonts w:ascii="Times New Roman" w:eastAsia="Times New Roman" w:hAnsi="Times New Roman" w:cs="Times New Roman"/>
          <w:sz w:val="24"/>
        </w:rPr>
        <w:tab/>
      </w:r>
      <w:hyperlink r:id="rId18">
        <w:r w:rsidR="008C6E22">
          <w:rPr>
            <w:rFonts w:ascii="Times New Roman" w:eastAsia="Times New Roman" w:hAnsi="Times New Roman" w:cs="Times New Roman"/>
            <w:color w:val="0000FF"/>
            <w:sz w:val="24"/>
            <w:u w:val="single"/>
          </w:rPr>
          <w:t>7</w:t>
        </w:r>
      </w:hyperlink>
    </w:p>
    <w:p w:rsidR="003A7766" w:rsidRDefault="00E651EC">
      <w:pPr>
        <w:tabs>
          <w:tab w:val="right" w:leader="dot" w:pos="9350"/>
        </w:tabs>
        <w:spacing w:after="0"/>
        <w:rPr>
          <w:rFonts w:ascii="Times New Roman" w:eastAsia="Times New Roman" w:hAnsi="Times New Roman" w:cs="Times New Roman"/>
          <w:sz w:val="24"/>
        </w:rPr>
      </w:pPr>
      <w:hyperlink r:id="rId19">
        <w:r w:rsidR="008C6E22">
          <w:rPr>
            <w:rFonts w:ascii="Times New Roman" w:eastAsia="Times New Roman" w:hAnsi="Times New Roman" w:cs="Times New Roman"/>
            <w:color w:val="0000FF"/>
            <w:sz w:val="24"/>
            <w:u w:val="single"/>
          </w:rPr>
          <w:t>Figure 7/MODEL OF VALVE DYNAMICS</w:t>
        </w:r>
      </w:hyperlink>
      <w:r w:rsidR="008C6E22">
        <w:rPr>
          <w:rFonts w:ascii="Times New Roman" w:eastAsia="Times New Roman" w:hAnsi="Times New Roman" w:cs="Times New Roman"/>
          <w:sz w:val="24"/>
        </w:rPr>
        <w:tab/>
      </w:r>
      <w:hyperlink r:id="rId20">
        <w:r w:rsidR="008C6E22">
          <w:rPr>
            <w:rFonts w:ascii="Times New Roman" w:eastAsia="Times New Roman" w:hAnsi="Times New Roman" w:cs="Times New Roman"/>
            <w:color w:val="0000FF"/>
            <w:sz w:val="24"/>
            <w:u w:val="single"/>
          </w:rPr>
          <w:t>8</w:t>
        </w:r>
      </w:hyperlink>
    </w:p>
    <w:p w:rsidR="003A7766" w:rsidRDefault="008C6E22">
      <w:pPr>
        <w:tabs>
          <w:tab w:val="right" w:leader="dot" w:pos="9350"/>
        </w:tabs>
        <w:spacing w:after="0"/>
        <w:rPr>
          <w:rFonts w:ascii="Times New Roman" w:eastAsia="Times New Roman" w:hAnsi="Times New Roman" w:cs="Times New Roman"/>
          <w:sz w:val="24"/>
        </w:rPr>
      </w:pPr>
      <w:r>
        <w:rPr>
          <w:rFonts w:ascii="Times New Roman" w:eastAsia="Times New Roman" w:hAnsi="Times New Roman" w:cs="Times New Roman"/>
          <w:color w:val="0000FF"/>
          <w:sz w:val="24"/>
          <w:u w:val="single"/>
        </w:rPr>
        <w:t>Figure 8/ MODEL OF RELATIVE OPENING OF VALVE</w:t>
      </w:r>
      <w:r>
        <w:rPr>
          <w:rFonts w:ascii="Times New Roman" w:eastAsia="Times New Roman" w:hAnsi="Times New Roman" w:cs="Times New Roman"/>
          <w:sz w:val="24"/>
        </w:rPr>
        <w:tab/>
        <w:t>9</w:t>
      </w:r>
    </w:p>
    <w:p w:rsidR="003A7766" w:rsidRDefault="00E651EC">
      <w:pPr>
        <w:tabs>
          <w:tab w:val="right" w:leader="dot" w:pos="9350"/>
        </w:tabs>
        <w:spacing w:after="0"/>
        <w:rPr>
          <w:rFonts w:ascii="Times New Roman" w:eastAsia="Times New Roman" w:hAnsi="Times New Roman" w:cs="Times New Roman"/>
          <w:sz w:val="24"/>
        </w:rPr>
      </w:pPr>
      <w:hyperlink r:id="rId21">
        <w:r w:rsidR="008C6E22">
          <w:rPr>
            <w:rFonts w:ascii="Times New Roman" w:eastAsia="Times New Roman" w:hAnsi="Times New Roman" w:cs="Times New Roman"/>
            <w:color w:val="0000FF"/>
            <w:sz w:val="24"/>
            <w:u w:val="single"/>
          </w:rPr>
          <w:t>Figure 9/MODEL OF FLOW PATH</w:t>
        </w:r>
      </w:hyperlink>
      <w:r w:rsidR="008C6E22">
        <w:rPr>
          <w:rFonts w:ascii="Times New Roman" w:eastAsia="Times New Roman" w:hAnsi="Times New Roman" w:cs="Times New Roman"/>
          <w:sz w:val="24"/>
        </w:rPr>
        <w:tab/>
      </w:r>
      <w:hyperlink r:id="rId22">
        <w:r w:rsidR="008C6E22">
          <w:rPr>
            <w:rFonts w:ascii="Times New Roman" w:eastAsia="Times New Roman" w:hAnsi="Times New Roman" w:cs="Times New Roman"/>
            <w:color w:val="0000FF"/>
            <w:sz w:val="24"/>
            <w:u w:val="single"/>
          </w:rPr>
          <w:t>10</w:t>
        </w:r>
      </w:hyperlink>
    </w:p>
    <w:p w:rsidR="003A7766" w:rsidRDefault="00E651EC">
      <w:pPr>
        <w:tabs>
          <w:tab w:val="right" w:leader="dot" w:pos="9350"/>
        </w:tabs>
        <w:spacing w:after="0"/>
        <w:rPr>
          <w:rFonts w:ascii="Times New Roman" w:eastAsia="Times New Roman" w:hAnsi="Times New Roman" w:cs="Times New Roman"/>
          <w:sz w:val="24"/>
        </w:rPr>
      </w:pPr>
      <w:hyperlink r:id="rId23">
        <w:r w:rsidR="008C6E22">
          <w:rPr>
            <w:rFonts w:ascii="Times New Roman" w:eastAsia="Times New Roman" w:hAnsi="Times New Roman" w:cs="Times New Roman"/>
            <w:color w:val="0000FF"/>
            <w:sz w:val="24"/>
            <w:u w:val="single"/>
          </w:rPr>
          <w:t>Figure 10/MODEL OF A HOSE</w:t>
        </w:r>
      </w:hyperlink>
      <w:r w:rsidR="008C6E22">
        <w:rPr>
          <w:rFonts w:ascii="Times New Roman" w:eastAsia="Times New Roman" w:hAnsi="Times New Roman" w:cs="Times New Roman"/>
          <w:sz w:val="24"/>
        </w:rPr>
        <w:tab/>
      </w:r>
      <w:hyperlink r:id="rId24">
        <w:r w:rsidR="008C6E22">
          <w:rPr>
            <w:rFonts w:ascii="Times New Roman" w:eastAsia="Times New Roman" w:hAnsi="Times New Roman" w:cs="Times New Roman"/>
            <w:color w:val="0000FF"/>
            <w:sz w:val="24"/>
            <w:u w:val="single"/>
          </w:rPr>
          <w:t>11</w:t>
        </w:r>
      </w:hyperlink>
    </w:p>
    <w:p w:rsidR="003A7766" w:rsidRDefault="00E651EC">
      <w:pPr>
        <w:tabs>
          <w:tab w:val="right" w:leader="dot" w:pos="9350"/>
        </w:tabs>
        <w:spacing w:after="0"/>
        <w:rPr>
          <w:rFonts w:ascii="Times New Roman" w:eastAsia="Times New Roman" w:hAnsi="Times New Roman" w:cs="Times New Roman"/>
          <w:sz w:val="24"/>
        </w:rPr>
      </w:pPr>
      <w:hyperlink r:id="rId25">
        <w:r w:rsidR="008C6E22">
          <w:rPr>
            <w:rFonts w:ascii="Times New Roman" w:eastAsia="Times New Roman" w:hAnsi="Times New Roman" w:cs="Times New Roman"/>
            <w:color w:val="0000FF"/>
            <w:sz w:val="24"/>
            <w:u w:val="single"/>
          </w:rPr>
          <w:t>Figure 11/MODEL OF HOSSES</w:t>
        </w:r>
      </w:hyperlink>
      <w:r w:rsidR="008C6E22">
        <w:rPr>
          <w:rFonts w:ascii="Times New Roman" w:eastAsia="Times New Roman" w:hAnsi="Times New Roman" w:cs="Times New Roman"/>
          <w:sz w:val="24"/>
        </w:rPr>
        <w:tab/>
      </w:r>
      <w:hyperlink r:id="rId26">
        <w:r w:rsidR="008C6E22">
          <w:rPr>
            <w:rFonts w:ascii="Times New Roman" w:eastAsia="Times New Roman" w:hAnsi="Times New Roman" w:cs="Times New Roman"/>
            <w:color w:val="0000FF"/>
            <w:sz w:val="24"/>
            <w:u w:val="single"/>
          </w:rPr>
          <w:t>12</w:t>
        </w:r>
      </w:hyperlink>
    </w:p>
    <w:p w:rsidR="003A7766" w:rsidRDefault="00E651EC">
      <w:pPr>
        <w:tabs>
          <w:tab w:val="right" w:leader="dot" w:pos="9350"/>
        </w:tabs>
        <w:spacing w:after="0"/>
        <w:rPr>
          <w:rFonts w:ascii="Times New Roman" w:eastAsia="Times New Roman" w:hAnsi="Times New Roman" w:cs="Times New Roman"/>
          <w:sz w:val="24"/>
        </w:rPr>
      </w:pPr>
      <w:hyperlink r:id="rId27">
        <w:r w:rsidR="008C6E22">
          <w:rPr>
            <w:rFonts w:ascii="Times New Roman" w:eastAsia="Times New Roman" w:hAnsi="Times New Roman" w:cs="Times New Roman"/>
            <w:color w:val="0000FF"/>
            <w:sz w:val="24"/>
            <w:u w:val="single"/>
          </w:rPr>
          <w:t>Figure 12/MODEL OF CYLINDER</w:t>
        </w:r>
      </w:hyperlink>
      <w:r w:rsidR="008C6E22">
        <w:rPr>
          <w:rFonts w:ascii="Times New Roman" w:eastAsia="Times New Roman" w:hAnsi="Times New Roman" w:cs="Times New Roman"/>
          <w:sz w:val="24"/>
        </w:rPr>
        <w:tab/>
      </w:r>
      <w:hyperlink r:id="rId28">
        <w:r w:rsidR="008C6E22">
          <w:rPr>
            <w:rFonts w:ascii="Times New Roman" w:eastAsia="Times New Roman" w:hAnsi="Times New Roman" w:cs="Times New Roman"/>
            <w:color w:val="0000FF"/>
            <w:sz w:val="24"/>
            <w:u w:val="single"/>
          </w:rPr>
          <w:t>13</w:t>
        </w:r>
      </w:hyperlink>
    </w:p>
    <w:p w:rsidR="003A7766" w:rsidRDefault="00E651EC">
      <w:pPr>
        <w:tabs>
          <w:tab w:val="right" w:leader="dot" w:pos="9350"/>
        </w:tabs>
        <w:spacing w:after="0"/>
        <w:rPr>
          <w:rFonts w:ascii="Times New Roman" w:eastAsia="Times New Roman" w:hAnsi="Times New Roman" w:cs="Times New Roman"/>
          <w:sz w:val="24"/>
        </w:rPr>
      </w:pPr>
      <w:hyperlink r:id="rId29">
        <w:r w:rsidR="008C6E22">
          <w:rPr>
            <w:rFonts w:ascii="Times New Roman" w:eastAsia="Times New Roman" w:hAnsi="Times New Roman" w:cs="Times New Roman"/>
            <w:color w:val="0000FF"/>
            <w:sz w:val="24"/>
            <w:u w:val="single"/>
          </w:rPr>
          <w:t>Figure 13/FRICTION MODEL</w:t>
        </w:r>
      </w:hyperlink>
      <w:r w:rsidR="008C6E22">
        <w:rPr>
          <w:rFonts w:ascii="Times New Roman" w:eastAsia="Times New Roman" w:hAnsi="Times New Roman" w:cs="Times New Roman"/>
          <w:sz w:val="24"/>
        </w:rPr>
        <w:tab/>
      </w:r>
      <w:hyperlink r:id="rId30">
        <w:r w:rsidR="008C6E22">
          <w:rPr>
            <w:rFonts w:ascii="Times New Roman" w:eastAsia="Times New Roman" w:hAnsi="Times New Roman" w:cs="Times New Roman"/>
            <w:color w:val="0000FF"/>
            <w:sz w:val="24"/>
            <w:u w:val="single"/>
          </w:rPr>
          <w:t>14</w:t>
        </w:r>
      </w:hyperlink>
    </w:p>
    <w:p w:rsidR="003A7766" w:rsidRDefault="00E651EC">
      <w:pPr>
        <w:tabs>
          <w:tab w:val="right" w:leader="dot" w:pos="9350"/>
        </w:tabs>
        <w:spacing w:after="0"/>
        <w:rPr>
          <w:rFonts w:ascii="Times New Roman" w:eastAsia="Times New Roman" w:hAnsi="Times New Roman" w:cs="Times New Roman"/>
          <w:sz w:val="24"/>
        </w:rPr>
      </w:pPr>
      <w:hyperlink r:id="rId31">
        <w:r w:rsidR="008C6E22">
          <w:rPr>
            <w:rFonts w:ascii="Times New Roman" w:eastAsia="Times New Roman" w:hAnsi="Times New Roman" w:cs="Times New Roman"/>
            <w:color w:val="0000FF"/>
            <w:sz w:val="24"/>
            <w:u w:val="single"/>
          </w:rPr>
          <w:t>Figure 14/SUBSYSTEM OF A FRICTION MODEL</w:t>
        </w:r>
      </w:hyperlink>
      <w:r w:rsidR="008C6E22">
        <w:rPr>
          <w:rFonts w:ascii="Times New Roman" w:eastAsia="Times New Roman" w:hAnsi="Times New Roman" w:cs="Times New Roman"/>
          <w:sz w:val="24"/>
        </w:rPr>
        <w:tab/>
      </w:r>
      <w:hyperlink r:id="rId32">
        <w:r w:rsidR="008C6E22">
          <w:rPr>
            <w:rFonts w:ascii="Times New Roman" w:eastAsia="Times New Roman" w:hAnsi="Times New Roman" w:cs="Times New Roman"/>
            <w:color w:val="0000FF"/>
            <w:sz w:val="24"/>
            <w:u w:val="single"/>
          </w:rPr>
          <w:t>14</w:t>
        </w:r>
      </w:hyperlink>
    </w:p>
    <w:p w:rsidR="006060EA" w:rsidRDefault="006060EA">
      <w:pPr>
        <w:jc w:val="both"/>
        <w:rPr>
          <w:rFonts w:ascii="Times New Roman" w:eastAsia="Times New Roman" w:hAnsi="Times New Roman" w:cs="Times New Roman"/>
          <w:sz w:val="24"/>
        </w:rPr>
      </w:pPr>
    </w:p>
    <w:p w:rsidR="00EF0BAD" w:rsidRDefault="00EF0BAD">
      <w:pPr>
        <w:jc w:val="both"/>
        <w:rPr>
          <w:rFonts w:ascii="Times New Roman" w:eastAsia="Times New Roman" w:hAnsi="Times New Roman" w:cs="Times New Roman"/>
          <w:sz w:val="24"/>
        </w:rPr>
      </w:pPr>
    </w:p>
    <w:p w:rsidR="003A7766" w:rsidRDefault="008C6E22" w:rsidP="00EF0BAD">
      <w:pPr>
        <w:pStyle w:val="Heading1"/>
        <w:rPr>
          <w:rFonts w:eastAsia="Calibri Light"/>
        </w:rPr>
      </w:pPr>
      <w:bookmarkStart w:id="1" w:name="_Toc469239451"/>
      <w:r>
        <w:rPr>
          <w:rFonts w:eastAsia="Calibri Light"/>
        </w:rPr>
        <w:lastRenderedPageBreak/>
        <w:t>INTRODUCTION:</w:t>
      </w:r>
      <w:bookmarkEnd w:id="1"/>
    </w:p>
    <w:p w:rsidR="003A7766" w:rsidRDefault="008C6E22">
      <w:pPr>
        <w:rPr>
          <w:rFonts w:ascii="Calibri" w:eastAsia="Calibri" w:hAnsi="Calibri" w:cs="Calibri"/>
        </w:rPr>
      </w:pPr>
      <w:r>
        <w:rPr>
          <w:rFonts w:ascii="Calibri" w:eastAsia="Calibri" w:hAnsi="Calibri" w:cs="Calibri"/>
        </w:rPr>
        <w:t xml:space="preserve"> The aim of the project was to model the hydraulic circuit as shown in figure 1.  The main components of the system are:</w:t>
      </w:r>
    </w:p>
    <w:p w:rsidR="003A7766" w:rsidRDefault="008C6E22">
      <w:pPr>
        <w:numPr>
          <w:ilvl w:val="0"/>
          <w:numId w:val="2"/>
        </w:numPr>
        <w:ind w:left="720" w:hanging="360"/>
        <w:rPr>
          <w:rFonts w:ascii="Calibri" w:eastAsia="Calibri" w:hAnsi="Calibri" w:cs="Calibri"/>
        </w:rPr>
      </w:pPr>
      <w:r>
        <w:rPr>
          <w:rFonts w:ascii="Calibri" w:eastAsia="Calibri" w:hAnsi="Calibri" w:cs="Calibri"/>
        </w:rPr>
        <w:t xml:space="preserve">4/3 Direction control valve </w:t>
      </w:r>
    </w:p>
    <w:p w:rsidR="003A7766" w:rsidRDefault="008C6E22">
      <w:pPr>
        <w:numPr>
          <w:ilvl w:val="0"/>
          <w:numId w:val="2"/>
        </w:numPr>
        <w:ind w:left="720" w:hanging="360"/>
        <w:rPr>
          <w:rFonts w:ascii="Calibri" w:eastAsia="Calibri" w:hAnsi="Calibri" w:cs="Calibri"/>
        </w:rPr>
      </w:pPr>
      <w:r>
        <w:rPr>
          <w:rFonts w:ascii="Calibri" w:eastAsia="Calibri" w:hAnsi="Calibri" w:cs="Calibri"/>
        </w:rPr>
        <w:t>Hoses</w:t>
      </w:r>
    </w:p>
    <w:p w:rsidR="003A7766" w:rsidRDefault="008C6E22">
      <w:pPr>
        <w:numPr>
          <w:ilvl w:val="0"/>
          <w:numId w:val="2"/>
        </w:numPr>
        <w:ind w:left="720" w:hanging="360"/>
        <w:rPr>
          <w:rFonts w:ascii="Calibri" w:eastAsia="Calibri" w:hAnsi="Calibri" w:cs="Calibri"/>
        </w:rPr>
      </w:pPr>
      <w:r>
        <w:rPr>
          <w:rFonts w:ascii="Calibri" w:eastAsia="Calibri" w:hAnsi="Calibri" w:cs="Calibri"/>
        </w:rPr>
        <w:t>Actuator</w:t>
      </w:r>
    </w:p>
    <w:p w:rsidR="003A7766" w:rsidRDefault="008C6E22">
      <w:pPr>
        <w:numPr>
          <w:ilvl w:val="0"/>
          <w:numId w:val="2"/>
        </w:numPr>
        <w:ind w:left="720" w:hanging="360"/>
        <w:rPr>
          <w:rFonts w:ascii="Calibri" w:eastAsia="Calibri" w:hAnsi="Calibri" w:cs="Calibri"/>
        </w:rPr>
      </w:pPr>
      <w:r>
        <w:rPr>
          <w:rFonts w:ascii="Calibri" w:eastAsia="Calibri" w:hAnsi="Calibri" w:cs="Calibri"/>
        </w:rPr>
        <w:t>Boom Mechanism</w:t>
      </w:r>
    </w:p>
    <w:p w:rsidR="003A7766" w:rsidRDefault="008C6E22">
      <w:pPr>
        <w:numPr>
          <w:ilvl w:val="0"/>
          <w:numId w:val="2"/>
        </w:numPr>
        <w:ind w:left="720" w:hanging="360"/>
        <w:rPr>
          <w:rFonts w:ascii="Calibri" w:eastAsia="Calibri" w:hAnsi="Calibri" w:cs="Calibri"/>
        </w:rPr>
      </w:pPr>
      <w:r>
        <w:rPr>
          <w:rFonts w:ascii="Calibri" w:eastAsia="Calibri" w:hAnsi="Calibri" w:cs="Calibri"/>
        </w:rPr>
        <w:t>Controller with feedback</w:t>
      </w:r>
    </w:p>
    <w:p w:rsidR="003A7766" w:rsidRDefault="003A7766">
      <w:pPr>
        <w:rPr>
          <w:rFonts w:ascii="Calibri" w:eastAsia="Calibri" w:hAnsi="Calibri" w:cs="Calibri"/>
        </w:rPr>
      </w:pPr>
    </w:p>
    <w:p w:rsidR="003A7766" w:rsidRDefault="008C6E22">
      <w:pPr>
        <w:keepNext/>
        <w:jc w:val="center"/>
        <w:rPr>
          <w:rFonts w:ascii="Calibri" w:eastAsia="Calibri" w:hAnsi="Calibri" w:cs="Calibri"/>
        </w:rPr>
      </w:pPr>
      <w:r>
        <w:object w:dxaOrig="10216" w:dyaOrig="5493">
          <v:rect id="rectole0000000000" o:spid="_x0000_i1224" style="width:511pt;height:274.5pt" o:ole="" o:preferrelative="t" stroked="f">
            <v:imagedata r:id="rId33" o:title=""/>
          </v:rect>
          <o:OLEObject Type="Embed" ProgID="StaticMetafile" ShapeID="rectole0000000000" DrawAspect="Content" ObjectID="_1542981918" r:id="rId34"/>
        </w:object>
      </w:r>
    </w:p>
    <w:p w:rsidR="003A7766" w:rsidRDefault="008C6E22">
      <w:pPr>
        <w:spacing w:after="200" w:line="240" w:lineRule="auto"/>
        <w:jc w:val="center"/>
        <w:rPr>
          <w:rFonts w:ascii="Calibri" w:eastAsia="Calibri" w:hAnsi="Calibri" w:cs="Calibri"/>
          <w:i/>
          <w:color w:val="44546A"/>
          <w:sz w:val="18"/>
        </w:rPr>
      </w:pPr>
      <w:r>
        <w:rPr>
          <w:rFonts w:ascii="Calibri" w:eastAsia="Calibri" w:hAnsi="Calibri" w:cs="Calibri"/>
          <w:i/>
          <w:color w:val="44546A"/>
          <w:sz w:val="18"/>
        </w:rPr>
        <w:t>Figure 1: Layout of system modelled</w:t>
      </w:r>
    </w:p>
    <w:p w:rsidR="003A7766" w:rsidRDefault="008C6E22">
      <w:pPr>
        <w:jc w:val="both"/>
        <w:rPr>
          <w:rFonts w:ascii="Times New Roman" w:eastAsia="Times New Roman" w:hAnsi="Times New Roman" w:cs="Times New Roman"/>
          <w:sz w:val="24"/>
        </w:rPr>
      </w:pPr>
      <w:r>
        <w:rPr>
          <w:rFonts w:ascii="Times New Roman" w:eastAsia="Times New Roman" w:hAnsi="Times New Roman" w:cs="Times New Roman"/>
          <w:sz w:val="24"/>
        </w:rPr>
        <w:t>The supply pressure and the input from the controller serves as an input to the modelled system.  The 4/3 direction control valve signifies 4 ports namely P(supply), T(tank), A (chamber A of cylinder) and B (Cylinder chamber B) and 3 positions (-1,0,1). The hoses serve as a transport medium for the fluid from valve to cylinder chambers. The pressure of the fluid flow inside the hydraulic cylinder actuates the motion of the piston which generates a force for the mechanism to work.</w:t>
      </w:r>
    </w:p>
    <w:p w:rsidR="003A7766" w:rsidRDefault="008C6E22">
      <w:pPr>
        <w:jc w:val="both"/>
        <w:rPr>
          <w:rFonts w:ascii="Times New Roman" w:eastAsia="Times New Roman" w:hAnsi="Times New Roman" w:cs="Times New Roman"/>
          <w:sz w:val="24"/>
        </w:rPr>
      </w:pPr>
      <w:r>
        <w:rPr>
          <w:rFonts w:ascii="Times New Roman" w:eastAsia="Times New Roman" w:hAnsi="Times New Roman" w:cs="Times New Roman"/>
          <w:sz w:val="24"/>
        </w:rPr>
        <w:t>The modelling is done in 3 steps:</w:t>
      </w:r>
    </w:p>
    <w:p w:rsidR="003A7766" w:rsidRDefault="008C6E22">
      <w:pPr>
        <w:numPr>
          <w:ilvl w:val="0"/>
          <w:numId w:val="3"/>
        </w:numPr>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Modelling of individual components</w:t>
      </w:r>
    </w:p>
    <w:p w:rsidR="003A7766" w:rsidRDefault="008C6E22">
      <w:pPr>
        <w:numPr>
          <w:ilvl w:val="0"/>
          <w:numId w:val="3"/>
        </w:numPr>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 xml:space="preserve"> System verification</w:t>
      </w:r>
    </w:p>
    <w:p w:rsidR="003A7766" w:rsidRDefault="008C6E22">
      <w:pPr>
        <w:numPr>
          <w:ilvl w:val="0"/>
          <w:numId w:val="3"/>
        </w:numPr>
        <w:ind w:left="720" w:hanging="360"/>
        <w:jc w:val="both"/>
        <w:rPr>
          <w:rFonts w:ascii="Times New Roman" w:eastAsia="Times New Roman" w:hAnsi="Times New Roman" w:cs="Times New Roman"/>
          <w:sz w:val="24"/>
        </w:rPr>
      </w:pPr>
      <w:r>
        <w:rPr>
          <w:rFonts w:ascii="Times New Roman" w:eastAsia="Times New Roman" w:hAnsi="Times New Roman" w:cs="Times New Roman"/>
          <w:sz w:val="24"/>
        </w:rPr>
        <w:t>Controller tuning</w:t>
      </w:r>
    </w:p>
    <w:p w:rsidR="003A7766" w:rsidRDefault="008C6E22" w:rsidP="00EF0BAD">
      <w:pPr>
        <w:pStyle w:val="Heading2"/>
        <w:rPr>
          <w:rFonts w:eastAsia="Calibri Light"/>
        </w:rPr>
      </w:pPr>
      <w:bookmarkStart w:id="2" w:name="_Toc469239452"/>
      <w:r>
        <w:rPr>
          <w:rFonts w:eastAsia="Calibri Light"/>
        </w:rPr>
        <w:lastRenderedPageBreak/>
        <w:t>MODELLING OF INDIVIDUAL COMPONENTS</w:t>
      </w:r>
      <w:bookmarkEnd w:id="2"/>
    </w:p>
    <w:p w:rsidR="003A7766" w:rsidRDefault="008C6E22">
      <w:pPr>
        <w:keepNext/>
        <w:keepLines/>
        <w:numPr>
          <w:ilvl w:val="0"/>
          <w:numId w:val="3"/>
        </w:numPr>
        <w:spacing w:before="40" w:after="0"/>
        <w:ind w:left="750" w:hanging="390"/>
        <w:rPr>
          <w:rFonts w:ascii="Calibri Light" w:eastAsia="Calibri Light" w:hAnsi="Calibri Light" w:cs="Calibri Light"/>
          <w:color w:val="2E74B5"/>
          <w:sz w:val="26"/>
        </w:rPr>
      </w:pPr>
      <w:r>
        <w:rPr>
          <w:rFonts w:ascii="Calibri Light" w:eastAsia="Calibri Light" w:hAnsi="Calibri Light" w:cs="Calibri Light"/>
          <w:color w:val="2E74B5"/>
          <w:sz w:val="26"/>
        </w:rPr>
        <w:t>Valve Modelling</w:t>
      </w:r>
    </w:p>
    <w:p w:rsidR="003A7766" w:rsidRDefault="008C6E22">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The valve modelling consists of </w:t>
      </w:r>
      <w:r>
        <w:rPr>
          <w:rFonts w:ascii="Times New Roman" w:eastAsia="Times New Roman" w:hAnsi="Times New Roman" w:cs="Times New Roman"/>
          <w:b/>
          <w:sz w:val="24"/>
        </w:rPr>
        <w:t xml:space="preserve">Valve Dynamics, Relative opening and flow paths. </w:t>
      </w:r>
      <w:r>
        <w:rPr>
          <w:rFonts w:ascii="Times New Roman" w:eastAsia="Times New Roman" w:hAnsi="Times New Roman" w:cs="Times New Roman"/>
          <w:sz w:val="24"/>
        </w:rPr>
        <w:t>The possible combination of the valve PA-BT and PB-AT</w:t>
      </w:r>
    </w:p>
    <w:p w:rsidR="003A7766" w:rsidRDefault="008C6E22">
      <w:pPr>
        <w:keepNext/>
        <w:keepLines/>
        <w:numPr>
          <w:ilvl w:val="0"/>
          <w:numId w:val="4"/>
        </w:numPr>
        <w:spacing w:before="40" w:after="0"/>
        <w:ind w:left="1080" w:hanging="720"/>
        <w:rPr>
          <w:rFonts w:ascii="Calibri Light" w:eastAsia="Calibri Light" w:hAnsi="Calibri Light" w:cs="Calibri Light"/>
          <w:color w:val="1F4D78"/>
          <w:sz w:val="24"/>
        </w:rPr>
      </w:pPr>
      <w:r>
        <w:rPr>
          <w:rFonts w:ascii="Calibri Light" w:eastAsia="Calibri Light" w:hAnsi="Calibri Light" w:cs="Calibri Light"/>
          <w:color w:val="1F4D78"/>
          <w:sz w:val="24"/>
        </w:rPr>
        <w:t>Valve Dynamics</w:t>
      </w:r>
    </w:p>
    <w:p w:rsidR="003A7766" w:rsidRDefault="008C6E22">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The </w:t>
      </w:r>
      <w:r>
        <w:rPr>
          <w:rFonts w:ascii="Times New Roman" w:eastAsia="Times New Roman" w:hAnsi="Times New Roman" w:cs="Times New Roman"/>
          <w:b/>
          <w:sz w:val="24"/>
        </w:rPr>
        <w:t>valve dynamics</w:t>
      </w:r>
      <w:r>
        <w:rPr>
          <w:rFonts w:ascii="Times New Roman" w:eastAsia="Times New Roman" w:hAnsi="Times New Roman" w:cs="Times New Roman"/>
          <w:sz w:val="24"/>
        </w:rPr>
        <w:t xml:space="preserve"> consists of a saturation, transport delay and a second order transfer function. Saturation in needed along with second order transfer function because of possible overshoot. Delay function is an important parameter for on/off valve as it can be different for opening and closing and depends on different pressure levels. It is modelled using data3 of valve data.</w:t>
      </w:r>
    </w:p>
    <w:p w:rsidR="003A7766" w:rsidRDefault="008C6E22">
      <w:pPr>
        <w:keepNext/>
        <w:ind w:left="720"/>
        <w:jc w:val="center"/>
        <w:rPr>
          <w:rFonts w:ascii="Calibri" w:eastAsia="Calibri" w:hAnsi="Calibri" w:cs="Calibri"/>
        </w:rPr>
      </w:pPr>
      <w:r>
        <w:object w:dxaOrig="8985" w:dyaOrig="2232">
          <v:rect id="rectole0000000001" o:spid="_x0000_i1211" style="width:449.5pt;height:111.5pt" o:ole="" o:preferrelative="t" stroked="f">
            <v:imagedata r:id="rId35" o:title=""/>
          </v:rect>
          <o:OLEObject Type="Embed" ProgID="StaticMetafile" ShapeID="rectole0000000001" DrawAspect="Content" ObjectID="_1542981919" r:id="rId36"/>
        </w:object>
      </w:r>
    </w:p>
    <w:p w:rsidR="003A7766" w:rsidRDefault="008C6E22">
      <w:pPr>
        <w:spacing w:after="200" w:line="240" w:lineRule="auto"/>
        <w:jc w:val="center"/>
        <w:rPr>
          <w:rFonts w:ascii="Calibri" w:eastAsia="Calibri" w:hAnsi="Calibri" w:cs="Calibri"/>
          <w:i/>
          <w:color w:val="44546A"/>
          <w:sz w:val="18"/>
        </w:rPr>
      </w:pPr>
      <w:r>
        <w:rPr>
          <w:rFonts w:ascii="Calibri" w:eastAsia="Calibri" w:hAnsi="Calibri" w:cs="Calibri"/>
          <w:i/>
          <w:color w:val="44546A"/>
          <w:sz w:val="18"/>
        </w:rPr>
        <w:t>Figure 2: Valve dynamics</w:t>
      </w:r>
    </w:p>
    <w:p w:rsidR="003A7766" w:rsidRDefault="008C6E22">
      <w:pPr>
        <w:rPr>
          <w:rFonts w:ascii="Calibri" w:eastAsia="Calibri" w:hAnsi="Calibri" w:cs="Calibri"/>
        </w:rPr>
      </w:pPr>
      <w:r>
        <w:rPr>
          <w:rFonts w:ascii="Calibri" w:eastAsia="Calibri" w:hAnsi="Calibri" w:cs="Calibri"/>
        </w:rPr>
        <w:t>M-script for valve dynamics</w:t>
      </w:r>
    </w:p>
    <w:p w:rsidR="003A7766" w:rsidRDefault="008C6E22">
      <w:pPr>
        <w:spacing w:after="0" w:line="240" w:lineRule="auto"/>
        <w:rPr>
          <w:rFonts w:ascii="Courier New" w:eastAsia="Courier New" w:hAnsi="Courier New" w:cs="Courier New"/>
          <w:sz w:val="24"/>
        </w:rPr>
      </w:pPr>
      <w:r>
        <w:rPr>
          <w:rFonts w:ascii="Courier New" w:eastAsia="Courier New" w:hAnsi="Courier New" w:cs="Courier New"/>
          <w:color w:val="228B22"/>
          <w:sz w:val="20"/>
        </w:rPr>
        <w:t>%Valve Dynamics</w:t>
      </w:r>
    </w:p>
    <w:p w:rsidR="003A7766" w:rsidRDefault="008C6E22">
      <w:pPr>
        <w:spacing w:after="0" w:line="240" w:lineRule="auto"/>
        <w:rPr>
          <w:rFonts w:ascii="Courier New" w:eastAsia="Courier New" w:hAnsi="Courier New" w:cs="Courier New"/>
          <w:sz w:val="24"/>
        </w:rPr>
      </w:pPr>
      <w:r>
        <w:rPr>
          <w:rFonts w:ascii="Courier New" w:eastAsia="Courier New" w:hAnsi="Courier New" w:cs="Courier New"/>
          <w:color w:val="228B22"/>
          <w:sz w:val="20"/>
        </w:rPr>
        <w:t>%2nd order transfer function</w:t>
      </w:r>
    </w:p>
    <w:p w:rsidR="003A7766" w:rsidRDefault="008C6E22">
      <w:pPr>
        <w:spacing w:after="0" w:line="240" w:lineRule="auto"/>
        <w:rPr>
          <w:rFonts w:ascii="Courier New" w:eastAsia="Courier New" w:hAnsi="Courier New" w:cs="Courier New"/>
          <w:sz w:val="24"/>
        </w:rPr>
      </w:pPr>
      <w:proofErr w:type="spellStart"/>
      <w:r>
        <w:rPr>
          <w:rFonts w:ascii="Courier New" w:eastAsia="Courier New" w:hAnsi="Courier New" w:cs="Courier New"/>
          <w:color w:val="000000"/>
          <w:sz w:val="20"/>
        </w:rPr>
        <w:t>Valve.secondorder_delay</w:t>
      </w:r>
      <w:proofErr w:type="spellEnd"/>
      <w:r>
        <w:rPr>
          <w:rFonts w:ascii="Courier New" w:eastAsia="Courier New" w:hAnsi="Courier New" w:cs="Courier New"/>
          <w:color w:val="000000"/>
          <w:sz w:val="20"/>
        </w:rPr>
        <w:t xml:space="preserve"> = 0.03;</w:t>
      </w:r>
    </w:p>
    <w:p w:rsidR="003A7766" w:rsidRDefault="008C6E22">
      <w:pPr>
        <w:spacing w:after="0" w:line="240" w:lineRule="auto"/>
        <w:rPr>
          <w:rFonts w:ascii="Courier New" w:eastAsia="Courier New" w:hAnsi="Courier New" w:cs="Courier New"/>
          <w:sz w:val="24"/>
        </w:rPr>
      </w:pPr>
      <w:proofErr w:type="spellStart"/>
      <w:r>
        <w:rPr>
          <w:rFonts w:ascii="Courier New" w:eastAsia="Courier New" w:hAnsi="Courier New" w:cs="Courier New"/>
          <w:color w:val="000000"/>
          <w:sz w:val="20"/>
        </w:rPr>
        <w:t>Valve_omega</w:t>
      </w:r>
      <w:proofErr w:type="spellEnd"/>
      <w:r>
        <w:rPr>
          <w:rFonts w:ascii="Courier New" w:eastAsia="Courier New" w:hAnsi="Courier New" w:cs="Courier New"/>
          <w:color w:val="000000"/>
          <w:sz w:val="20"/>
        </w:rPr>
        <w:t xml:space="preserve"> = 40.5;</w:t>
      </w:r>
    </w:p>
    <w:p w:rsidR="003A7766" w:rsidRDefault="008C6E22">
      <w:pPr>
        <w:spacing w:after="0" w:line="240" w:lineRule="auto"/>
        <w:rPr>
          <w:rFonts w:ascii="Courier New" w:eastAsia="Courier New" w:hAnsi="Courier New" w:cs="Courier New"/>
          <w:color w:val="000000"/>
          <w:sz w:val="20"/>
        </w:rPr>
      </w:pPr>
      <w:proofErr w:type="spellStart"/>
      <w:r>
        <w:rPr>
          <w:rFonts w:ascii="Courier New" w:eastAsia="Courier New" w:hAnsi="Courier New" w:cs="Courier New"/>
          <w:color w:val="000000"/>
          <w:sz w:val="20"/>
        </w:rPr>
        <w:t>Valve_eta</w:t>
      </w:r>
      <w:proofErr w:type="spellEnd"/>
      <w:r>
        <w:rPr>
          <w:rFonts w:ascii="Courier New" w:eastAsia="Courier New" w:hAnsi="Courier New" w:cs="Courier New"/>
          <w:color w:val="000000"/>
          <w:sz w:val="20"/>
        </w:rPr>
        <w:t xml:space="preserve"> = 0.989;</w:t>
      </w:r>
    </w:p>
    <w:p w:rsidR="003A7766" w:rsidRDefault="003A7766">
      <w:pPr>
        <w:spacing w:after="0" w:line="240" w:lineRule="auto"/>
        <w:rPr>
          <w:rFonts w:ascii="Courier New" w:eastAsia="Courier New" w:hAnsi="Courier New" w:cs="Courier New"/>
          <w:color w:val="000000"/>
          <w:sz w:val="20"/>
        </w:rPr>
      </w:pPr>
    </w:p>
    <w:p w:rsidR="003A7766" w:rsidRDefault="008C6E22">
      <w:pPr>
        <w:keepNext/>
        <w:keepLines/>
        <w:numPr>
          <w:ilvl w:val="0"/>
          <w:numId w:val="5"/>
        </w:numPr>
        <w:spacing w:before="40" w:after="0"/>
        <w:ind w:left="1080" w:hanging="720"/>
        <w:rPr>
          <w:rFonts w:ascii="Calibri Light" w:eastAsia="Calibri Light" w:hAnsi="Calibri Light" w:cs="Calibri Light"/>
          <w:color w:val="1F4D78"/>
          <w:sz w:val="24"/>
        </w:rPr>
      </w:pPr>
      <w:r>
        <w:rPr>
          <w:rFonts w:ascii="Calibri Light" w:eastAsia="Calibri Light" w:hAnsi="Calibri Light" w:cs="Calibri Light"/>
          <w:color w:val="1F4D78"/>
          <w:sz w:val="24"/>
        </w:rPr>
        <w:t>Relative Opening</w:t>
      </w:r>
    </w:p>
    <w:p w:rsidR="003A7766" w:rsidRDefault="008C6E22">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The </w:t>
      </w:r>
      <w:r>
        <w:rPr>
          <w:rFonts w:ascii="Times New Roman" w:eastAsia="Times New Roman" w:hAnsi="Times New Roman" w:cs="Times New Roman"/>
          <w:b/>
          <w:sz w:val="24"/>
        </w:rPr>
        <w:t>Relative opening</w:t>
      </w:r>
      <w:r>
        <w:rPr>
          <w:rFonts w:ascii="Times New Roman" w:eastAsia="Times New Roman" w:hAnsi="Times New Roman" w:cs="Times New Roman"/>
          <w:sz w:val="24"/>
        </w:rPr>
        <w:t xml:space="preserve"> serves as a bridge between spool position and flow rate. Here it is modelled using look up tables. The data points for look up tables are obtained from graphs which are plotted as spool position vs volume flow rate for individual combination such as PA-PB-AT-BT from data 1 and 2 of valve data. It is observed from the possible combinations of PA and PB the graphs show a gradually increasing exponential curve hence the volume flow rate is divided by the maximum valve such as (QA/</w:t>
      </w:r>
      <w:proofErr w:type="spellStart"/>
      <w:r>
        <w:rPr>
          <w:rFonts w:ascii="Times New Roman" w:eastAsia="Times New Roman" w:hAnsi="Times New Roman" w:cs="Times New Roman"/>
          <w:sz w:val="24"/>
        </w:rPr>
        <w:t>maxQA</w:t>
      </w:r>
      <w:proofErr w:type="spellEnd"/>
      <w:r>
        <w:rPr>
          <w:rFonts w:ascii="Times New Roman" w:eastAsia="Times New Roman" w:hAnsi="Times New Roman" w:cs="Times New Roman"/>
          <w:sz w:val="24"/>
        </w:rPr>
        <w:t>). On the other hand, BT and AT is divided by the minimum valve of the volume flow rate such as (BT/</w:t>
      </w:r>
      <w:proofErr w:type="spellStart"/>
      <w:r>
        <w:rPr>
          <w:rFonts w:ascii="Times New Roman" w:eastAsia="Times New Roman" w:hAnsi="Times New Roman" w:cs="Times New Roman"/>
          <w:sz w:val="24"/>
        </w:rPr>
        <w:t>minBT</w:t>
      </w:r>
      <w:proofErr w:type="spellEnd"/>
      <w:r>
        <w:rPr>
          <w:rFonts w:ascii="Times New Roman" w:eastAsia="Times New Roman" w:hAnsi="Times New Roman" w:cs="Times New Roman"/>
          <w:sz w:val="24"/>
        </w:rPr>
        <w:t>) due to decreasing exponential curve. The reason of dividing with the maximum/minimum valve was to set the maximum limit to unity so that valve from the graphs can be computed easily. Leakage is considered because of hydraulic fluid is flowing in the pipes. The outputs are the relative openings of four different ports PA, TB, PB and TA, which are connected to the input ports of the orifice.</w:t>
      </w:r>
    </w:p>
    <w:p w:rsidR="003A7766" w:rsidRDefault="008C6E22">
      <w:pPr>
        <w:keepNext/>
        <w:ind w:left="360"/>
        <w:jc w:val="center"/>
        <w:rPr>
          <w:rFonts w:ascii="Calibri" w:eastAsia="Calibri" w:hAnsi="Calibri" w:cs="Calibri"/>
        </w:rPr>
      </w:pPr>
      <w:r>
        <w:object w:dxaOrig="6048" w:dyaOrig="7305">
          <v:rect id="rectole0000000002" o:spid="_x0000_i1212" style="width:302.5pt;height:365.5pt" o:ole="" o:preferrelative="t" stroked="f">
            <v:imagedata r:id="rId37" o:title=""/>
          </v:rect>
          <o:OLEObject Type="Embed" ProgID="StaticMetafile" ShapeID="rectole0000000002" DrawAspect="Content" ObjectID="_1542981920" r:id="rId38"/>
        </w:object>
      </w:r>
    </w:p>
    <w:p w:rsidR="003A7766" w:rsidRDefault="008C6E22">
      <w:pPr>
        <w:spacing w:after="200" w:line="240" w:lineRule="auto"/>
        <w:jc w:val="center"/>
        <w:rPr>
          <w:rFonts w:ascii="Calibri" w:eastAsia="Calibri" w:hAnsi="Calibri" w:cs="Calibri"/>
          <w:i/>
          <w:color w:val="44546A"/>
          <w:sz w:val="18"/>
        </w:rPr>
      </w:pPr>
      <w:r>
        <w:rPr>
          <w:rFonts w:ascii="Calibri" w:eastAsia="Calibri" w:hAnsi="Calibri" w:cs="Calibri"/>
          <w:i/>
          <w:color w:val="44546A"/>
          <w:sz w:val="18"/>
        </w:rPr>
        <w:t>Figure 3: Relative opening</w:t>
      </w:r>
    </w:p>
    <w:p w:rsidR="003A7766" w:rsidRDefault="008C6E22">
      <w:pPr>
        <w:rPr>
          <w:rFonts w:ascii="Calibri" w:eastAsia="Calibri" w:hAnsi="Calibri" w:cs="Calibri"/>
        </w:rPr>
      </w:pPr>
      <w:r>
        <w:rPr>
          <w:rFonts w:ascii="Calibri" w:eastAsia="Calibri" w:hAnsi="Calibri" w:cs="Calibri"/>
        </w:rPr>
        <w:t>M-Script for relative opening</w:t>
      </w:r>
    </w:p>
    <w:p w:rsidR="003A7766" w:rsidRDefault="008C6E22">
      <w:pPr>
        <w:spacing w:after="0" w:line="240" w:lineRule="auto"/>
        <w:rPr>
          <w:rFonts w:ascii="Courier New" w:eastAsia="Courier New" w:hAnsi="Courier New" w:cs="Courier New"/>
          <w:sz w:val="24"/>
        </w:rPr>
      </w:pPr>
      <w:r>
        <w:rPr>
          <w:rFonts w:ascii="Courier New" w:eastAsia="Courier New" w:hAnsi="Courier New" w:cs="Courier New"/>
          <w:color w:val="228B22"/>
          <w:sz w:val="20"/>
        </w:rPr>
        <w:t>%RELATIVE OPENINGS</w:t>
      </w:r>
    </w:p>
    <w:p w:rsidR="003A7766" w:rsidRDefault="008C6E22">
      <w:pPr>
        <w:spacing w:after="0" w:line="240" w:lineRule="auto"/>
        <w:rPr>
          <w:rFonts w:ascii="Courier New" w:eastAsia="Courier New" w:hAnsi="Courier New" w:cs="Courier New"/>
          <w:sz w:val="24"/>
        </w:rPr>
      </w:pPr>
      <w:r>
        <w:rPr>
          <w:rFonts w:ascii="Courier New" w:eastAsia="Courier New" w:hAnsi="Courier New" w:cs="Courier New"/>
          <w:color w:val="228B22"/>
          <w:sz w:val="20"/>
        </w:rPr>
        <w:t xml:space="preserve">%Look-up </w:t>
      </w:r>
      <w:proofErr w:type="spellStart"/>
      <w:r>
        <w:rPr>
          <w:rFonts w:ascii="Courier New" w:eastAsia="Courier New" w:hAnsi="Courier New" w:cs="Courier New"/>
          <w:color w:val="228B22"/>
          <w:sz w:val="20"/>
        </w:rPr>
        <w:t>Tabel</w:t>
      </w:r>
      <w:proofErr w:type="spellEnd"/>
      <w:r>
        <w:rPr>
          <w:rFonts w:ascii="Courier New" w:eastAsia="Courier New" w:hAnsi="Courier New" w:cs="Courier New"/>
          <w:color w:val="228B22"/>
          <w:sz w:val="20"/>
        </w:rPr>
        <w:t xml:space="preserve"> PA</w:t>
      </w:r>
    </w:p>
    <w:p w:rsidR="003A7766" w:rsidRDefault="008C6E22">
      <w:pPr>
        <w:spacing w:after="0" w:line="240" w:lineRule="auto"/>
        <w:rPr>
          <w:rFonts w:ascii="Courier New" w:eastAsia="Courier New" w:hAnsi="Courier New" w:cs="Courier New"/>
          <w:color w:val="000000"/>
          <w:sz w:val="24"/>
        </w:rPr>
      </w:pPr>
      <w:r>
        <w:rPr>
          <w:rFonts w:ascii="Courier New" w:eastAsia="Courier New" w:hAnsi="Courier New" w:cs="Courier New"/>
          <w:color w:val="000000"/>
          <w:sz w:val="20"/>
        </w:rPr>
        <w:t>figure(1),</w:t>
      </w:r>
      <w:proofErr w:type="spellStart"/>
      <w:r>
        <w:rPr>
          <w:rFonts w:ascii="Courier New" w:eastAsia="Courier New" w:hAnsi="Courier New" w:cs="Courier New"/>
          <w:color w:val="000000"/>
          <w:sz w:val="20"/>
        </w:rPr>
        <w:t>clf</w:t>
      </w:r>
      <w:proofErr w:type="spellEnd"/>
    </w:p>
    <w:p w:rsidR="003A7766" w:rsidRDefault="008C6E22">
      <w:pPr>
        <w:spacing w:after="0" w:line="240" w:lineRule="auto"/>
        <w:rPr>
          <w:rFonts w:ascii="Courier New" w:eastAsia="Courier New" w:hAnsi="Courier New" w:cs="Courier New"/>
          <w:color w:val="000000"/>
          <w:sz w:val="24"/>
        </w:rPr>
      </w:pPr>
      <w:r>
        <w:rPr>
          <w:rFonts w:ascii="Courier New" w:eastAsia="Courier New" w:hAnsi="Courier New" w:cs="Courier New"/>
          <w:color w:val="000000"/>
          <w:sz w:val="20"/>
        </w:rPr>
        <w:t>plot(data1.SpoolPOS, data1.QA/max(data1.QA))</w:t>
      </w:r>
    </w:p>
    <w:p w:rsidR="003A7766" w:rsidRDefault="008C6E22">
      <w:pPr>
        <w:spacing w:after="0" w:line="240" w:lineRule="auto"/>
        <w:rPr>
          <w:rFonts w:ascii="Courier New" w:eastAsia="Courier New" w:hAnsi="Courier New" w:cs="Courier New"/>
          <w:color w:val="000000"/>
          <w:sz w:val="24"/>
        </w:rPr>
      </w:pPr>
      <w:proofErr w:type="spellStart"/>
      <w:r>
        <w:rPr>
          <w:rFonts w:ascii="Courier New" w:eastAsia="Courier New" w:hAnsi="Courier New" w:cs="Courier New"/>
          <w:color w:val="000000"/>
          <w:sz w:val="20"/>
        </w:rPr>
        <w:t>xlabel</w:t>
      </w:r>
      <w:proofErr w:type="spellEnd"/>
      <w:r>
        <w:rPr>
          <w:rFonts w:ascii="Courier New" w:eastAsia="Courier New" w:hAnsi="Courier New" w:cs="Courier New"/>
          <w:color w:val="000000"/>
          <w:sz w:val="20"/>
        </w:rPr>
        <w:t xml:space="preserve">('spool position PA'); </w:t>
      </w:r>
      <w:proofErr w:type="spellStart"/>
      <w:r>
        <w:rPr>
          <w:rFonts w:ascii="Courier New" w:eastAsia="Courier New" w:hAnsi="Courier New" w:cs="Courier New"/>
          <w:color w:val="000000"/>
          <w:sz w:val="20"/>
        </w:rPr>
        <w:t>ylabel</w:t>
      </w:r>
      <w:proofErr w:type="spellEnd"/>
      <w:r>
        <w:rPr>
          <w:rFonts w:ascii="Courier New" w:eastAsia="Courier New" w:hAnsi="Courier New" w:cs="Courier New"/>
          <w:color w:val="000000"/>
          <w:sz w:val="20"/>
        </w:rPr>
        <w:t>('flow QA')</w:t>
      </w:r>
    </w:p>
    <w:p w:rsidR="003A7766" w:rsidRPr="008C6E22" w:rsidRDefault="008C6E22">
      <w:pPr>
        <w:spacing w:after="0" w:line="240" w:lineRule="auto"/>
        <w:rPr>
          <w:rFonts w:ascii="Courier New" w:eastAsia="Courier New" w:hAnsi="Courier New" w:cs="Courier New"/>
          <w:sz w:val="24"/>
          <w:lang w:val="fi-FI"/>
        </w:rPr>
      </w:pPr>
      <w:r w:rsidRPr="008C6E22">
        <w:rPr>
          <w:rFonts w:ascii="Courier New" w:eastAsia="Courier New" w:hAnsi="Courier New" w:cs="Courier New"/>
          <w:color w:val="000000"/>
          <w:sz w:val="20"/>
          <w:lang w:val="fi-FI"/>
        </w:rPr>
        <w:t>Valve.lookupopenPA = [5.86e-4 5.86e-4 5.86e-4 0.0329 0.1003 0.1600 0.6635 1];</w:t>
      </w:r>
    </w:p>
    <w:p w:rsidR="003A7766" w:rsidRDefault="008C6E22">
      <w:pPr>
        <w:spacing w:after="0" w:line="240" w:lineRule="auto"/>
        <w:rPr>
          <w:rFonts w:ascii="Courier New" w:eastAsia="Courier New" w:hAnsi="Courier New" w:cs="Courier New"/>
          <w:sz w:val="24"/>
        </w:rPr>
      </w:pPr>
      <w:proofErr w:type="spellStart"/>
      <w:r>
        <w:rPr>
          <w:rFonts w:ascii="Courier New" w:eastAsia="Courier New" w:hAnsi="Courier New" w:cs="Courier New"/>
          <w:color w:val="000000"/>
          <w:sz w:val="20"/>
        </w:rPr>
        <w:t>Valve.lookupspoolPA</w:t>
      </w:r>
      <w:proofErr w:type="spellEnd"/>
      <w:r>
        <w:rPr>
          <w:rFonts w:ascii="Courier New" w:eastAsia="Courier New" w:hAnsi="Courier New" w:cs="Courier New"/>
          <w:color w:val="000000"/>
          <w:sz w:val="20"/>
        </w:rPr>
        <w:t xml:space="preserve"> = [-1 -0.5 0 0.2 0.4 0.5 0.8 1];</w:t>
      </w:r>
    </w:p>
    <w:p w:rsidR="003A7766" w:rsidRDefault="008C6E22">
      <w:pPr>
        <w:spacing w:after="0" w:line="240" w:lineRule="auto"/>
        <w:rPr>
          <w:rFonts w:ascii="Courier New" w:eastAsia="Courier New" w:hAnsi="Courier New" w:cs="Courier New"/>
          <w:sz w:val="24"/>
        </w:rPr>
      </w:pPr>
      <w:r>
        <w:rPr>
          <w:rFonts w:ascii="Courier New" w:eastAsia="Courier New" w:hAnsi="Courier New" w:cs="Courier New"/>
          <w:color w:val="000000"/>
          <w:sz w:val="20"/>
        </w:rPr>
        <w:t xml:space="preserve"> </w:t>
      </w:r>
    </w:p>
    <w:p w:rsidR="003A7766" w:rsidRDefault="008C6E22">
      <w:pPr>
        <w:spacing w:after="0" w:line="240" w:lineRule="auto"/>
        <w:rPr>
          <w:rFonts w:ascii="Courier New" w:eastAsia="Courier New" w:hAnsi="Courier New" w:cs="Courier New"/>
          <w:sz w:val="24"/>
        </w:rPr>
      </w:pPr>
      <w:r>
        <w:rPr>
          <w:rFonts w:ascii="Courier New" w:eastAsia="Courier New" w:hAnsi="Courier New" w:cs="Courier New"/>
          <w:color w:val="228B22"/>
          <w:sz w:val="20"/>
        </w:rPr>
        <w:t xml:space="preserve">%Look-up </w:t>
      </w:r>
      <w:proofErr w:type="spellStart"/>
      <w:r>
        <w:rPr>
          <w:rFonts w:ascii="Courier New" w:eastAsia="Courier New" w:hAnsi="Courier New" w:cs="Courier New"/>
          <w:color w:val="228B22"/>
          <w:sz w:val="20"/>
        </w:rPr>
        <w:t>Tabel</w:t>
      </w:r>
      <w:proofErr w:type="spellEnd"/>
      <w:r>
        <w:rPr>
          <w:rFonts w:ascii="Courier New" w:eastAsia="Courier New" w:hAnsi="Courier New" w:cs="Courier New"/>
          <w:color w:val="228B22"/>
          <w:sz w:val="20"/>
        </w:rPr>
        <w:t xml:space="preserve"> PB</w:t>
      </w:r>
    </w:p>
    <w:p w:rsidR="003A7766" w:rsidRDefault="008C6E22">
      <w:pPr>
        <w:spacing w:after="0" w:line="240" w:lineRule="auto"/>
        <w:rPr>
          <w:rFonts w:ascii="Courier New" w:eastAsia="Courier New" w:hAnsi="Courier New" w:cs="Courier New"/>
          <w:color w:val="000000"/>
          <w:sz w:val="24"/>
        </w:rPr>
      </w:pPr>
      <w:r>
        <w:rPr>
          <w:rFonts w:ascii="Courier New" w:eastAsia="Courier New" w:hAnsi="Courier New" w:cs="Courier New"/>
          <w:color w:val="000000"/>
          <w:sz w:val="20"/>
        </w:rPr>
        <w:t>figure(3),</w:t>
      </w:r>
      <w:proofErr w:type="spellStart"/>
      <w:r>
        <w:rPr>
          <w:rFonts w:ascii="Courier New" w:eastAsia="Courier New" w:hAnsi="Courier New" w:cs="Courier New"/>
          <w:color w:val="000000"/>
          <w:sz w:val="20"/>
        </w:rPr>
        <w:t>clf</w:t>
      </w:r>
      <w:proofErr w:type="spellEnd"/>
    </w:p>
    <w:p w:rsidR="003A7766" w:rsidRDefault="008C6E22">
      <w:pPr>
        <w:spacing w:after="0" w:line="240" w:lineRule="auto"/>
        <w:rPr>
          <w:rFonts w:ascii="Courier New" w:eastAsia="Courier New" w:hAnsi="Courier New" w:cs="Courier New"/>
          <w:color w:val="000000"/>
          <w:sz w:val="24"/>
        </w:rPr>
      </w:pPr>
      <w:r>
        <w:rPr>
          <w:rFonts w:ascii="Courier New" w:eastAsia="Courier New" w:hAnsi="Courier New" w:cs="Courier New"/>
          <w:color w:val="000000"/>
          <w:sz w:val="20"/>
        </w:rPr>
        <w:t>plot(data2.SpoolPOS, data2.QB/max(data2.QB))</w:t>
      </w:r>
    </w:p>
    <w:p w:rsidR="003A7766" w:rsidRDefault="008C6E22">
      <w:pPr>
        <w:spacing w:after="0" w:line="240" w:lineRule="auto"/>
        <w:rPr>
          <w:rFonts w:ascii="Courier New" w:eastAsia="Courier New" w:hAnsi="Courier New" w:cs="Courier New"/>
          <w:sz w:val="24"/>
        </w:rPr>
      </w:pPr>
      <w:proofErr w:type="spellStart"/>
      <w:r>
        <w:rPr>
          <w:rFonts w:ascii="Courier New" w:eastAsia="Courier New" w:hAnsi="Courier New" w:cs="Courier New"/>
          <w:color w:val="000000"/>
          <w:sz w:val="20"/>
        </w:rPr>
        <w:t>xlabel</w:t>
      </w:r>
      <w:proofErr w:type="spellEnd"/>
      <w:r>
        <w:rPr>
          <w:rFonts w:ascii="Courier New" w:eastAsia="Courier New" w:hAnsi="Courier New" w:cs="Courier New"/>
          <w:color w:val="000000"/>
          <w:sz w:val="20"/>
        </w:rPr>
        <w:t xml:space="preserve">('spool position PB'); </w:t>
      </w:r>
      <w:proofErr w:type="spellStart"/>
      <w:r>
        <w:rPr>
          <w:rFonts w:ascii="Courier New" w:eastAsia="Courier New" w:hAnsi="Courier New" w:cs="Courier New"/>
          <w:color w:val="000000"/>
          <w:sz w:val="20"/>
        </w:rPr>
        <w:t>ylabel</w:t>
      </w:r>
      <w:proofErr w:type="spellEnd"/>
      <w:r>
        <w:rPr>
          <w:rFonts w:ascii="Courier New" w:eastAsia="Courier New" w:hAnsi="Courier New" w:cs="Courier New"/>
          <w:color w:val="000000"/>
          <w:sz w:val="20"/>
        </w:rPr>
        <w:t>('flow QB'</w:t>
      </w:r>
      <w:r>
        <w:rPr>
          <w:rFonts w:ascii="Courier New" w:eastAsia="Courier New" w:hAnsi="Courier New" w:cs="Courier New"/>
          <w:color w:val="228B22"/>
          <w:sz w:val="20"/>
        </w:rPr>
        <w:t>)</w:t>
      </w:r>
    </w:p>
    <w:p w:rsidR="003A7766" w:rsidRDefault="008C6E22">
      <w:pPr>
        <w:spacing w:after="0" w:line="240" w:lineRule="auto"/>
        <w:rPr>
          <w:rFonts w:ascii="Courier New" w:eastAsia="Courier New" w:hAnsi="Courier New" w:cs="Courier New"/>
          <w:sz w:val="24"/>
        </w:rPr>
      </w:pPr>
      <w:proofErr w:type="spellStart"/>
      <w:r>
        <w:rPr>
          <w:rFonts w:ascii="Courier New" w:eastAsia="Courier New" w:hAnsi="Courier New" w:cs="Courier New"/>
          <w:color w:val="000000"/>
          <w:sz w:val="20"/>
        </w:rPr>
        <w:t>Valve.lookupopenPB</w:t>
      </w:r>
      <w:proofErr w:type="spellEnd"/>
      <w:r>
        <w:rPr>
          <w:rFonts w:ascii="Courier New" w:eastAsia="Courier New" w:hAnsi="Courier New" w:cs="Courier New"/>
          <w:color w:val="000000"/>
          <w:sz w:val="20"/>
        </w:rPr>
        <w:t xml:space="preserve"> = [1 0.4951 0.1599 0.0997 0.0324 5.86e-4 </w:t>
      </w:r>
      <w:proofErr w:type="spellStart"/>
      <w:r>
        <w:rPr>
          <w:rFonts w:ascii="Courier New" w:eastAsia="Courier New" w:hAnsi="Courier New" w:cs="Courier New"/>
          <w:color w:val="000000"/>
          <w:sz w:val="20"/>
        </w:rPr>
        <w:t>5.86e-4</w:t>
      </w:r>
      <w:proofErr w:type="spellEnd"/>
      <w:r>
        <w:rPr>
          <w:rFonts w:ascii="Courier New" w:eastAsia="Courier New" w:hAnsi="Courier New" w:cs="Courier New"/>
          <w:color w:val="000000"/>
          <w:sz w:val="20"/>
        </w:rPr>
        <w:t xml:space="preserve"> 5.86e-4];</w:t>
      </w:r>
    </w:p>
    <w:p w:rsidR="003A7766" w:rsidRDefault="008C6E22">
      <w:pPr>
        <w:spacing w:after="0" w:line="240" w:lineRule="auto"/>
        <w:rPr>
          <w:rFonts w:ascii="Courier New" w:eastAsia="Courier New" w:hAnsi="Courier New" w:cs="Courier New"/>
          <w:sz w:val="24"/>
        </w:rPr>
      </w:pPr>
      <w:proofErr w:type="spellStart"/>
      <w:r>
        <w:rPr>
          <w:rFonts w:ascii="Courier New" w:eastAsia="Courier New" w:hAnsi="Courier New" w:cs="Courier New"/>
          <w:color w:val="000000"/>
          <w:sz w:val="20"/>
        </w:rPr>
        <w:t>Valve.lookupspoolPB</w:t>
      </w:r>
      <w:proofErr w:type="spellEnd"/>
      <w:r>
        <w:rPr>
          <w:rFonts w:ascii="Courier New" w:eastAsia="Courier New" w:hAnsi="Courier New" w:cs="Courier New"/>
          <w:color w:val="000000"/>
          <w:sz w:val="20"/>
        </w:rPr>
        <w:t xml:space="preserve"> = [-1 -0.7 -0.5 -0.4 -0.2 0 0.5 1];</w:t>
      </w:r>
    </w:p>
    <w:p w:rsidR="003A7766" w:rsidRDefault="008C6E22">
      <w:pPr>
        <w:spacing w:after="0" w:line="240" w:lineRule="auto"/>
        <w:rPr>
          <w:rFonts w:ascii="Courier New" w:eastAsia="Courier New" w:hAnsi="Courier New" w:cs="Courier New"/>
          <w:sz w:val="24"/>
        </w:rPr>
      </w:pPr>
      <w:r>
        <w:rPr>
          <w:rFonts w:ascii="Courier New" w:eastAsia="Courier New" w:hAnsi="Courier New" w:cs="Courier New"/>
          <w:color w:val="000000"/>
          <w:sz w:val="20"/>
        </w:rPr>
        <w:t xml:space="preserve"> </w:t>
      </w:r>
    </w:p>
    <w:p w:rsidR="003A7766" w:rsidRDefault="008C6E22">
      <w:pPr>
        <w:spacing w:after="0" w:line="240" w:lineRule="auto"/>
        <w:rPr>
          <w:rFonts w:ascii="Courier New" w:eastAsia="Courier New" w:hAnsi="Courier New" w:cs="Courier New"/>
          <w:sz w:val="24"/>
        </w:rPr>
      </w:pPr>
      <w:r>
        <w:rPr>
          <w:rFonts w:ascii="Courier New" w:eastAsia="Courier New" w:hAnsi="Courier New" w:cs="Courier New"/>
          <w:color w:val="228B22"/>
          <w:sz w:val="20"/>
        </w:rPr>
        <w:t xml:space="preserve">%Look-up </w:t>
      </w:r>
      <w:proofErr w:type="spellStart"/>
      <w:r>
        <w:rPr>
          <w:rFonts w:ascii="Courier New" w:eastAsia="Courier New" w:hAnsi="Courier New" w:cs="Courier New"/>
          <w:color w:val="228B22"/>
          <w:sz w:val="20"/>
        </w:rPr>
        <w:t>Tabel</w:t>
      </w:r>
      <w:proofErr w:type="spellEnd"/>
      <w:r>
        <w:rPr>
          <w:rFonts w:ascii="Courier New" w:eastAsia="Courier New" w:hAnsi="Courier New" w:cs="Courier New"/>
          <w:color w:val="228B22"/>
          <w:sz w:val="20"/>
        </w:rPr>
        <w:t xml:space="preserve"> BT</w:t>
      </w:r>
    </w:p>
    <w:p w:rsidR="003A7766" w:rsidRDefault="008C6E22">
      <w:pPr>
        <w:spacing w:after="0" w:line="240" w:lineRule="auto"/>
        <w:rPr>
          <w:rFonts w:ascii="Courier New" w:eastAsia="Courier New" w:hAnsi="Courier New" w:cs="Courier New"/>
          <w:color w:val="000000"/>
          <w:sz w:val="24"/>
        </w:rPr>
      </w:pPr>
      <w:r>
        <w:rPr>
          <w:rFonts w:ascii="Courier New" w:eastAsia="Courier New" w:hAnsi="Courier New" w:cs="Courier New"/>
          <w:color w:val="000000"/>
          <w:sz w:val="20"/>
        </w:rPr>
        <w:t>figure(2),</w:t>
      </w:r>
      <w:proofErr w:type="spellStart"/>
      <w:r>
        <w:rPr>
          <w:rFonts w:ascii="Courier New" w:eastAsia="Courier New" w:hAnsi="Courier New" w:cs="Courier New"/>
          <w:color w:val="000000"/>
          <w:sz w:val="20"/>
        </w:rPr>
        <w:t>clf</w:t>
      </w:r>
      <w:proofErr w:type="spellEnd"/>
    </w:p>
    <w:p w:rsidR="003A7766" w:rsidRDefault="008C6E22">
      <w:pPr>
        <w:spacing w:after="0" w:line="240" w:lineRule="auto"/>
        <w:rPr>
          <w:rFonts w:ascii="Courier New" w:eastAsia="Courier New" w:hAnsi="Courier New" w:cs="Courier New"/>
          <w:color w:val="000000"/>
          <w:sz w:val="24"/>
        </w:rPr>
      </w:pPr>
      <w:r>
        <w:rPr>
          <w:rFonts w:ascii="Courier New" w:eastAsia="Courier New" w:hAnsi="Courier New" w:cs="Courier New"/>
          <w:color w:val="000000"/>
          <w:sz w:val="20"/>
        </w:rPr>
        <w:t>plot(data1.SpoolPOS, data1.QB/min(data1.QB))</w:t>
      </w:r>
    </w:p>
    <w:p w:rsidR="003A7766" w:rsidRDefault="008C6E22">
      <w:pPr>
        <w:spacing w:after="0" w:line="240" w:lineRule="auto"/>
        <w:rPr>
          <w:rFonts w:ascii="Courier New" w:eastAsia="Courier New" w:hAnsi="Courier New" w:cs="Courier New"/>
          <w:color w:val="000000"/>
          <w:sz w:val="24"/>
        </w:rPr>
      </w:pPr>
      <w:proofErr w:type="spellStart"/>
      <w:r>
        <w:rPr>
          <w:rFonts w:ascii="Courier New" w:eastAsia="Courier New" w:hAnsi="Courier New" w:cs="Courier New"/>
          <w:color w:val="000000"/>
          <w:sz w:val="20"/>
        </w:rPr>
        <w:t>xlabel</w:t>
      </w:r>
      <w:proofErr w:type="spellEnd"/>
      <w:r>
        <w:rPr>
          <w:rFonts w:ascii="Courier New" w:eastAsia="Courier New" w:hAnsi="Courier New" w:cs="Courier New"/>
          <w:color w:val="000000"/>
          <w:sz w:val="20"/>
        </w:rPr>
        <w:t xml:space="preserve">('spool position BT'); </w:t>
      </w:r>
      <w:proofErr w:type="spellStart"/>
      <w:r>
        <w:rPr>
          <w:rFonts w:ascii="Courier New" w:eastAsia="Courier New" w:hAnsi="Courier New" w:cs="Courier New"/>
          <w:color w:val="000000"/>
          <w:sz w:val="20"/>
        </w:rPr>
        <w:t>ylabel</w:t>
      </w:r>
      <w:proofErr w:type="spellEnd"/>
      <w:r>
        <w:rPr>
          <w:rFonts w:ascii="Courier New" w:eastAsia="Courier New" w:hAnsi="Courier New" w:cs="Courier New"/>
          <w:color w:val="000000"/>
          <w:sz w:val="20"/>
        </w:rPr>
        <w:t>('flow QB')</w:t>
      </w:r>
    </w:p>
    <w:p w:rsidR="003A7766" w:rsidRDefault="008C6E22">
      <w:pPr>
        <w:spacing w:after="0" w:line="240" w:lineRule="auto"/>
        <w:rPr>
          <w:rFonts w:ascii="Courier New" w:eastAsia="Courier New" w:hAnsi="Courier New" w:cs="Courier New"/>
          <w:sz w:val="24"/>
        </w:rPr>
      </w:pPr>
      <w:proofErr w:type="spellStart"/>
      <w:r>
        <w:rPr>
          <w:rFonts w:ascii="Courier New" w:eastAsia="Courier New" w:hAnsi="Courier New" w:cs="Courier New"/>
          <w:color w:val="000000"/>
          <w:sz w:val="20"/>
        </w:rPr>
        <w:t>Valve.lookupopenBT</w:t>
      </w:r>
      <w:proofErr w:type="spellEnd"/>
      <w:r>
        <w:rPr>
          <w:rFonts w:ascii="Courier New" w:eastAsia="Courier New" w:hAnsi="Courier New" w:cs="Courier New"/>
          <w:color w:val="000000"/>
          <w:sz w:val="20"/>
        </w:rPr>
        <w:t xml:space="preserve"> = [0.00115 0.00115 0.00115 0.0347 0.1102 0.2088 0.6821 1];</w:t>
      </w:r>
    </w:p>
    <w:p w:rsidR="003A7766" w:rsidRDefault="008C6E22">
      <w:pPr>
        <w:spacing w:after="0" w:line="240" w:lineRule="auto"/>
        <w:rPr>
          <w:rFonts w:ascii="Courier New" w:eastAsia="Courier New" w:hAnsi="Courier New" w:cs="Courier New"/>
          <w:sz w:val="24"/>
        </w:rPr>
      </w:pPr>
      <w:proofErr w:type="spellStart"/>
      <w:r>
        <w:rPr>
          <w:rFonts w:ascii="Courier New" w:eastAsia="Courier New" w:hAnsi="Courier New" w:cs="Courier New"/>
          <w:color w:val="000000"/>
          <w:sz w:val="20"/>
        </w:rPr>
        <w:t>Valve.lookupspoolBT</w:t>
      </w:r>
      <w:proofErr w:type="spellEnd"/>
      <w:r>
        <w:rPr>
          <w:rFonts w:ascii="Courier New" w:eastAsia="Courier New" w:hAnsi="Courier New" w:cs="Courier New"/>
          <w:color w:val="000000"/>
          <w:sz w:val="20"/>
        </w:rPr>
        <w:t xml:space="preserve"> = [-1 -0.5 0 0.2 0.4 0.5 0.8 1];</w:t>
      </w:r>
    </w:p>
    <w:p w:rsidR="003A7766" w:rsidRDefault="008C6E22">
      <w:pPr>
        <w:spacing w:after="0" w:line="240" w:lineRule="auto"/>
        <w:rPr>
          <w:rFonts w:ascii="Courier New" w:eastAsia="Courier New" w:hAnsi="Courier New" w:cs="Courier New"/>
          <w:sz w:val="24"/>
        </w:rPr>
      </w:pPr>
      <w:r>
        <w:rPr>
          <w:rFonts w:ascii="Courier New" w:eastAsia="Courier New" w:hAnsi="Courier New" w:cs="Courier New"/>
          <w:color w:val="000000"/>
          <w:sz w:val="20"/>
        </w:rPr>
        <w:lastRenderedPageBreak/>
        <w:t xml:space="preserve"> </w:t>
      </w:r>
    </w:p>
    <w:p w:rsidR="003A7766" w:rsidRDefault="008C6E22">
      <w:pPr>
        <w:spacing w:after="0" w:line="240" w:lineRule="auto"/>
        <w:rPr>
          <w:rFonts w:ascii="Courier New" w:eastAsia="Courier New" w:hAnsi="Courier New" w:cs="Courier New"/>
          <w:sz w:val="24"/>
        </w:rPr>
      </w:pPr>
      <w:r>
        <w:rPr>
          <w:rFonts w:ascii="Courier New" w:eastAsia="Courier New" w:hAnsi="Courier New" w:cs="Courier New"/>
          <w:color w:val="228B22"/>
          <w:sz w:val="20"/>
        </w:rPr>
        <w:t xml:space="preserve">%Look-up </w:t>
      </w:r>
      <w:proofErr w:type="spellStart"/>
      <w:r>
        <w:rPr>
          <w:rFonts w:ascii="Courier New" w:eastAsia="Courier New" w:hAnsi="Courier New" w:cs="Courier New"/>
          <w:color w:val="228B22"/>
          <w:sz w:val="20"/>
        </w:rPr>
        <w:t>Tabel</w:t>
      </w:r>
      <w:proofErr w:type="spellEnd"/>
      <w:r>
        <w:rPr>
          <w:rFonts w:ascii="Courier New" w:eastAsia="Courier New" w:hAnsi="Courier New" w:cs="Courier New"/>
          <w:color w:val="228B22"/>
          <w:sz w:val="20"/>
        </w:rPr>
        <w:t xml:space="preserve"> AT</w:t>
      </w:r>
    </w:p>
    <w:p w:rsidR="003A7766" w:rsidRDefault="008C6E22">
      <w:pPr>
        <w:spacing w:after="0" w:line="240" w:lineRule="auto"/>
        <w:rPr>
          <w:rFonts w:ascii="Courier New" w:eastAsia="Courier New" w:hAnsi="Courier New" w:cs="Courier New"/>
          <w:color w:val="000000"/>
          <w:sz w:val="24"/>
        </w:rPr>
      </w:pPr>
      <w:r>
        <w:rPr>
          <w:rFonts w:ascii="Courier New" w:eastAsia="Courier New" w:hAnsi="Courier New" w:cs="Courier New"/>
          <w:color w:val="000000"/>
          <w:sz w:val="20"/>
        </w:rPr>
        <w:t>figure(4),</w:t>
      </w:r>
      <w:proofErr w:type="spellStart"/>
      <w:r>
        <w:rPr>
          <w:rFonts w:ascii="Courier New" w:eastAsia="Courier New" w:hAnsi="Courier New" w:cs="Courier New"/>
          <w:color w:val="000000"/>
          <w:sz w:val="20"/>
        </w:rPr>
        <w:t>clf</w:t>
      </w:r>
      <w:proofErr w:type="spellEnd"/>
    </w:p>
    <w:p w:rsidR="003A7766" w:rsidRDefault="008C6E22">
      <w:pPr>
        <w:spacing w:after="0" w:line="240" w:lineRule="auto"/>
        <w:rPr>
          <w:rFonts w:ascii="Courier New" w:eastAsia="Courier New" w:hAnsi="Courier New" w:cs="Courier New"/>
          <w:color w:val="000000"/>
          <w:sz w:val="24"/>
        </w:rPr>
      </w:pPr>
      <w:r>
        <w:rPr>
          <w:rFonts w:ascii="Courier New" w:eastAsia="Courier New" w:hAnsi="Courier New" w:cs="Courier New"/>
          <w:color w:val="000000"/>
          <w:sz w:val="20"/>
        </w:rPr>
        <w:t>plot(data2.SpoolPOS, data2.QA/min(data2.QA))</w:t>
      </w:r>
    </w:p>
    <w:p w:rsidR="003A7766" w:rsidRDefault="008C6E22">
      <w:pPr>
        <w:spacing w:after="0" w:line="240" w:lineRule="auto"/>
        <w:rPr>
          <w:rFonts w:ascii="Courier New" w:eastAsia="Courier New" w:hAnsi="Courier New" w:cs="Courier New"/>
          <w:color w:val="000000"/>
          <w:sz w:val="24"/>
        </w:rPr>
      </w:pPr>
      <w:proofErr w:type="spellStart"/>
      <w:r>
        <w:rPr>
          <w:rFonts w:ascii="Courier New" w:eastAsia="Courier New" w:hAnsi="Courier New" w:cs="Courier New"/>
          <w:color w:val="000000"/>
          <w:sz w:val="20"/>
        </w:rPr>
        <w:t>xlabel</w:t>
      </w:r>
      <w:proofErr w:type="spellEnd"/>
      <w:r>
        <w:rPr>
          <w:rFonts w:ascii="Courier New" w:eastAsia="Courier New" w:hAnsi="Courier New" w:cs="Courier New"/>
          <w:color w:val="000000"/>
          <w:sz w:val="20"/>
        </w:rPr>
        <w:t xml:space="preserve">('spool position AT'); </w:t>
      </w:r>
      <w:proofErr w:type="spellStart"/>
      <w:r>
        <w:rPr>
          <w:rFonts w:ascii="Courier New" w:eastAsia="Courier New" w:hAnsi="Courier New" w:cs="Courier New"/>
          <w:color w:val="000000"/>
          <w:sz w:val="20"/>
        </w:rPr>
        <w:t>ylabel</w:t>
      </w:r>
      <w:proofErr w:type="spellEnd"/>
      <w:r>
        <w:rPr>
          <w:rFonts w:ascii="Courier New" w:eastAsia="Courier New" w:hAnsi="Courier New" w:cs="Courier New"/>
          <w:color w:val="000000"/>
          <w:sz w:val="20"/>
        </w:rPr>
        <w:t>('flow QA')</w:t>
      </w:r>
    </w:p>
    <w:p w:rsidR="003A7766" w:rsidRDefault="008C6E22">
      <w:pPr>
        <w:spacing w:after="0" w:line="240" w:lineRule="auto"/>
        <w:rPr>
          <w:rFonts w:ascii="Courier New" w:eastAsia="Courier New" w:hAnsi="Courier New" w:cs="Courier New"/>
          <w:sz w:val="24"/>
        </w:rPr>
      </w:pPr>
      <w:proofErr w:type="spellStart"/>
      <w:r>
        <w:rPr>
          <w:rFonts w:ascii="Courier New" w:eastAsia="Courier New" w:hAnsi="Courier New" w:cs="Courier New"/>
          <w:color w:val="000000"/>
          <w:sz w:val="20"/>
        </w:rPr>
        <w:t>Valve.lookupopenAT</w:t>
      </w:r>
      <w:proofErr w:type="spellEnd"/>
      <w:r>
        <w:rPr>
          <w:rFonts w:ascii="Courier New" w:eastAsia="Courier New" w:hAnsi="Courier New" w:cs="Courier New"/>
          <w:color w:val="000000"/>
          <w:sz w:val="20"/>
        </w:rPr>
        <w:t xml:space="preserve"> = [1 0.5189 0.1990 0.1118 0.0343 0.00115 0.00115 0.00115];</w:t>
      </w:r>
    </w:p>
    <w:p w:rsidR="003A7766" w:rsidRDefault="008C6E22">
      <w:pPr>
        <w:spacing w:after="0" w:line="240" w:lineRule="auto"/>
        <w:rPr>
          <w:rFonts w:ascii="Courier New" w:eastAsia="Courier New" w:hAnsi="Courier New" w:cs="Courier New"/>
          <w:sz w:val="24"/>
        </w:rPr>
      </w:pPr>
      <w:proofErr w:type="spellStart"/>
      <w:r>
        <w:rPr>
          <w:rFonts w:ascii="Courier New" w:eastAsia="Courier New" w:hAnsi="Courier New" w:cs="Courier New"/>
          <w:color w:val="000000"/>
          <w:sz w:val="20"/>
        </w:rPr>
        <w:t>Valve.lookupspoolAT</w:t>
      </w:r>
      <w:proofErr w:type="spellEnd"/>
      <w:r>
        <w:rPr>
          <w:rFonts w:ascii="Courier New" w:eastAsia="Courier New" w:hAnsi="Courier New" w:cs="Courier New"/>
          <w:color w:val="000000"/>
          <w:sz w:val="20"/>
        </w:rPr>
        <w:t xml:space="preserve"> = [-1 -0.7 -0.5 -0.4 -0.2 0 0.5 1];</w:t>
      </w:r>
    </w:p>
    <w:p w:rsidR="003A7766" w:rsidRDefault="003A7766">
      <w:pPr>
        <w:rPr>
          <w:rFonts w:ascii="Calibri" w:eastAsia="Calibri" w:hAnsi="Calibri" w:cs="Calibri"/>
        </w:rPr>
      </w:pPr>
    </w:p>
    <w:p w:rsidR="003A7766" w:rsidRDefault="008C6E22">
      <w:pPr>
        <w:keepNext/>
        <w:keepLines/>
        <w:numPr>
          <w:ilvl w:val="0"/>
          <w:numId w:val="6"/>
        </w:numPr>
        <w:spacing w:before="40" w:after="0"/>
        <w:ind w:left="1080" w:hanging="720"/>
        <w:rPr>
          <w:rFonts w:ascii="Calibri Light" w:eastAsia="Calibri Light" w:hAnsi="Calibri Light" w:cs="Calibri Light"/>
          <w:color w:val="1F4D78"/>
          <w:sz w:val="24"/>
        </w:rPr>
      </w:pPr>
      <w:r>
        <w:rPr>
          <w:rFonts w:ascii="Calibri Light" w:eastAsia="Calibri Light" w:hAnsi="Calibri Light" w:cs="Calibri Light"/>
          <w:color w:val="1F4D78"/>
          <w:sz w:val="24"/>
        </w:rPr>
        <w:t>Flow Paths</w:t>
      </w:r>
    </w:p>
    <w:p w:rsidR="003A7766" w:rsidRDefault="008C6E22">
      <w:pPr>
        <w:spacing w:after="0" w:line="240" w:lineRule="auto"/>
        <w:jc w:val="both"/>
        <w:rPr>
          <w:rFonts w:ascii="Times New Roman" w:eastAsia="Times New Roman" w:hAnsi="Times New Roman" w:cs="Times New Roman"/>
          <w:sz w:val="24"/>
        </w:rPr>
      </w:pPr>
      <w:r>
        <w:rPr>
          <w:rFonts w:ascii="Times New Roman" w:eastAsia="Times New Roman" w:hAnsi="Times New Roman" w:cs="Times New Roman"/>
          <w:sz w:val="24"/>
        </w:rPr>
        <w:t>The flow paths are modelled using 4 orifice block, such as PA, PB, AT and BT. Four inputs ports are connected with the output ports of the Relative opening along with the pressure from the supply, tank, pressure at point A and B. Four orifice blocks are connected inside the flow path. Orifice blocks are used to control the pressure generally used for reduction and measure the flow rate of the fluid flowing. By reducing the pressure, cavitation formation can be controlled. The orifice inputs consist of two pressure ports one coming from either tank or supply and the other on is the pressure of either of one port namely A/B. The third input port is the relative opening of the valve connected from the relative opening. Example when the pressure of port A is considered the relative opening of connection PA is taken into account. The orifice has two output ports which are the mainly the volume flow rate. Example when the relative opening of PA is considered the two output ports are the flow rate of port A and port P. The flow from the ports P and T are connected to output ports A and B such that fluid is flowing from port P or T to ports A or B, so the output ports from P and T are terminated and volume flow from port A and B are connected to the input ports of the bidirectional cylinder</w:t>
      </w:r>
    </w:p>
    <w:p w:rsidR="003A7766" w:rsidRDefault="008C6E22">
      <w:pPr>
        <w:keepNext/>
        <w:spacing w:after="0" w:line="240" w:lineRule="auto"/>
        <w:jc w:val="center"/>
        <w:rPr>
          <w:rFonts w:ascii="Calibri" w:eastAsia="Calibri" w:hAnsi="Calibri" w:cs="Calibri"/>
        </w:rPr>
      </w:pPr>
      <w:r>
        <w:object w:dxaOrig="8317" w:dyaOrig="5493">
          <v:rect id="rectole0000000003" o:spid="_x0000_i1213" style="width:415.5pt;height:274.5pt" o:ole="" o:preferrelative="t" stroked="f">
            <v:imagedata r:id="rId39" o:title=""/>
          </v:rect>
          <o:OLEObject Type="Embed" ProgID="StaticMetafile" ShapeID="rectole0000000003" DrawAspect="Content" ObjectID="_1542981921" r:id="rId40"/>
        </w:object>
      </w:r>
    </w:p>
    <w:p w:rsidR="003A7766" w:rsidRDefault="008C6E22">
      <w:pPr>
        <w:spacing w:after="200" w:line="240" w:lineRule="auto"/>
        <w:jc w:val="center"/>
        <w:rPr>
          <w:rFonts w:ascii="Calibri" w:eastAsia="Calibri" w:hAnsi="Calibri" w:cs="Calibri"/>
          <w:i/>
          <w:color w:val="44546A"/>
          <w:sz w:val="18"/>
        </w:rPr>
      </w:pPr>
      <w:r>
        <w:rPr>
          <w:rFonts w:ascii="Calibri" w:eastAsia="Calibri" w:hAnsi="Calibri" w:cs="Calibri"/>
          <w:i/>
          <w:color w:val="44546A"/>
          <w:sz w:val="18"/>
        </w:rPr>
        <w:t>Figure 4: Flow paths</w:t>
      </w:r>
    </w:p>
    <w:p w:rsidR="003A7766" w:rsidRDefault="008C6E22">
      <w:pPr>
        <w:spacing w:after="0" w:line="240" w:lineRule="auto"/>
        <w:rPr>
          <w:rFonts w:ascii="Calibri" w:eastAsia="Calibri" w:hAnsi="Calibri" w:cs="Calibri"/>
        </w:rPr>
      </w:pPr>
      <w:r>
        <w:rPr>
          <w:rFonts w:ascii="Calibri" w:eastAsia="Calibri" w:hAnsi="Calibri" w:cs="Calibri"/>
        </w:rPr>
        <w:t>Calculation of nominal flow rate is done by plotting  nominal pressure difference vs flowrate for each combination using data 4 and 5 of valve data.. The nominal pressure difference is given as 0.5 MPA. The corresponding flowrate for 0.5 MPA pressure difference is found from the graph.</w:t>
      </w:r>
    </w:p>
    <w:p w:rsidR="003A7766" w:rsidRDefault="003A7766">
      <w:pPr>
        <w:spacing w:after="0" w:line="240" w:lineRule="auto"/>
        <w:rPr>
          <w:rFonts w:ascii="Calibri" w:eastAsia="Calibri" w:hAnsi="Calibri" w:cs="Calibri"/>
        </w:rPr>
      </w:pPr>
    </w:p>
    <w:p w:rsidR="003A7766" w:rsidRDefault="008C6E22">
      <w:pPr>
        <w:spacing w:after="0" w:line="240" w:lineRule="auto"/>
        <w:rPr>
          <w:rFonts w:ascii="Calibri" w:eastAsia="Calibri" w:hAnsi="Calibri" w:cs="Calibri"/>
        </w:rPr>
      </w:pPr>
      <w:r>
        <w:rPr>
          <w:rFonts w:ascii="Calibri" w:eastAsia="Calibri" w:hAnsi="Calibri" w:cs="Calibri"/>
        </w:rPr>
        <w:lastRenderedPageBreak/>
        <w:t>M-script:</w:t>
      </w:r>
    </w:p>
    <w:p w:rsidR="003A7766" w:rsidRDefault="003A7766">
      <w:pPr>
        <w:spacing w:after="0" w:line="240" w:lineRule="auto"/>
        <w:rPr>
          <w:rFonts w:ascii="Calibri" w:eastAsia="Calibri" w:hAnsi="Calibri" w:cs="Calibri"/>
        </w:rPr>
      </w:pPr>
    </w:p>
    <w:p w:rsidR="003A7766" w:rsidRDefault="008C6E22">
      <w:pPr>
        <w:spacing w:after="0" w:line="240" w:lineRule="auto"/>
        <w:rPr>
          <w:rFonts w:ascii="Courier New" w:eastAsia="Courier New" w:hAnsi="Courier New" w:cs="Courier New"/>
          <w:sz w:val="24"/>
        </w:rPr>
      </w:pPr>
      <w:r>
        <w:rPr>
          <w:rFonts w:ascii="Courier New" w:eastAsia="Courier New" w:hAnsi="Courier New" w:cs="Courier New"/>
          <w:color w:val="228B22"/>
          <w:sz w:val="20"/>
        </w:rPr>
        <w:t>%Nominal flow rates</w:t>
      </w:r>
    </w:p>
    <w:p w:rsidR="003A7766" w:rsidRDefault="008C6E22">
      <w:pPr>
        <w:spacing w:after="0" w:line="240" w:lineRule="auto"/>
        <w:rPr>
          <w:rFonts w:ascii="Courier New" w:eastAsia="Courier New" w:hAnsi="Courier New" w:cs="Courier New"/>
          <w:sz w:val="24"/>
        </w:rPr>
      </w:pPr>
      <w:r>
        <w:rPr>
          <w:rFonts w:ascii="Courier New" w:eastAsia="Courier New" w:hAnsi="Courier New" w:cs="Courier New"/>
          <w:color w:val="228B22"/>
          <w:sz w:val="20"/>
        </w:rPr>
        <w:t>%Nominal Flow-rate PA</w:t>
      </w:r>
    </w:p>
    <w:p w:rsidR="003A7766" w:rsidRDefault="008C6E22">
      <w:pPr>
        <w:spacing w:after="0" w:line="240" w:lineRule="auto"/>
        <w:rPr>
          <w:rFonts w:ascii="Courier New" w:eastAsia="Courier New" w:hAnsi="Courier New" w:cs="Courier New"/>
          <w:color w:val="000000"/>
          <w:sz w:val="24"/>
        </w:rPr>
      </w:pPr>
      <w:r>
        <w:rPr>
          <w:rFonts w:ascii="Courier New" w:eastAsia="Courier New" w:hAnsi="Courier New" w:cs="Courier New"/>
          <w:color w:val="000000"/>
          <w:sz w:val="20"/>
        </w:rPr>
        <w:t>figure(5),</w:t>
      </w:r>
      <w:proofErr w:type="spellStart"/>
      <w:r>
        <w:rPr>
          <w:rFonts w:ascii="Courier New" w:eastAsia="Courier New" w:hAnsi="Courier New" w:cs="Courier New"/>
          <w:color w:val="000000"/>
          <w:sz w:val="20"/>
        </w:rPr>
        <w:t>clf</w:t>
      </w:r>
      <w:proofErr w:type="spellEnd"/>
    </w:p>
    <w:p w:rsidR="003A7766" w:rsidRDefault="008C6E22">
      <w:pPr>
        <w:spacing w:after="0" w:line="240" w:lineRule="auto"/>
        <w:rPr>
          <w:rFonts w:ascii="Courier New" w:eastAsia="Courier New" w:hAnsi="Courier New" w:cs="Courier New"/>
          <w:color w:val="000000"/>
          <w:sz w:val="24"/>
        </w:rPr>
      </w:pPr>
      <w:r>
        <w:rPr>
          <w:rFonts w:ascii="Courier New" w:eastAsia="Courier New" w:hAnsi="Courier New" w:cs="Courier New"/>
          <w:color w:val="000000"/>
          <w:sz w:val="20"/>
        </w:rPr>
        <w:t>plot((data4.pS-data4.pA), data4.QA)</w:t>
      </w:r>
    </w:p>
    <w:p w:rsidR="003A7766" w:rsidRDefault="008C6E22">
      <w:pPr>
        <w:spacing w:after="0" w:line="240" w:lineRule="auto"/>
        <w:rPr>
          <w:rFonts w:ascii="Courier New" w:eastAsia="Courier New" w:hAnsi="Courier New" w:cs="Courier New"/>
          <w:color w:val="000000"/>
          <w:sz w:val="24"/>
        </w:rPr>
      </w:pPr>
      <w:proofErr w:type="spellStart"/>
      <w:r>
        <w:rPr>
          <w:rFonts w:ascii="Courier New" w:eastAsia="Courier New" w:hAnsi="Courier New" w:cs="Courier New"/>
          <w:color w:val="000000"/>
          <w:sz w:val="20"/>
        </w:rPr>
        <w:t>xlabel</w:t>
      </w:r>
      <w:proofErr w:type="spellEnd"/>
      <w:r>
        <w:rPr>
          <w:rFonts w:ascii="Courier New" w:eastAsia="Courier New" w:hAnsi="Courier New" w:cs="Courier New"/>
          <w:color w:val="000000"/>
          <w:sz w:val="20"/>
        </w:rPr>
        <w:t xml:space="preserve">('pressure difference PA'); </w:t>
      </w:r>
      <w:proofErr w:type="spellStart"/>
      <w:r>
        <w:rPr>
          <w:rFonts w:ascii="Courier New" w:eastAsia="Courier New" w:hAnsi="Courier New" w:cs="Courier New"/>
          <w:color w:val="000000"/>
          <w:sz w:val="20"/>
        </w:rPr>
        <w:t>ylabel</w:t>
      </w:r>
      <w:proofErr w:type="spellEnd"/>
      <w:r>
        <w:rPr>
          <w:rFonts w:ascii="Courier New" w:eastAsia="Courier New" w:hAnsi="Courier New" w:cs="Courier New"/>
          <w:color w:val="000000"/>
          <w:sz w:val="20"/>
        </w:rPr>
        <w:t>('flow QA')</w:t>
      </w:r>
    </w:p>
    <w:p w:rsidR="003A7766" w:rsidRDefault="008C6E22">
      <w:pPr>
        <w:spacing w:after="0" w:line="240" w:lineRule="auto"/>
        <w:rPr>
          <w:rFonts w:ascii="Courier New" w:eastAsia="Courier New" w:hAnsi="Courier New" w:cs="Courier New"/>
          <w:sz w:val="24"/>
        </w:rPr>
      </w:pPr>
      <w:r>
        <w:rPr>
          <w:rFonts w:ascii="Courier New" w:eastAsia="Courier New" w:hAnsi="Courier New" w:cs="Courier New"/>
          <w:color w:val="228B22"/>
          <w:sz w:val="20"/>
        </w:rPr>
        <w:t xml:space="preserve"> </w:t>
      </w:r>
    </w:p>
    <w:p w:rsidR="003A7766" w:rsidRDefault="008C6E22">
      <w:pPr>
        <w:spacing w:after="0" w:line="240" w:lineRule="auto"/>
        <w:rPr>
          <w:rFonts w:ascii="Courier New" w:eastAsia="Courier New" w:hAnsi="Courier New" w:cs="Courier New"/>
          <w:sz w:val="24"/>
        </w:rPr>
      </w:pPr>
      <w:r>
        <w:rPr>
          <w:rFonts w:ascii="Courier New" w:eastAsia="Courier New" w:hAnsi="Courier New" w:cs="Courier New"/>
          <w:color w:val="228B22"/>
          <w:sz w:val="20"/>
        </w:rPr>
        <w:t>%Nominal Flow-rate BT</w:t>
      </w:r>
    </w:p>
    <w:p w:rsidR="003A7766" w:rsidRDefault="008C6E22">
      <w:pPr>
        <w:spacing w:after="0" w:line="240" w:lineRule="auto"/>
        <w:rPr>
          <w:rFonts w:ascii="Courier New" w:eastAsia="Courier New" w:hAnsi="Courier New" w:cs="Courier New"/>
          <w:color w:val="000000"/>
          <w:sz w:val="24"/>
        </w:rPr>
      </w:pPr>
      <w:r>
        <w:rPr>
          <w:rFonts w:ascii="Courier New" w:eastAsia="Courier New" w:hAnsi="Courier New" w:cs="Courier New"/>
          <w:color w:val="000000"/>
          <w:sz w:val="20"/>
        </w:rPr>
        <w:t>figure(6),</w:t>
      </w:r>
      <w:proofErr w:type="spellStart"/>
      <w:r>
        <w:rPr>
          <w:rFonts w:ascii="Courier New" w:eastAsia="Courier New" w:hAnsi="Courier New" w:cs="Courier New"/>
          <w:color w:val="000000"/>
          <w:sz w:val="20"/>
        </w:rPr>
        <w:t>clf</w:t>
      </w:r>
      <w:proofErr w:type="spellEnd"/>
    </w:p>
    <w:p w:rsidR="003A7766" w:rsidRDefault="008C6E22">
      <w:pPr>
        <w:spacing w:after="0" w:line="240" w:lineRule="auto"/>
        <w:rPr>
          <w:rFonts w:ascii="Courier New" w:eastAsia="Courier New" w:hAnsi="Courier New" w:cs="Courier New"/>
          <w:color w:val="000000"/>
          <w:sz w:val="24"/>
        </w:rPr>
      </w:pPr>
      <w:r>
        <w:rPr>
          <w:rFonts w:ascii="Courier New" w:eastAsia="Courier New" w:hAnsi="Courier New" w:cs="Courier New"/>
          <w:color w:val="000000"/>
          <w:sz w:val="20"/>
        </w:rPr>
        <w:t>plot((data4.pB-data4.pT), data4.QB)</w:t>
      </w:r>
    </w:p>
    <w:p w:rsidR="003A7766" w:rsidRDefault="008C6E22">
      <w:pPr>
        <w:spacing w:after="0" w:line="240" w:lineRule="auto"/>
        <w:rPr>
          <w:rFonts w:ascii="Courier New" w:eastAsia="Courier New" w:hAnsi="Courier New" w:cs="Courier New"/>
          <w:color w:val="000000"/>
          <w:sz w:val="24"/>
        </w:rPr>
      </w:pPr>
      <w:proofErr w:type="spellStart"/>
      <w:r>
        <w:rPr>
          <w:rFonts w:ascii="Courier New" w:eastAsia="Courier New" w:hAnsi="Courier New" w:cs="Courier New"/>
          <w:color w:val="000000"/>
          <w:sz w:val="20"/>
        </w:rPr>
        <w:t>xlabel</w:t>
      </w:r>
      <w:proofErr w:type="spellEnd"/>
      <w:r>
        <w:rPr>
          <w:rFonts w:ascii="Courier New" w:eastAsia="Courier New" w:hAnsi="Courier New" w:cs="Courier New"/>
          <w:color w:val="000000"/>
          <w:sz w:val="20"/>
        </w:rPr>
        <w:t xml:space="preserve">('pressure difference BT'); </w:t>
      </w:r>
      <w:proofErr w:type="spellStart"/>
      <w:r>
        <w:rPr>
          <w:rFonts w:ascii="Courier New" w:eastAsia="Courier New" w:hAnsi="Courier New" w:cs="Courier New"/>
          <w:color w:val="000000"/>
          <w:sz w:val="20"/>
        </w:rPr>
        <w:t>ylabel</w:t>
      </w:r>
      <w:proofErr w:type="spellEnd"/>
      <w:r>
        <w:rPr>
          <w:rFonts w:ascii="Courier New" w:eastAsia="Courier New" w:hAnsi="Courier New" w:cs="Courier New"/>
          <w:color w:val="000000"/>
          <w:sz w:val="20"/>
        </w:rPr>
        <w:t>('flow QB')</w:t>
      </w:r>
    </w:p>
    <w:p w:rsidR="003A7766" w:rsidRDefault="008C6E22">
      <w:pPr>
        <w:spacing w:after="0" w:line="240" w:lineRule="auto"/>
        <w:rPr>
          <w:rFonts w:ascii="Courier New" w:eastAsia="Courier New" w:hAnsi="Courier New" w:cs="Courier New"/>
          <w:sz w:val="24"/>
        </w:rPr>
      </w:pPr>
      <w:r>
        <w:rPr>
          <w:rFonts w:ascii="Courier New" w:eastAsia="Courier New" w:hAnsi="Courier New" w:cs="Courier New"/>
          <w:color w:val="228B22"/>
          <w:sz w:val="20"/>
        </w:rPr>
        <w:t xml:space="preserve"> </w:t>
      </w:r>
    </w:p>
    <w:p w:rsidR="003A7766" w:rsidRDefault="008C6E22">
      <w:pPr>
        <w:spacing w:after="0" w:line="240" w:lineRule="auto"/>
        <w:rPr>
          <w:rFonts w:ascii="Courier New" w:eastAsia="Courier New" w:hAnsi="Courier New" w:cs="Courier New"/>
          <w:sz w:val="24"/>
        </w:rPr>
      </w:pPr>
      <w:r>
        <w:rPr>
          <w:rFonts w:ascii="Courier New" w:eastAsia="Courier New" w:hAnsi="Courier New" w:cs="Courier New"/>
          <w:color w:val="228B22"/>
          <w:sz w:val="20"/>
        </w:rPr>
        <w:t>%Nominal Flow-rate PB</w:t>
      </w:r>
    </w:p>
    <w:p w:rsidR="003A7766" w:rsidRDefault="008C6E22">
      <w:pPr>
        <w:spacing w:after="0" w:line="240" w:lineRule="auto"/>
        <w:rPr>
          <w:rFonts w:ascii="Courier New" w:eastAsia="Courier New" w:hAnsi="Courier New" w:cs="Courier New"/>
          <w:color w:val="000000"/>
          <w:sz w:val="24"/>
        </w:rPr>
      </w:pPr>
      <w:r>
        <w:rPr>
          <w:rFonts w:ascii="Courier New" w:eastAsia="Courier New" w:hAnsi="Courier New" w:cs="Courier New"/>
          <w:color w:val="000000"/>
          <w:sz w:val="20"/>
        </w:rPr>
        <w:t>figure(7),</w:t>
      </w:r>
      <w:proofErr w:type="spellStart"/>
      <w:r>
        <w:rPr>
          <w:rFonts w:ascii="Courier New" w:eastAsia="Courier New" w:hAnsi="Courier New" w:cs="Courier New"/>
          <w:color w:val="000000"/>
          <w:sz w:val="20"/>
        </w:rPr>
        <w:t>clf</w:t>
      </w:r>
      <w:proofErr w:type="spellEnd"/>
    </w:p>
    <w:p w:rsidR="003A7766" w:rsidRDefault="008C6E22">
      <w:pPr>
        <w:spacing w:after="0" w:line="240" w:lineRule="auto"/>
        <w:rPr>
          <w:rFonts w:ascii="Courier New" w:eastAsia="Courier New" w:hAnsi="Courier New" w:cs="Courier New"/>
          <w:color w:val="000000"/>
          <w:sz w:val="24"/>
        </w:rPr>
      </w:pPr>
      <w:r>
        <w:rPr>
          <w:rFonts w:ascii="Courier New" w:eastAsia="Courier New" w:hAnsi="Courier New" w:cs="Courier New"/>
          <w:color w:val="000000"/>
          <w:sz w:val="20"/>
        </w:rPr>
        <w:t>plot((data5.pS-data5.pB), data5.QB)</w:t>
      </w:r>
    </w:p>
    <w:p w:rsidR="003A7766" w:rsidRDefault="008C6E22">
      <w:pPr>
        <w:spacing w:after="0" w:line="240" w:lineRule="auto"/>
        <w:rPr>
          <w:rFonts w:ascii="Courier New" w:eastAsia="Courier New" w:hAnsi="Courier New" w:cs="Courier New"/>
          <w:color w:val="000000"/>
          <w:sz w:val="24"/>
        </w:rPr>
      </w:pPr>
      <w:proofErr w:type="spellStart"/>
      <w:r>
        <w:rPr>
          <w:rFonts w:ascii="Courier New" w:eastAsia="Courier New" w:hAnsi="Courier New" w:cs="Courier New"/>
          <w:color w:val="000000"/>
          <w:sz w:val="20"/>
        </w:rPr>
        <w:t>xlabel</w:t>
      </w:r>
      <w:proofErr w:type="spellEnd"/>
      <w:r>
        <w:rPr>
          <w:rFonts w:ascii="Courier New" w:eastAsia="Courier New" w:hAnsi="Courier New" w:cs="Courier New"/>
          <w:color w:val="000000"/>
          <w:sz w:val="20"/>
        </w:rPr>
        <w:t xml:space="preserve">('pressure difference PB'); </w:t>
      </w:r>
      <w:proofErr w:type="spellStart"/>
      <w:r>
        <w:rPr>
          <w:rFonts w:ascii="Courier New" w:eastAsia="Courier New" w:hAnsi="Courier New" w:cs="Courier New"/>
          <w:color w:val="000000"/>
          <w:sz w:val="20"/>
        </w:rPr>
        <w:t>ylabel</w:t>
      </w:r>
      <w:proofErr w:type="spellEnd"/>
      <w:r>
        <w:rPr>
          <w:rFonts w:ascii="Courier New" w:eastAsia="Courier New" w:hAnsi="Courier New" w:cs="Courier New"/>
          <w:color w:val="000000"/>
          <w:sz w:val="20"/>
        </w:rPr>
        <w:t>('flow QB')</w:t>
      </w:r>
    </w:p>
    <w:p w:rsidR="003A7766" w:rsidRDefault="008C6E22">
      <w:pPr>
        <w:spacing w:after="0" w:line="240" w:lineRule="auto"/>
        <w:rPr>
          <w:rFonts w:ascii="Courier New" w:eastAsia="Courier New" w:hAnsi="Courier New" w:cs="Courier New"/>
          <w:sz w:val="24"/>
        </w:rPr>
      </w:pPr>
      <w:r>
        <w:rPr>
          <w:rFonts w:ascii="Courier New" w:eastAsia="Courier New" w:hAnsi="Courier New" w:cs="Courier New"/>
          <w:color w:val="228B22"/>
          <w:sz w:val="20"/>
        </w:rPr>
        <w:t xml:space="preserve"> </w:t>
      </w:r>
    </w:p>
    <w:p w:rsidR="003A7766" w:rsidRDefault="008C6E22">
      <w:pPr>
        <w:spacing w:after="0" w:line="240" w:lineRule="auto"/>
        <w:rPr>
          <w:rFonts w:ascii="Courier New" w:eastAsia="Courier New" w:hAnsi="Courier New" w:cs="Courier New"/>
          <w:sz w:val="24"/>
        </w:rPr>
      </w:pPr>
      <w:r>
        <w:rPr>
          <w:rFonts w:ascii="Courier New" w:eastAsia="Courier New" w:hAnsi="Courier New" w:cs="Courier New"/>
          <w:color w:val="228B22"/>
          <w:sz w:val="20"/>
        </w:rPr>
        <w:t>%Nominal Flow-rate AT</w:t>
      </w:r>
    </w:p>
    <w:p w:rsidR="003A7766" w:rsidRDefault="008C6E22">
      <w:pPr>
        <w:spacing w:after="0" w:line="240" w:lineRule="auto"/>
        <w:rPr>
          <w:rFonts w:ascii="Courier New" w:eastAsia="Courier New" w:hAnsi="Courier New" w:cs="Courier New"/>
          <w:color w:val="000000"/>
          <w:sz w:val="24"/>
        </w:rPr>
      </w:pPr>
      <w:r>
        <w:rPr>
          <w:rFonts w:ascii="Courier New" w:eastAsia="Courier New" w:hAnsi="Courier New" w:cs="Courier New"/>
          <w:color w:val="000000"/>
          <w:sz w:val="20"/>
        </w:rPr>
        <w:t>figure(8),</w:t>
      </w:r>
      <w:proofErr w:type="spellStart"/>
      <w:r>
        <w:rPr>
          <w:rFonts w:ascii="Courier New" w:eastAsia="Courier New" w:hAnsi="Courier New" w:cs="Courier New"/>
          <w:color w:val="000000"/>
          <w:sz w:val="20"/>
        </w:rPr>
        <w:t>clf</w:t>
      </w:r>
      <w:proofErr w:type="spellEnd"/>
    </w:p>
    <w:p w:rsidR="003A7766" w:rsidRDefault="008C6E22">
      <w:pPr>
        <w:spacing w:after="0" w:line="240" w:lineRule="auto"/>
        <w:rPr>
          <w:rFonts w:ascii="Courier New" w:eastAsia="Courier New" w:hAnsi="Courier New" w:cs="Courier New"/>
          <w:color w:val="000000"/>
          <w:sz w:val="24"/>
        </w:rPr>
      </w:pPr>
      <w:r>
        <w:rPr>
          <w:rFonts w:ascii="Courier New" w:eastAsia="Courier New" w:hAnsi="Courier New" w:cs="Courier New"/>
          <w:color w:val="000000"/>
          <w:sz w:val="20"/>
        </w:rPr>
        <w:t>plot((data5.pA-data5.pT), data5.QA)</w:t>
      </w:r>
    </w:p>
    <w:p w:rsidR="003A7766" w:rsidRDefault="008C6E22">
      <w:pPr>
        <w:spacing w:after="0" w:line="240" w:lineRule="auto"/>
        <w:rPr>
          <w:rFonts w:ascii="Courier New" w:eastAsia="Courier New" w:hAnsi="Courier New" w:cs="Courier New"/>
          <w:color w:val="000000"/>
          <w:sz w:val="24"/>
        </w:rPr>
      </w:pPr>
      <w:proofErr w:type="spellStart"/>
      <w:r>
        <w:rPr>
          <w:rFonts w:ascii="Courier New" w:eastAsia="Courier New" w:hAnsi="Courier New" w:cs="Courier New"/>
          <w:color w:val="000000"/>
          <w:sz w:val="20"/>
        </w:rPr>
        <w:t>xlabel</w:t>
      </w:r>
      <w:proofErr w:type="spellEnd"/>
      <w:r>
        <w:rPr>
          <w:rFonts w:ascii="Courier New" w:eastAsia="Courier New" w:hAnsi="Courier New" w:cs="Courier New"/>
          <w:color w:val="000000"/>
          <w:sz w:val="20"/>
        </w:rPr>
        <w:t xml:space="preserve">('pressure difference AT'); </w:t>
      </w:r>
      <w:proofErr w:type="spellStart"/>
      <w:r>
        <w:rPr>
          <w:rFonts w:ascii="Courier New" w:eastAsia="Courier New" w:hAnsi="Courier New" w:cs="Courier New"/>
          <w:color w:val="000000"/>
          <w:sz w:val="20"/>
        </w:rPr>
        <w:t>ylabel</w:t>
      </w:r>
      <w:proofErr w:type="spellEnd"/>
      <w:r>
        <w:rPr>
          <w:rFonts w:ascii="Courier New" w:eastAsia="Courier New" w:hAnsi="Courier New" w:cs="Courier New"/>
          <w:color w:val="000000"/>
          <w:sz w:val="20"/>
        </w:rPr>
        <w:t>('flow QA')</w:t>
      </w:r>
    </w:p>
    <w:p w:rsidR="003A7766" w:rsidRDefault="003A7766">
      <w:pPr>
        <w:rPr>
          <w:rFonts w:ascii="Calibri" w:eastAsia="Calibri" w:hAnsi="Calibri" w:cs="Calibri"/>
        </w:rPr>
      </w:pPr>
    </w:p>
    <w:p w:rsidR="003A7766" w:rsidRDefault="008C6E22">
      <w:pPr>
        <w:keepNext/>
        <w:ind w:left="1080"/>
        <w:jc w:val="center"/>
        <w:rPr>
          <w:rFonts w:ascii="Calibri" w:eastAsia="Calibri" w:hAnsi="Calibri" w:cs="Calibri"/>
        </w:rPr>
      </w:pPr>
      <w:r>
        <w:object w:dxaOrig="8564" w:dyaOrig="4628">
          <v:rect id="rectole0000000004" o:spid="_x0000_i1214" style="width:428pt;height:232pt" o:ole="" o:preferrelative="t" stroked="f">
            <v:imagedata r:id="rId41" o:title=""/>
          </v:rect>
          <o:OLEObject Type="Embed" ProgID="StaticMetafile" ShapeID="rectole0000000004" DrawAspect="Content" ObjectID="_1542981922" r:id="rId42"/>
        </w:object>
      </w:r>
    </w:p>
    <w:p w:rsidR="003A7766" w:rsidRDefault="008C6E22">
      <w:pPr>
        <w:spacing w:after="200" w:line="240" w:lineRule="auto"/>
        <w:jc w:val="center"/>
        <w:rPr>
          <w:rFonts w:ascii="Calibri" w:eastAsia="Calibri" w:hAnsi="Calibri" w:cs="Calibri"/>
          <w:i/>
          <w:color w:val="44546A"/>
          <w:sz w:val="18"/>
        </w:rPr>
      </w:pPr>
      <w:r>
        <w:rPr>
          <w:rFonts w:ascii="Calibri" w:eastAsia="Calibri" w:hAnsi="Calibri" w:cs="Calibri"/>
          <w:i/>
          <w:color w:val="44546A"/>
          <w:sz w:val="18"/>
        </w:rPr>
        <w:t>Figure 5: 4/3 valve</w:t>
      </w:r>
    </w:p>
    <w:p w:rsidR="003A7766" w:rsidRDefault="003A7766">
      <w:pPr>
        <w:jc w:val="both"/>
        <w:rPr>
          <w:rFonts w:ascii="Times New Roman" w:eastAsia="Times New Roman" w:hAnsi="Times New Roman" w:cs="Times New Roman"/>
          <w:sz w:val="24"/>
        </w:rPr>
      </w:pPr>
    </w:p>
    <w:p w:rsidR="003A7766" w:rsidRDefault="008C6E22">
      <w:pPr>
        <w:keepNext/>
        <w:jc w:val="center"/>
        <w:rPr>
          <w:rFonts w:ascii="Calibri" w:eastAsia="Calibri" w:hAnsi="Calibri" w:cs="Calibri"/>
        </w:rPr>
      </w:pPr>
      <w:r>
        <w:object w:dxaOrig="2603" w:dyaOrig="4279">
          <v:rect id="rectole0000000005" o:spid="_x0000_i1215" style="width:130.5pt;height:213.5pt" o:ole="" o:preferrelative="t" stroked="f">
            <v:imagedata r:id="rId43" o:title=""/>
          </v:rect>
          <o:OLEObject Type="Embed" ProgID="StaticMetafile" ShapeID="rectole0000000005" DrawAspect="Content" ObjectID="_1542981923" r:id="rId44"/>
        </w:object>
      </w:r>
    </w:p>
    <w:p w:rsidR="003A7766" w:rsidRDefault="008C6E22">
      <w:pPr>
        <w:spacing w:after="200" w:line="240" w:lineRule="auto"/>
        <w:jc w:val="center"/>
        <w:rPr>
          <w:rFonts w:ascii="Times New Roman" w:eastAsia="Times New Roman" w:hAnsi="Times New Roman" w:cs="Times New Roman"/>
          <w:i/>
          <w:color w:val="44546A"/>
          <w:sz w:val="24"/>
        </w:rPr>
      </w:pPr>
      <w:r>
        <w:rPr>
          <w:rFonts w:ascii="Calibri" w:eastAsia="Calibri" w:hAnsi="Calibri" w:cs="Calibri"/>
          <w:i/>
          <w:color w:val="44546A"/>
          <w:sz w:val="18"/>
        </w:rPr>
        <w:t>Figure 6 Subsystem of 4/3 valve</w:t>
      </w:r>
    </w:p>
    <w:p w:rsidR="003A7766" w:rsidRDefault="003A7766">
      <w:pPr>
        <w:keepNext/>
        <w:keepLines/>
        <w:spacing w:before="240" w:after="0"/>
        <w:ind w:left="360"/>
        <w:rPr>
          <w:rFonts w:ascii="Times New Roman" w:eastAsia="Times New Roman" w:hAnsi="Times New Roman" w:cs="Times New Roman"/>
          <w:color w:val="2E74B5"/>
          <w:sz w:val="24"/>
        </w:rPr>
      </w:pPr>
    </w:p>
    <w:p w:rsidR="003A7766" w:rsidRDefault="003A7766">
      <w:pPr>
        <w:keepNext/>
        <w:keepLines/>
        <w:spacing w:before="240" w:after="0"/>
        <w:ind w:left="360"/>
        <w:rPr>
          <w:rFonts w:ascii="Times New Roman" w:eastAsia="Times New Roman" w:hAnsi="Times New Roman" w:cs="Times New Roman"/>
          <w:color w:val="2E74B5"/>
          <w:sz w:val="24"/>
        </w:rPr>
      </w:pPr>
    </w:p>
    <w:p w:rsidR="003A7766" w:rsidRDefault="003A7766">
      <w:pPr>
        <w:rPr>
          <w:rFonts w:ascii="Calibri" w:eastAsia="Calibri" w:hAnsi="Calibri" w:cs="Calibri"/>
        </w:rPr>
      </w:pPr>
    </w:p>
    <w:p w:rsidR="003A7766" w:rsidRDefault="008C6E22">
      <w:pPr>
        <w:keepNext/>
        <w:keepLines/>
        <w:numPr>
          <w:ilvl w:val="0"/>
          <w:numId w:val="7"/>
        </w:numPr>
        <w:spacing w:before="40" w:after="0"/>
        <w:ind w:left="750" w:hanging="390"/>
        <w:rPr>
          <w:rFonts w:ascii="Calibri Light" w:eastAsia="Calibri Light" w:hAnsi="Calibri Light" w:cs="Calibri Light"/>
          <w:color w:val="2E74B5"/>
          <w:sz w:val="26"/>
        </w:rPr>
      </w:pPr>
      <w:r>
        <w:rPr>
          <w:rFonts w:ascii="Calibri Light" w:eastAsia="Calibri Light" w:hAnsi="Calibri Light" w:cs="Calibri Light"/>
          <w:color w:val="2E74B5"/>
          <w:sz w:val="26"/>
        </w:rPr>
        <w:t>Actuator Modelling</w:t>
      </w:r>
    </w:p>
    <w:p w:rsidR="003A7766" w:rsidRDefault="008C6E22">
      <w:pPr>
        <w:spacing w:after="0" w:line="240" w:lineRule="auto"/>
        <w:ind w:left="501"/>
        <w:jc w:val="both"/>
        <w:rPr>
          <w:rFonts w:ascii="Times New Roman" w:eastAsia="Times New Roman" w:hAnsi="Times New Roman" w:cs="Times New Roman"/>
          <w:sz w:val="24"/>
        </w:rPr>
      </w:pPr>
      <w:r>
        <w:rPr>
          <w:rFonts w:ascii="Times New Roman" w:eastAsia="Times New Roman" w:hAnsi="Times New Roman" w:cs="Times New Roman"/>
          <w:sz w:val="24"/>
        </w:rPr>
        <w:t xml:space="preserve">The cylinder is a bi-directional cylinder with chamber A and B, it is modelled using 2 volume blocks representing individual chambers respectively. The cylinder is modelled using the volume and its derivative equations. If there is an inflow to chamber A from valve through hose there will be outflow from chamber B to valve through hose. Since the cylinder by itself cannot generate position and speed , an initial force is given as an input to the mechanism by the cylinder as a result of which speed and position of the plunger of the cylinder can be computed. The cylinder consists of friction model which is modelled as follows. </w:t>
      </w:r>
    </w:p>
    <w:p w:rsidR="003A7766" w:rsidRDefault="003A7766">
      <w:pPr>
        <w:keepNext/>
        <w:keepLines/>
        <w:spacing w:before="40" w:after="0"/>
        <w:ind w:firstLine="501"/>
        <w:rPr>
          <w:rFonts w:ascii="Calibri Light" w:eastAsia="Calibri Light" w:hAnsi="Calibri Light" w:cs="Calibri Light"/>
          <w:color w:val="1F4D78"/>
          <w:sz w:val="24"/>
        </w:rPr>
      </w:pPr>
    </w:p>
    <w:p w:rsidR="003A7766" w:rsidRDefault="008C6E22">
      <w:pPr>
        <w:keepNext/>
        <w:keepLines/>
        <w:spacing w:before="40" w:after="0"/>
        <w:ind w:firstLine="501"/>
        <w:rPr>
          <w:rFonts w:ascii="Calibri Light" w:eastAsia="Calibri Light" w:hAnsi="Calibri Light" w:cs="Calibri Light"/>
          <w:color w:val="1F4D78"/>
          <w:sz w:val="24"/>
        </w:rPr>
      </w:pPr>
      <w:r>
        <w:rPr>
          <w:rFonts w:ascii="Calibri Light" w:eastAsia="Calibri Light" w:hAnsi="Calibri Light" w:cs="Calibri Light"/>
          <w:color w:val="1F4D78"/>
          <w:sz w:val="24"/>
        </w:rPr>
        <w:t>2.2.1 Friction Model</w:t>
      </w:r>
    </w:p>
    <w:p w:rsidR="003A7766" w:rsidRDefault="008C6E22">
      <w:pPr>
        <w:ind w:left="501"/>
        <w:rPr>
          <w:rFonts w:ascii="Calibri" w:eastAsia="Calibri" w:hAnsi="Calibri" w:cs="Calibri"/>
        </w:rPr>
      </w:pPr>
      <w:r>
        <w:rPr>
          <w:rFonts w:ascii="Calibri" w:eastAsia="Calibri" w:hAnsi="Calibri" w:cs="Calibri"/>
        </w:rPr>
        <w:t>A subsystem of</w:t>
      </w:r>
      <w:r>
        <w:rPr>
          <w:rFonts w:ascii="Calibri" w:eastAsia="Calibri" w:hAnsi="Calibri" w:cs="Calibri"/>
          <w:b/>
        </w:rPr>
        <w:t xml:space="preserve"> friction</w:t>
      </w:r>
      <w:r>
        <w:rPr>
          <w:rFonts w:ascii="Calibri" w:eastAsia="Calibri" w:hAnsi="Calibri" w:cs="Calibri"/>
        </w:rPr>
        <w:t xml:space="preserve"> is considered where the input port velocity of the cylinder plunger and the output is the frictional force. Friction is considered inside the cylinder because completely smooth surface cannot exist and there is relative movement of the surface. Static friction Fs and coulomb friction Fc is considered where static friction is 5-10% of the maximum force exerted by the hydraulic cylinder and coulomb friction is 10-40% smaller than static friction. Normally the static frictional force holds the cylinder load. </w:t>
      </w:r>
    </w:p>
    <w:p w:rsidR="003A7766" w:rsidRDefault="008C6E22">
      <w:pPr>
        <w:keepNext/>
        <w:ind w:left="501"/>
        <w:rPr>
          <w:rFonts w:ascii="Calibri" w:eastAsia="Calibri" w:hAnsi="Calibri" w:cs="Calibri"/>
        </w:rPr>
      </w:pPr>
      <w:r>
        <w:object w:dxaOrig="8985" w:dyaOrig="3852">
          <v:rect id="rectole0000000006" o:spid="_x0000_i1216" style="width:449.5pt;height:193pt" o:ole="" o:preferrelative="t" stroked="f">
            <v:imagedata r:id="rId45" o:title=""/>
          </v:rect>
          <o:OLEObject Type="Embed" ProgID="StaticMetafile" ShapeID="rectole0000000006" DrawAspect="Content" ObjectID="_1542981924" r:id="rId46"/>
        </w:object>
      </w:r>
    </w:p>
    <w:p w:rsidR="003A7766" w:rsidRDefault="008C6E22">
      <w:pPr>
        <w:spacing w:after="200" w:line="240" w:lineRule="auto"/>
        <w:jc w:val="center"/>
        <w:rPr>
          <w:rFonts w:ascii="Calibri" w:eastAsia="Calibri" w:hAnsi="Calibri" w:cs="Calibri"/>
          <w:i/>
          <w:color w:val="44546A"/>
          <w:sz w:val="18"/>
        </w:rPr>
      </w:pPr>
      <w:r>
        <w:rPr>
          <w:rFonts w:ascii="Calibri" w:eastAsia="Calibri" w:hAnsi="Calibri" w:cs="Calibri"/>
          <w:i/>
          <w:color w:val="44546A"/>
          <w:sz w:val="18"/>
        </w:rPr>
        <w:t>Figure 7: Friction Model</w:t>
      </w:r>
    </w:p>
    <w:p w:rsidR="003A7766" w:rsidRDefault="008C6E22">
      <w:pPr>
        <w:keepNext/>
        <w:jc w:val="center"/>
        <w:rPr>
          <w:rFonts w:ascii="Calibri" w:eastAsia="Calibri" w:hAnsi="Calibri" w:cs="Calibri"/>
        </w:rPr>
      </w:pPr>
      <w:r>
        <w:object w:dxaOrig="2019" w:dyaOrig="1469">
          <v:rect id="rectole0000000007" o:spid="_x0000_i1217" style="width:101.5pt;height:73.5pt" o:ole="" o:preferrelative="t" stroked="f">
            <v:imagedata r:id="rId47" o:title=""/>
          </v:rect>
          <o:OLEObject Type="Embed" ProgID="StaticMetafile" ShapeID="rectole0000000007" DrawAspect="Content" ObjectID="_1542981925" r:id="rId48"/>
        </w:object>
      </w:r>
    </w:p>
    <w:p w:rsidR="003A7766" w:rsidRDefault="008C6E22">
      <w:pPr>
        <w:spacing w:after="200" w:line="240" w:lineRule="auto"/>
        <w:jc w:val="center"/>
        <w:rPr>
          <w:rFonts w:ascii="Calibri" w:eastAsia="Calibri" w:hAnsi="Calibri" w:cs="Calibri"/>
          <w:i/>
          <w:color w:val="44546A"/>
          <w:sz w:val="18"/>
        </w:rPr>
      </w:pPr>
      <w:r>
        <w:rPr>
          <w:rFonts w:ascii="Calibri" w:eastAsia="Calibri" w:hAnsi="Calibri" w:cs="Calibri"/>
          <w:i/>
          <w:color w:val="44546A"/>
          <w:sz w:val="18"/>
        </w:rPr>
        <w:t>Figure 8:Subsystem of friction model</w:t>
      </w:r>
    </w:p>
    <w:p w:rsidR="003A7766" w:rsidRDefault="008C6E22">
      <w:pPr>
        <w:keepNext/>
        <w:jc w:val="center"/>
        <w:rPr>
          <w:rFonts w:ascii="Calibri" w:eastAsia="Calibri" w:hAnsi="Calibri" w:cs="Calibri"/>
        </w:rPr>
      </w:pPr>
      <w:r>
        <w:object w:dxaOrig="7197" w:dyaOrig="5529">
          <v:rect id="rectole0000000008" o:spid="_x0000_i1218" style="width:5in;height:276.5pt" o:ole="" o:preferrelative="t" stroked="f">
            <v:imagedata r:id="rId49" o:title=""/>
          </v:rect>
          <o:OLEObject Type="Embed" ProgID="StaticMetafile" ShapeID="rectole0000000008" DrawAspect="Content" ObjectID="_1542981926" r:id="rId50"/>
        </w:object>
      </w:r>
    </w:p>
    <w:p w:rsidR="003A7766" w:rsidRDefault="008C6E22">
      <w:pPr>
        <w:spacing w:after="200" w:line="240" w:lineRule="auto"/>
        <w:jc w:val="center"/>
        <w:rPr>
          <w:rFonts w:ascii="Calibri" w:eastAsia="Calibri" w:hAnsi="Calibri" w:cs="Calibri"/>
          <w:i/>
          <w:color w:val="44546A"/>
          <w:sz w:val="18"/>
        </w:rPr>
      </w:pPr>
      <w:r>
        <w:rPr>
          <w:rFonts w:ascii="Calibri" w:eastAsia="Calibri" w:hAnsi="Calibri" w:cs="Calibri"/>
          <w:i/>
          <w:color w:val="44546A"/>
          <w:sz w:val="18"/>
        </w:rPr>
        <w:t>Figure 9: Cylinder with Friction model.</w:t>
      </w:r>
    </w:p>
    <w:p w:rsidR="003A7766" w:rsidRDefault="008C6E22">
      <w:pPr>
        <w:keepNext/>
        <w:jc w:val="center"/>
        <w:rPr>
          <w:rFonts w:ascii="Calibri" w:eastAsia="Calibri" w:hAnsi="Calibri" w:cs="Calibri"/>
        </w:rPr>
      </w:pPr>
      <w:r>
        <w:object w:dxaOrig="1570" w:dyaOrig="2209">
          <v:rect id="rectole0000000009" o:spid="_x0000_i1219" style="width:78.5pt;height:110pt" o:ole="" o:preferrelative="t" stroked="f">
            <v:imagedata r:id="rId51" o:title=""/>
          </v:rect>
          <o:OLEObject Type="Embed" ProgID="StaticMetafile" ShapeID="rectole0000000009" DrawAspect="Content" ObjectID="_1542981927" r:id="rId52"/>
        </w:object>
      </w:r>
    </w:p>
    <w:p w:rsidR="003A7766" w:rsidRDefault="008C6E22">
      <w:pPr>
        <w:spacing w:after="200" w:line="240" w:lineRule="auto"/>
        <w:jc w:val="center"/>
        <w:rPr>
          <w:rFonts w:ascii="Calibri" w:eastAsia="Calibri" w:hAnsi="Calibri" w:cs="Calibri"/>
          <w:i/>
          <w:color w:val="44546A"/>
          <w:sz w:val="18"/>
        </w:rPr>
      </w:pPr>
      <w:r>
        <w:rPr>
          <w:rFonts w:ascii="Calibri" w:eastAsia="Calibri" w:hAnsi="Calibri" w:cs="Calibri"/>
          <w:i/>
          <w:color w:val="44546A"/>
          <w:sz w:val="18"/>
        </w:rPr>
        <w:t>Figure 10: cylinder subsystem</w:t>
      </w:r>
    </w:p>
    <w:p w:rsidR="003A7766" w:rsidRDefault="008C6E22">
      <w:pPr>
        <w:keepNext/>
        <w:keepLines/>
        <w:numPr>
          <w:ilvl w:val="0"/>
          <w:numId w:val="8"/>
        </w:numPr>
        <w:spacing w:before="40" w:after="0"/>
        <w:ind w:left="750" w:hanging="390"/>
        <w:rPr>
          <w:rFonts w:ascii="Calibri Light" w:eastAsia="Calibri Light" w:hAnsi="Calibri Light" w:cs="Calibri Light"/>
          <w:color w:val="2E74B5"/>
          <w:sz w:val="26"/>
        </w:rPr>
      </w:pPr>
      <w:r>
        <w:rPr>
          <w:rFonts w:ascii="Calibri Light" w:eastAsia="Calibri Light" w:hAnsi="Calibri Light" w:cs="Calibri Light"/>
          <w:color w:val="2E74B5"/>
          <w:sz w:val="26"/>
        </w:rPr>
        <w:t>Hoses</w:t>
      </w:r>
    </w:p>
    <w:p w:rsidR="003A7766" w:rsidRDefault="003A7766">
      <w:pPr>
        <w:ind w:left="750"/>
        <w:rPr>
          <w:rFonts w:ascii="Calibri" w:eastAsia="Calibri" w:hAnsi="Calibri" w:cs="Calibri"/>
        </w:rPr>
      </w:pPr>
    </w:p>
    <w:p w:rsidR="003A7766" w:rsidRDefault="008C6E22">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Hoses are modelled using 2 volume and 2 orifice blocks. The combination of one volume and one orifice block acts as a hose to port A and other combination to port B. The inputs are the volume flow rate coming from valve port A and port B and pressure at volume blocks A and B serve as input to orifice which transfers flow to cylinder. </w:t>
      </w:r>
    </w:p>
    <w:p w:rsidR="003A7766" w:rsidRDefault="008C6E22">
      <w:pPr>
        <w:keepNext/>
        <w:jc w:val="both"/>
        <w:rPr>
          <w:rFonts w:ascii="Calibri" w:eastAsia="Calibri" w:hAnsi="Calibri" w:cs="Calibri"/>
        </w:rPr>
      </w:pPr>
      <w:r>
        <w:object w:dxaOrig="8985" w:dyaOrig="6166">
          <v:rect id="rectole0000000010" o:spid="_x0000_i1220" style="width:449.5pt;height:308.5pt" o:ole="" o:preferrelative="t" stroked="f">
            <v:imagedata r:id="rId53" o:title=""/>
          </v:rect>
          <o:OLEObject Type="Embed" ProgID="StaticMetafile" ShapeID="rectole0000000010" DrawAspect="Content" ObjectID="_1542981928" r:id="rId54"/>
        </w:object>
      </w:r>
    </w:p>
    <w:p w:rsidR="003A7766" w:rsidRDefault="008C6E22">
      <w:pPr>
        <w:spacing w:after="200" w:line="240" w:lineRule="auto"/>
        <w:jc w:val="center"/>
        <w:rPr>
          <w:rFonts w:ascii="Times New Roman" w:eastAsia="Times New Roman" w:hAnsi="Times New Roman" w:cs="Times New Roman"/>
          <w:i/>
          <w:color w:val="44546A"/>
          <w:sz w:val="24"/>
        </w:rPr>
      </w:pPr>
      <w:r>
        <w:rPr>
          <w:rFonts w:ascii="Calibri" w:eastAsia="Calibri" w:hAnsi="Calibri" w:cs="Calibri"/>
          <w:i/>
          <w:color w:val="44546A"/>
          <w:sz w:val="18"/>
        </w:rPr>
        <w:t>Figure 11: hose</w:t>
      </w:r>
    </w:p>
    <w:p w:rsidR="003A7766" w:rsidRDefault="008C6E22">
      <w:pPr>
        <w:keepNext/>
        <w:jc w:val="center"/>
        <w:rPr>
          <w:rFonts w:ascii="Calibri" w:eastAsia="Calibri" w:hAnsi="Calibri" w:cs="Calibri"/>
        </w:rPr>
      </w:pPr>
      <w:r>
        <w:object w:dxaOrig="2271" w:dyaOrig="3830">
          <v:rect id="rectole0000000011" o:spid="_x0000_i1221" style="width:113pt;height:191.5pt" o:ole="" o:preferrelative="t" stroked="f">
            <v:imagedata r:id="rId55" o:title=""/>
          </v:rect>
          <o:OLEObject Type="Embed" ProgID="StaticMetafile" ShapeID="rectole0000000011" DrawAspect="Content" ObjectID="_1542981929" r:id="rId56"/>
        </w:object>
      </w:r>
    </w:p>
    <w:p w:rsidR="003A7766" w:rsidRDefault="008C6E22">
      <w:pPr>
        <w:spacing w:after="200" w:line="240" w:lineRule="auto"/>
        <w:jc w:val="center"/>
        <w:rPr>
          <w:rFonts w:ascii="Calibri" w:eastAsia="Calibri" w:hAnsi="Calibri" w:cs="Calibri"/>
          <w:i/>
          <w:color w:val="44546A"/>
          <w:sz w:val="18"/>
        </w:rPr>
      </w:pPr>
      <w:r>
        <w:rPr>
          <w:rFonts w:ascii="Calibri" w:eastAsia="Calibri" w:hAnsi="Calibri" w:cs="Calibri"/>
          <w:i/>
          <w:color w:val="44546A"/>
          <w:sz w:val="18"/>
        </w:rPr>
        <w:t>Figure 12: subsystem of hose</w:t>
      </w:r>
    </w:p>
    <w:p w:rsidR="006060EA" w:rsidRDefault="006060EA">
      <w:pPr>
        <w:spacing w:after="200" w:line="240" w:lineRule="auto"/>
        <w:jc w:val="center"/>
        <w:rPr>
          <w:rFonts w:ascii="Calibri" w:eastAsia="Calibri" w:hAnsi="Calibri" w:cs="Calibri"/>
          <w:i/>
          <w:color w:val="44546A"/>
          <w:sz w:val="18"/>
        </w:rPr>
      </w:pPr>
    </w:p>
    <w:p w:rsidR="006060EA" w:rsidRDefault="006060EA">
      <w:pPr>
        <w:spacing w:after="200" w:line="240" w:lineRule="auto"/>
        <w:jc w:val="center"/>
        <w:rPr>
          <w:rFonts w:ascii="Calibri" w:eastAsia="Calibri" w:hAnsi="Calibri" w:cs="Calibri"/>
          <w:i/>
          <w:color w:val="44546A"/>
          <w:sz w:val="18"/>
        </w:rPr>
      </w:pPr>
    </w:p>
    <w:p w:rsidR="006060EA" w:rsidRDefault="006060EA">
      <w:pPr>
        <w:spacing w:after="200" w:line="240" w:lineRule="auto"/>
        <w:jc w:val="center"/>
        <w:rPr>
          <w:rFonts w:ascii="Calibri" w:eastAsia="Calibri" w:hAnsi="Calibri" w:cs="Calibri"/>
          <w:i/>
          <w:color w:val="44546A"/>
          <w:sz w:val="18"/>
        </w:rPr>
      </w:pPr>
    </w:p>
    <w:p w:rsidR="006060EA" w:rsidRDefault="006060EA">
      <w:pPr>
        <w:spacing w:after="200" w:line="240" w:lineRule="auto"/>
        <w:jc w:val="center"/>
        <w:rPr>
          <w:rFonts w:ascii="Calibri" w:eastAsia="Calibri" w:hAnsi="Calibri" w:cs="Calibri"/>
          <w:i/>
          <w:color w:val="44546A"/>
          <w:sz w:val="18"/>
        </w:rPr>
      </w:pPr>
    </w:p>
    <w:p w:rsidR="006060EA" w:rsidRDefault="006060EA">
      <w:pPr>
        <w:spacing w:after="200" w:line="240" w:lineRule="auto"/>
        <w:jc w:val="center"/>
        <w:rPr>
          <w:rFonts w:ascii="Times New Roman" w:eastAsia="Times New Roman" w:hAnsi="Times New Roman" w:cs="Times New Roman"/>
          <w:i/>
          <w:color w:val="44546A"/>
          <w:sz w:val="24"/>
        </w:rPr>
      </w:pPr>
    </w:p>
    <w:p w:rsidR="003A7766" w:rsidRDefault="006060EA">
      <w:pPr>
        <w:keepNext/>
        <w:keepLines/>
        <w:numPr>
          <w:ilvl w:val="0"/>
          <w:numId w:val="9"/>
        </w:numPr>
        <w:spacing w:before="40" w:after="0"/>
        <w:ind w:left="750" w:hanging="390"/>
        <w:rPr>
          <w:rFonts w:ascii="Calibri Light" w:eastAsia="Calibri Light" w:hAnsi="Calibri Light" w:cs="Calibri Light"/>
          <w:color w:val="2E74B5"/>
          <w:sz w:val="26"/>
        </w:rPr>
      </w:pPr>
      <w:r>
        <w:rPr>
          <w:rFonts w:ascii="Calibri Light" w:eastAsia="Calibri Light" w:hAnsi="Calibri Light" w:cs="Calibri Light"/>
          <w:color w:val="2E74B5"/>
          <w:sz w:val="26"/>
        </w:rPr>
        <w:t>MECHANISM</w:t>
      </w:r>
    </w:p>
    <w:p w:rsidR="003A7766" w:rsidRDefault="008C6E22">
      <w:pPr>
        <w:jc w:val="both"/>
        <w:rPr>
          <w:rFonts w:ascii="Times New Roman" w:eastAsia="Times New Roman" w:hAnsi="Times New Roman" w:cs="Times New Roman"/>
          <w:sz w:val="24"/>
        </w:rPr>
      </w:pPr>
      <w:r>
        <w:rPr>
          <w:rFonts w:ascii="Times New Roman" w:eastAsia="Times New Roman" w:hAnsi="Times New Roman" w:cs="Times New Roman"/>
          <w:b/>
          <w:sz w:val="24"/>
        </w:rPr>
        <w:t>Mechanism</w:t>
      </w:r>
      <w:r>
        <w:rPr>
          <w:rFonts w:ascii="Times New Roman" w:eastAsia="Times New Roman" w:hAnsi="Times New Roman" w:cs="Times New Roman"/>
          <w:sz w:val="24"/>
        </w:rPr>
        <w:t xml:space="preserve"> consists of an excavator arm system which is actuated by the force F given by the   hydraulic cylinder.  The main components of the excavator are BOOM, ARM and BUCKET. The movement of the boom and the bucket is fixed with respect to the arm. The movement of the arm is generated by the movement of the arm cylinder.</w:t>
      </w:r>
    </w:p>
    <w:p w:rsidR="003A7766" w:rsidRDefault="008C6E22">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The Machine environment has a gravity vector along negative of y-axis since the gravitational force act’s in downward direction. The boom of the excavator is  connected with the Machine environment with the help of weld joint. Since the Boom is attached with the ground so the </w:t>
      </w:r>
      <w:proofErr w:type="spellStart"/>
      <w:r>
        <w:rPr>
          <w:rFonts w:ascii="Times New Roman" w:eastAsia="Times New Roman" w:hAnsi="Times New Roman" w:cs="Times New Roman"/>
          <w:sz w:val="24"/>
        </w:rPr>
        <w:t>interia</w:t>
      </w:r>
      <w:proofErr w:type="spellEnd"/>
      <w:r>
        <w:rPr>
          <w:rFonts w:ascii="Times New Roman" w:eastAsia="Times New Roman" w:hAnsi="Times New Roman" w:cs="Times New Roman"/>
          <w:sz w:val="24"/>
        </w:rPr>
        <w:t xml:space="preserve"> is consider to be negligible. It has 4 ports, first CG(</w:t>
      </w:r>
      <w:proofErr w:type="spellStart"/>
      <w:r>
        <w:rPr>
          <w:rFonts w:ascii="Times New Roman" w:eastAsia="Times New Roman" w:hAnsi="Times New Roman" w:cs="Times New Roman"/>
          <w:sz w:val="24"/>
        </w:rPr>
        <w:t>center</w:t>
      </w:r>
      <w:proofErr w:type="spellEnd"/>
      <w:r>
        <w:rPr>
          <w:rFonts w:ascii="Times New Roman" w:eastAsia="Times New Roman" w:hAnsi="Times New Roman" w:cs="Times New Roman"/>
          <w:sz w:val="24"/>
        </w:rPr>
        <w:t xml:space="preserve"> of gravity)is considered to be in the origin as it is connected to the ground,CS1(reference point) it also lies on the origin, CS2 port is connected to the Arm cylinder joint at point A,CS3 port is connected with the Arm joint. A body sensor is joined between the Boom and the Arm cylinder position A which senses the position and velocity of the cylinder position at A. A revolute joint is placed between the Boom and Arm. The Arm movement is caused by the torque which is generated by the Arm cylinder by the help of revolute joint. The Arm has 5 ports. CG, CS1, CS2, CS3 and CS4.The CS1 port is taken as a reference point so its co-ordinates are zero, all the ports are measured with respect to CS1. CS3 port is connected with Bucket joint and CS4 port is connected with Arm cylinder joint at point B. Similar to Body sensor in Boom joint the another sensor is attached between Arm and Cylinder position B which senses the velocity and position at position B. The torque produced by the Arm cylinder rotates the revolute joint which is sensed by joint sensor making the Boom rotate at an angle known as </w:t>
      </w:r>
      <w:proofErr w:type="spellStart"/>
      <w:r>
        <w:rPr>
          <w:rFonts w:ascii="Times New Roman" w:eastAsia="Times New Roman" w:hAnsi="Times New Roman" w:cs="Times New Roman"/>
          <w:sz w:val="24"/>
        </w:rPr>
        <w:t>Mean_JointAngle</w:t>
      </w:r>
      <w:proofErr w:type="spellEnd"/>
      <w:r>
        <w:rPr>
          <w:rFonts w:ascii="Times New Roman" w:eastAsia="Times New Roman" w:hAnsi="Times New Roman" w:cs="Times New Roman"/>
          <w:sz w:val="24"/>
        </w:rPr>
        <w:t xml:space="preserve">. </w:t>
      </w:r>
    </w:p>
    <w:p w:rsidR="003A7766" w:rsidRDefault="008C6E22">
      <w:pPr>
        <w:keepNext/>
        <w:jc w:val="both"/>
        <w:rPr>
          <w:rFonts w:ascii="Calibri" w:eastAsia="Calibri" w:hAnsi="Calibri" w:cs="Calibri"/>
        </w:rPr>
      </w:pPr>
      <w:r>
        <w:object w:dxaOrig="8985" w:dyaOrig="5032">
          <v:rect id="rectole0000000012" o:spid="_x0000_i1222" style="width:449.5pt;height:251.5pt" o:ole="" o:preferrelative="t" stroked="f">
            <v:imagedata r:id="rId57" o:title=""/>
          </v:rect>
          <o:OLEObject Type="Embed" ProgID="StaticMetafile" ShapeID="rectole0000000012" DrawAspect="Content" ObjectID="_1542981930" r:id="rId58"/>
        </w:object>
      </w:r>
    </w:p>
    <w:p w:rsidR="003A7766" w:rsidRDefault="008C6E22">
      <w:pPr>
        <w:spacing w:after="200" w:line="240" w:lineRule="auto"/>
        <w:jc w:val="center"/>
        <w:rPr>
          <w:rFonts w:ascii="Times New Roman" w:eastAsia="Times New Roman" w:hAnsi="Times New Roman" w:cs="Times New Roman"/>
          <w:i/>
          <w:color w:val="44546A"/>
          <w:sz w:val="24"/>
        </w:rPr>
      </w:pPr>
      <w:r>
        <w:rPr>
          <w:rFonts w:ascii="Calibri" w:eastAsia="Calibri" w:hAnsi="Calibri" w:cs="Calibri"/>
          <w:i/>
          <w:color w:val="44546A"/>
          <w:sz w:val="18"/>
        </w:rPr>
        <w:t>Figure 13:Mechanism</w:t>
      </w:r>
    </w:p>
    <w:p w:rsidR="003A7766" w:rsidRDefault="003A7766">
      <w:pPr>
        <w:jc w:val="both"/>
        <w:rPr>
          <w:rFonts w:ascii="Times New Roman" w:eastAsia="Times New Roman" w:hAnsi="Times New Roman" w:cs="Times New Roman"/>
          <w:sz w:val="24"/>
        </w:rPr>
      </w:pPr>
    </w:p>
    <w:p w:rsidR="003A7766" w:rsidRDefault="008C6E22">
      <w:pPr>
        <w:keepNext/>
        <w:keepLines/>
        <w:numPr>
          <w:ilvl w:val="0"/>
          <w:numId w:val="10"/>
        </w:numPr>
        <w:spacing w:before="40" w:after="0"/>
        <w:ind w:left="1080" w:hanging="720"/>
        <w:rPr>
          <w:rFonts w:ascii="Calibri Light" w:eastAsia="Calibri Light" w:hAnsi="Calibri Light" w:cs="Calibri Light"/>
          <w:color w:val="1F4D78"/>
          <w:sz w:val="26"/>
        </w:rPr>
      </w:pPr>
      <w:r>
        <w:rPr>
          <w:rFonts w:ascii="Calibri Light" w:eastAsia="Calibri Light" w:hAnsi="Calibri Light" w:cs="Calibri Light"/>
          <w:color w:val="1F4D78"/>
          <w:sz w:val="24"/>
        </w:rPr>
        <w:t>Sim Mechanics</w:t>
      </w:r>
    </w:p>
    <w:p w:rsidR="003A7766" w:rsidRDefault="008C6E22">
      <w:pPr>
        <w:jc w:val="both"/>
        <w:rPr>
          <w:rFonts w:ascii="Times New Roman" w:eastAsia="Times New Roman" w:hAnsi="Times New Roman" w:cs="Times New Roman"/>
          <w:sz w:val="24"/>
        </w:rPr>
      </w:pPr>
      <w:r>
        <w:rPr>
          <w:rFonts w:ascii="Times New Roman" w:eastAsia="Times New Roman" w:hAnsi="Times New Roman" w:cs="Times New Roman"/>
          <w:sz w:val="24"/>
        </w:rPr>
        <w:t xml:space="preserve">The </w:t>
      </w:r>
      <w:r>
        <w:rPr>
          <w:rFonts w:ascii="Times New Roman" w:eastAsia="Times New Roman" w:hAnsi="Times New Roman" w:cs="Times New Roman"/>
          <w:b/>
          <w:sz w:val="24"/>
        </w:rPr>
        <w:t>Arm cylinder</w:t>
      </w:r>
      <w:r>
        <w:rPr>
          <w:rFonts w:ascii="Times New Roman" w:eastAsia="Times New Roman" w:hAnsi="Times New Roman" w:cs="Times New Roman"/>
          <w:sz w:val="24"/>
        </w:rPr>
        <w:t xml:space="preserve"> consists of a separate subsystem which includes  six input ports and three output ports. The input ports are Force caused by the movement of bi-directional cylinder, velocity and position of cylinder at point A&amp;B respectively and Joint position. The output ports are displacement, velocity and torque.  Inside the subsystem we have two separate subsystem to calculate the position, velocity and the second to calculate the torque generated by the cylinder. </w:t>
      </w:r>
    </w:p>
    <w:p w:rsidR="003A7766" w:rsidRDefault="008C6E22">
      <w:pPr>
        <w:keepNext/>
        <w:keepLines/>
        <w:numPr>
          <w:ilvl w:val="0"/>
          <w:numId w:val="11"/>
        </w:numPr>
        <w:spacing w:before="40" w:after="0"/>
        <w:ind w:left="1080" w:hanging="720"/>
        <w:rPr>
          <w:rFonts w:ascii="Calibri Light" w:eastAsia="Calibri Light" w:hAnsi="Calibri Light" w:cs="Calibri Light"/>
          <w:color w:val="1F4D78"/>
          <w:sz w:val="24"/>
        </w:rPr>
      </w:pPr>
      <w:r>
        <w:rPr>
          <w:rFonts w:ascii="Calibri Light" w:eastAsia="Calibri Light" w:hAnsi="Calibri Light" w:cs="Calibri Light"/>
          <w:color w:val="1F4D78"/>
          <w:sz w:val="24"/>
        </w:rPr>
        <w:lastRenderedPageBreak/>
        <w:t>Cylinder Kinematics</w:t>
      </w:r>
    </w:p>
    <w:p w:rsidR="003A7766" w:rsidRDefault="008C6E22">
      <w:pPr>
        <w:keepNext/>
        <w:jc w:val="center"/>
        <w:rPr>
          <w:rFonts w:ascii="Calibri" w:eastAsia="Calibri" w:hAnsi="Calibri" w:cs="Calibri"/>
        </w:rPr>
      </w:pPr>
      <w:r>
        <w:object w:dxaOrig="7536" w:dyaOrig="5992">
          <v:rect id="rectole0000000013" o:spid="_x0000_i1223" style="width:376.5pt;height:299.5pt" o:ole="" o:preferrelative="t" stroked="f">
            <v:imagedata r:id="rId59" o:title=""/>
          </v:rect>
          <o:OLEObject Type="Embed" ProgID="StaticMetafile" ShapeID="rectole0000000013" DrawAspect="Content" ObjectID="_1542981931" r:id="rId60"/>
        </w:object>
      </w:r>
    </w:p>
    <w:p w:rsidR="003A7766" w:rsidRDefault="008C6E22">
      <w:pPr>
        <w:spacing w:after="200" w:line="240" w:lineRule="auto"/>
        <w:jc w:val="center"/>
        <w:rPr>
          <w:rFonts w:ascii="Calibri" w:eastAsia="Calibri" w:hAnsi="Calibri" w:cs="Calibri"/>
          <w:i/>
          <w:color w:val="44546A"/>
          <w:sz w:val="18"/>
        </w:rPr>
      </w:pPr>
      <w:r>
        <w:rPr>
          <w:rFonts w:ascii="Calibri" w:eastAsia="Calibri" w:hAnsi="Calibri" w:cs="Calibri"/>
          <w:i/>
          <w:color w:val="44546A"/>
          <w:sz w:val="18"/>
        </w:rPr>
        <w:t>Figure 14: Cylinder kinematics</w:t>
      </w:r>
    </w:p>
    <w:p w:rsidR="003A7766" w:rsidRDefault="003A7766">
      <w:pPr>
        <w:jc w:val="both"/>
        <w:rPr>
          <w:rFonts w:ascii="Times New Roman" w:eastAsia="Times New Roman" w:hAnsi="Times New Roman" w:cs="Times New Roman"/>
          <w:sz w:val="24"/>
        </w:rPr>
      </w:pPr>
    </w:p>
    <w:p w:rsidR="003A7766" w:rsidRDefault="008C6E22">
      <w:pPr>
        <w:jc w:val="both"/>
        <w:rPr>
          <w:rFonts w:ascii="Times New Roman" w:eastAsia="Times New Roman" w:hAnsi="Times New Roman" w:cs="Times New Roman"/>
          <w:sz w:val="24"/>
        </w:rPr>
      </w:pPr>
      <w:r>
        <w:rPr>
          <w:rFonts w:ascii="Times New Roman" w:eastAsia="Times New Roman" w:hAnsi="Times New Roman" w:cs="Times New Roman"/>
          <w:sz w:val="24"/>
        </w:rPr>
        <w:t>The necessity was to calculate the stroke length of the Arm cylinder and to observe the velocity at which the cylinder is operating both in upward and downward direction. The upward direction is considered as position B of the cylinder and the downward as position A. It is observed from the graph obtained from scope that the velocity of the cylinder at the upward direction is positive. The position of the cylinder is defined by a function  {where u(1),u(2) and u(3) are positions in x, y and z axis respectively}which calculate the absolute valve of its displacement. When this function is divided by the difference in cylinder position at point A and B it forms a unity vector (with specific direction). The dot product of unity vector with the difference in velocity of position A&amp;B helps us to find the magnitude of radial velocity of the cylinder.</w:t>
      </w:r>
    </w:p>
    <w:p w:rsidR="003A7766" w:rsidRDefault="003A7766">
      <w:pPr>
        <w:jc w:val="both"/>
        <w:rPr>
          <w:rFonts w:ascii="Times New Roman" w:eastAsia="Times New Roman" w:hAnsi="Times New Roman" w:cs="Times New Roman"/>
          <w:sz w:val="24"/>
        </w:rPr>
      </w:pPr>
    </w:p>
    <w:p w:rsidR="003A7766" w:rsidRDefault="008C6E22">
      <w:pPr>
        <w:spacing w:after="24"/>
        <w:jc w:val="both"/>
        <w:rPr>
          <w:rFonts w:ascii="Times New Roman" w:eastAsia="Times New Roman" w:hAnsi="Times New Roman" w:cs="Times New Roman"/>
          <w:sz w:val="24"/>
          <w:shd w:val="clear" w:color="auto" w:fill="FFFFFF"/>
        </w:rPr>
      </w:pPr>
      <w:r>
        <w:rPr>
          <w:rFonts w:ascii="Times New Roman" w:eastAsia="Times New Roman" w:hAnsi="Times New Roman" w:cs="Times New Roman"/>
          <w:sz w:val="24"/>
          <w:shd w:val="clear" w:color="auto" w:fill="FFFFFF"/>
        </w:rPr>
        <w:t>To difference between position A and B of the Arm cylinder when normalized by a normalizing vector results unity vector (with a specified direction) at which the force is applied. The cross product of the force and the difference between the joint position and the position B of the cylinder gives a torque in the direction of the applied force.</w:t>
      </w:r>
    </w:p>
    <w:p w:rsidR="006060EA" w:rsidRDefault="006060EA" w:rsidP="00EF0BAD">
      <w:pPr>
        <w:pStyle w:val="Heading3"/>
        <w:rPr>
          <w:rFonts w:eastAsia="Times New Roman"/>
          <w:shd w:val="clear" w:color="auto" w:fill="FFFFFF"/>
        </w:rPr>
      </w:pPr>
    </w:p>
    <w:p w:rsidR="00EF0BAD" w:rsidRPr="00EF0BAD" w:rsidRDefault="00EF0BAD" w:rsidP="00EF0BAD"/>
    <w:p w:rsidR="003A7766" w:rsidRPr="00EF0BAD" w:rsidRDefault="00EF0BAD" w:rsidP="00EF0BAD">
      <w:pPr>
        <w:pStyle w:val="Heading3"/>
        <w:rPr>
          <w:rFonts w:eastAsia="Calibri Light"/>
          <w:sz w:val="28"/>
          <w:szCs w:val="28"/>
        </w:rPr>
      </w:pPr>
      <w:bookmarkStart w:id="3" w:name="_Toc469239453"/>
      <w:r>
        <w:rPr>
          <w:rFonts w:eastAsia="Calibri Light"/>
          <w:sz w:val="28"/>
          <w:szCs w:val="28"/>
        </w:rPr>
        <w:lastRenderedPageBreak/>
        <w:t>VERIFICATION OF THE MODEL</w:t>
      </w:r>
      <w:bookmarkEnd w:id="3"/>
    </w:p>
    <w:p w:rsidR="003A7766" w:rsidRDefault="008C6E22">
      <w:pPr>
        <w:ind w:left="501"/>
        <w:rPr>
          <w:rFonts w:ascii="Calibri" w:eastAsia="Calibri" w:hAnsi="Calibri" w:cs="Calibri"/>
        </w:rPr>
      </w:pPr>
      <w:r>
        <w:rPr>
          <w:rFonts w:ascii="Calibri" w:eastAsia="Calibri" w:hAnsi="Calibri" w:cs="Calibri"/>
        </w:rPr>
        <w:t xml:space="preserve">The system is verified for data 4 and data 8 of system data. The friction parameters are tuned to match the simulated results with measured results by plotting position, velocity, boom angle, </w:t>
      </w:r>
      <w:proofErr w:type="spellStart"/>
      <w:r>
        <w:rPr>
          <w:rFonts w:ascii="Calibri" w:eastAsia="Calibri" w:hAnsi="Calibri" w:cs="Calibri"/>
        </w:rPr>
        <w:t>pressure,etc</w:t>
      </w:r>
      <w:proofErr w:type="spellEnd"/>
      <w:r>
        <w:rPr>
          <w:rFonts w:ascii="Calibri" w:eastAsia="Calibri" w:hAnsi="Calibri" w:cs="Calibri"/>
        </w:rPr>
        <w:t xml:space="preserve"> with time.</w:t>
      </w:r>
    </w:p>
    <w:p w:rsidR="003A7766" w:rsidRDefault="003A7766">
      <w:pPr>
        <w:rPr>
          <w:rFonts w:ascii="Calibri" w:eastAsia="Calibri" w:hAnsi="Calibri" w:cs="Calibri"/>
        </w:rPr>
      </w:pPr>
    </w:p>
    <w:p w:rsidR="003A7766" w:rsidRDefault="008C6E22">
      <w:pPr>
        <w:keepNext/>
        <w:keepLines/>
        <w:numPr>
          <w:ilvl w:val="0"/>
          <w:numId w:val="13"/>
        </w:numPr>
        <w:spacing w:before="40" w:after="0"/>
        <w:ind w:left="750" w:hanging="390"/>
        <w:rPr>
          <w:rFonts w:ascii="Calibri Light" w:eastAsia="Calibri Light" w:hAnsi="Calibri Light" w:cs="Calibri Light"/>
          <w:color w:val="2E74B5"/>
          <w:sz w:val="26"/>
        </w:rPr>
      </w:pPr>
      <w:r>
        <w:rPr>
          <w:rFonts w:ascii="Calibri Light" w:eastAsia="Calibri Light" w:hAnsi="Calibri Light" w:cs="Calibri Light"/>
          <w:color w:val="2E74B5"/>
          <w:sz w:val="26"/>
        </w:rPr>
        <w:t>Verifying the system using DATA 4</w:t>
      </w:r>
    </w:p>
    <w:p w:rsidR="003A7766" w:rsidRDefault="003A7766">
      <w:pPr>
        <w:ind w:left="360"/>
        <w:rPr>
          <w:rFonts w:ascii="Calibri" w:eastAsia="Calibri" w:hAnsi="Calibri" w:cs="Calibri"/>
        </w:rPr>
      </w:pPr>
    </w:p>
    <w:p w:rsidR="003A7766" w:rsidRDefault="008C6E22">
      <w:pPr>
        <w:keepNext/>
        <w:keepLines/>
        <w:numPr>
          <w:ilvl w:val="0"/>
          <w:numId w:val="14"/>
        </w:numPr>
        <w:spacing w:before="40" w:after="0"/>
        <w:ind w:left="1080" w:hanging="720"/>
        <w:rPr>
          <w:rFonts w:ascii="Calibri Light" w:eastAsia="Calibri Light" w:hAnsi="Calibri Light" w:cs="Calibri Light"/>
          <w:color w:val="1F4D78"/>
          <w:sz w:val="24"/>
        </w:rPr>
      </w:pPr>
      <w:r>
        <w:rPr>
          <w:rFonts w:ascii="Calibri Light" w:eastAsia="Calibri Light" w:hAnsi="Calibri Light" w:cs="Calibri Light"/>
          <w:color w:val="1F4D78"/>
          <w:sz w:val="24"/>
        </w:rPr>
        <w:t>POSITION</w:t>
      </w:r>
    </w:p>
    <w:p w:rsidR="003A7766" w:rsidRDefault="008C6E22">
      <w:pPr>
        <w:keepNext/>
        <w:keepLines/>
        <w:spacing w:before="40" w:after="0"/>
        <w:jc w:val="center"/>
        <w:rPr>
          <w:rFonts w:ascii="Calibri Light" w:eastAsia="Calibri Light" w:hAnsi="Calibri Light" w:cs="Calibri Light"/>
          <w:color w:val="FF0000"/>
          <w:sz w:val="24"/>
        </w:rPr>
      </w:pPr>
      <w:r>
        <w:object w:dxaOrig="9185" w:dyaOrig="5252">
          <v:rect id="rectole0000000014" o:spid="_x0000_i1039" style="width:459pt;height:262.5pt" o:ole="" o:preferrelative="t" stroked="f">
            <v:imagedata r:id="rId61" o:title=""/>
          </v:rect>
          <o:OLEObject Type="Embed" ProgID="StaticMetafile" ShapeID="rectole0000000014" DrawAspect="Content" ObjectID="_1542981932" r:id="rId62"/>
        </w:object>
      </w:r>
    </w:p>
    <w:p w:rsidR="003A7766" w:rsidRDefault="003A7766">
      <w:pPr>
        <w:keepNext/>
        <w:keepLines/>
        <w:spacing w:before="40" w:after="0"/>
        <w:rPr>
          <w:rFonts w:ascii="Calibri Light" w:eastAsia="Calibri Light" w:hAnsi="Calibri Light" w:cs="Calibri Light"/>
          <w:color w:val="FF0000"/>
          <w:sz w:val="24"/>
        </w:rPr>
      </w:pPr>
    </w:p>
    <w:p w:rsidR="003A7766" w:rsidRDefault="003A7766">
      <w:pPr>
        <w:rPr>
          <w:rFonts w:ascii="Calibri" w:eastAsia="Calibri" w:hAnsi="Calibri" w:cs="Calibri"/>
        </w:rPr>
      </w:pPr>
    </w:p>
    <w:p w:rsidR="003A7766" w:rsidRDefault="003A7766">
      <w:pPr>
        <w:rPr>
          <w:rFonts w:ascii="Calibri" w:eastAsia="Calibri" w:hAnsi="Calibri" w:cs="Calibri"/>
        </w:rPr>
      </w:pPr>
    </w:p>
    <w:p w:rsidR="003A7766" w:rsidRDefault="003A7766">
      <w:pPr>
        <w:rPr>
          <w:rFonts w:ascii="Calibri" w:eastAsia="Calibri" w:hAnsi="Calibri" w:cs="Calibri"/>
        </w:rPr>
      </w:pPr>
    </w:p>
    <w:p w:rsidR="003A7766" w:rsidRDefault="003A7766">
      <w:pPr>
        <w:rPr>
          <w:rFonts w:ascii="Calibri" w:eastAsia="Calibri" w:hAnsi="Calibri" w:cs="Calibri"/>
        </w:rPr>
      </w:pPr>
    </w:p>
    <w:p w:rsidR="003A7766" w:rsidRDefault="003A7766">
      <w:pPr>
        <w:rPr>
          <w:rFonts w:ascii="Calibri" w:eastAsia="Calibri" w:hAnsi="Calibri" w:cs="Calibri"/>
        </w:rPr>
      </w:pPr>
    </w:p>
    <w:p w:rsidR="003A7766" w:rsidRDefault="003A7766">
      <w:pPr>
        <w:rPr>
          <w:rFonts w:ascii="Calibri" w:eastAsia="Calibri" w:hAnsi="Calibri" w:cs="Calibri"/>
        </w:rPr>
      </w:pPr>
    </w:p>
    <w:p w:rsidR="003A7766" w:rsidRDefault="003A7766">
      <w:pPr>
        <w:rPr>
          <w:rFonts w:ascii="Calibri" w:eastAsia="Calibri" w:hAnsi="Calibri" w:cs="Calibri"/>
        </w:rPr>
      </w:pPr>
    </w:p>
    <w:p w:rsidR="003A7766" w:rsidRDefault="003A7766">
      <w:pPr>
        <w:rPr>
          <w:rFonts w:ascii="Calibri" w:eastAsia="Calibri" w:hAnsi="Calibri" w:cs="Calibri"/>
        </w:rPr>
      </w:pPr>
    </w:p>
    <w:p w:rsidR="003A7766" w:rsidRDefault="003A7766">
      <w:pPr>
        <w:rPr>
          <w:rFonts w:ascii="Calibri" w:eastAsia="Calibri" w:hAnsi="Calibri" w:cs="Calibri"/>
        </w:rPr>
      </w:pPr>
    </w:p>
    <w:p w:rsidR="003A7766" w:rsidRDefault="008C6E22">
      <w:pPr>
        <w:keepNext/>
        <w:keepLines/>
        <w:numPr>
          <w:ilvl w:val="0"/>
          <w:numId w:val="15"/>
        </w:numPr>
        <w:spacing w:before="40" w:after="0"/>
        <w:ind w:left="1080" w:hanging="720"/>
        <w:rPr>
          <w:rFonts w:ascii="Calibri Light" w:eastAsia="Calibri Light" w:hAnsi="Calibri Light" w:cs="Calibri Light"/>
          <w:color w:val="1F4D78"/>
          <w:sz w:val="24"/>
        </w:rPr>
      </w:pPr>
      <w:r>
        <w:rPr>
          <w:rFonts w:ascii="Calibri Light" w:eastAsia="Calibri Light" w:hAnsi="Calibri Light" w:cs="Calibri Light"/>
          <w:color w:val="1F4D78"/>
          <w:sz w:val="24"/>
        </w:rPr>
        <w:lastRenderedPageBreak/>
        <w:t>VELOCITY</w:t>
      </w:r>
    </w:p>
    <w:p w:rsidR="003A7766" w:rsidRDefault="008C6E22">
      <w:pPr>
        <w:rPr>
          <w:rFonts w:ascii="Calibri" w:eastAsia="Calibri" w:hAnsi="Calibri" w:cs="Calibri"/>
        </w:rPr>
      </w:pPr>
      <w:r>
        <w:object w:dxaOrig="8985" w:dyaOrig="4969">
          <v:rect id="rectole0000000015" o:spid="_x0000_i1040" style="width:449.5pt;height:248pt" o:ole="" o:preferrelative="t" stroked="f">
            <v:imagedata r:id="rId63" o:title=""/>
          </v:rect>
          <o:OLEObject Type="Embed" ProgID="StaticMetafile" ShapeID="rectole0000000015" DrawAspect="Content" ObjectID="_1542981933" r:id="rId64"/>
        </w:object>
      </w:r>
    </w:p>
    <w:p w:rsidR="003A7766" w:rsidRDefault="008C6E22">
      <w:pPr>
        <w:keepNext/>
        <w:keepLines/>
        <w:numPr>
          <w:ilvl w:val="0"/>
          <w:numId w:val="16"/>
        </w:numPr>
        <w:spacing w:before="40" w:after="0"/>
        <w:ind w:left="1080" w:hanging="720"/>
        <w:rPr>
          <w:rFonts w:ascii="Calibri Light" w:eastAsia="Calibri Light" w:hAnsi="Calibri Light" w:cs="Calibri Light"/>
          <w:color w:val="1F4D78"/>
          <w:sz w:val="24"/>
        </w:rPr>
      </w:pPr>
      <w:r>
        <w:rPr>
          <w:rFonts w:ascii="Calibri Light" w:eastAsia="Calibri Light" w:hAnsi="Calibri Light" w:cs="Calibri Light"/>
          <w:color w:val="1F4D78"/>
          <w:sz w:val="24"/>
        </w:rPr>
        <w:t>FORCE</w:t>
      </w:r>
    </w:p>
    <w:p w:rsidR="003A7766" w:rsidRDefault="008C6E22">
      <w:pPr>
        <w:jc w:val="both"/>
        <w:rPr>
          <w:rFonts w:ascii="Calibri" w:eastAsia="Calibri" w:hAnsi="Calibri" w:cs="Calibri"/>
        </w:rPr>
      </w:pPr>
      <w:r>
        <w:object w:dxaOrig="8891" w:dyaOrig="4927">
          <v:rect id="rectole0000000016" o:spid="_x0000_i1041" style="width:444.5pt;height:246pt" o:ole="" o:preferrelative="t" stroked="f">
            <v:imagedata r:id="rId65" o:title=""/>
          </v:rect>
          <o:OLEObject Type="Embed" ProgID="StaticMetafile" ShapeID="rectole0000000016" DrawAspect="Content" ObjectID="_1542981934" r:id="rId66"/>
        </w:object>
      </w:r>
    </w:p>
    <w:p w:rsidR="003A7766" w:rsidRDefault="003A7766">
      <w:pPr>
        <w:ind w:left="1080"/>
        <w:jc w:val="both"/>
        <w:rPr>
          <w:rFonts w:ascii="Calibri" w:eastAsia="Calibri" w:hAnsi="Calibri" w:cs="Calibri"/>
        </w:rPr>
      </w:pPr>
    </w:p>
    <w:p w:rsidR="003A7766" w:rsidRDefault="003A7766">
      <w:pPr>
        <w:ind w:left="1080"/>
        <w:jc w:val="both"/>
        <w:rPr>
          <w:rFonts w:ascii="Calibri" w:eastAsia="Calibri" w:hAnsi="Calibri" w:cs="Calibri"/>
        </w:rPr>
      </w:pPr>
    </w:p>
    <w:p w:rsidR="003A7766" w:rsidRDefault="003A7766">
      <w:pPr>
        <w:ind w:left="1080"/>
        <w:jc w:val="both"/>
        <w:rPr>
          <w:rFonts w:ascii="Calibri" w:eastAsia="Calibri" w:hAnsi="Calibri" w:cs="Calibri"/>
        </w:rPr>
      </w:pPr>
    </w:p>
    <w:p w:rsidR="003A7766" w:rsidRDefault="003A7766">
      <w:pPr>
        <w:jc w:val="both"/>
        <w:rPr>
          <w:rFonts w:ascii="Calibri" w:eastAsia="Calibri" w:hAnsi="Calibri" w:cs="Calibri"/>
          <w:color w:val="FF0000"/>
        </w:rPr>
      </w:pPr>
    </w:p>
    <w:p w:rsidR="003A7766" w:rsidRDefault="008C6E22">
      <w:pPr>
        <w:keepNext/>
        <w:keepLines/>
        <w:numPr>
          <w:ilvl w:val="0"/>
          <w:numId w:val="17"/>
        </w:numPr>
        <w:spacing w:before="40" w:after="0"/>
        <w:ind w:left="1080" w:hanging="720"/>
        <w:rPr>
          <w:rFonts w:ascii="Calibri Light" w:eastAsia="Calibri Light" w:hAnsi="Calibri Light" w:cs="Calibri Light"/>
          <w:color w:val="1F4D78"/>
          <w:sz w:val="24"/>
        </w:rPr>
      </w:pPr>
      <w:r>
        <w:rPr>
          <w:rFonts w:ascii="Calibri Light" w:eastAsia="Calibri Light" w:hAnsi="Calibri Light" w:cs="Calibri Light"/>
          <w:color w:val="1F4D78"/>
          <w:sz w:val="24"/>
        </w:rPr>
        <w:lastRenderedPageBreak/>
        <w:t>Pressure</w:t>
      </w:r>
    </w:p>
    <w:p w:rsidR="003A7766" w:rsidRDefault="008C6E22">
      <w:pPr>
        <w:jc w:val="both"/>
        <w:rPr>
          <w:rFonts w:ascii="Times New Roman" w:eastAsia="Times New Roman" w:hAnsi="Times New Roman" w:cs="Times New Roman"/>
          <w:color w:val="FF0000"/>
          <w:sz w:val="24"/>
        </w:rPr>
      </w:pPr>
      <w:r>
        <w:object w:dxaOrig="9973" w:dyaOrig="5589">
          <v:rect id="rectole0000000017" o:spid="_x0000_i1042" style="width:498.5pt;height:279.5pt" o:ole="" o:preferrelative="t" stroked="f">
            <v:imagedata r:id="rId67" o:title=""/>
          </v:rect>
          <o:OLEObject Type="Embed" ProgID="StaticMetafile" ShapeID="rectole0000000017" DrawAspect="Content" ObjectID="_1542981935" r:id="rId68"/>
        </w:object>
      </w:r>
    </w:p>
    <w:p w:rsidR="003A7766" w:rsidRDefault="008C6E22">
      <w:pPr>
        <w:keepNext/>
        <w:keepLines/>
        <w:numPr>
          <w:ilvl w:val="0"/>
          <w:numId w:val="18"/>
        </w:numPr>
        <w:spacing w:before="40" w:after="0"/>
        <w:ind w:left="1080" w:hanging="720"/>
        <w:rPr>
          <w:rFonts w:ascii="Calibri Light" w:eastAsia="Calibri Light" w:hAnsi="Calibri Light" w:cs="Calibri Light"/>
          <w:color w:val="1F4D78"/>
          <w:sz w:val="24"/>
        </w:rPr>
      </w:pPr>
      <w:r>
        <w:rPr>
          <w:rFonts w:ascii="Calibri Light" w:eastAsia="Calibri Light" w:hAnsi="Calibri Light" w:cs="Calibri Light"/>
          <w:color w:val="1F4D78"/>
          <w:sz w:val="24"/>
        </w:rPr>
        <w:t>BOOM ANGLE</w:t>
      </w:r>
    </w:p>
    <w:p w:rsidR="003A7766" w:rsidRDefault="008C6E22">
      <w:pPr>
        <w:rPr>
          <w:rFonts w:ascii="Calibri" w:eastAsia="Calibri" w:hAnsi="Calibri" w:cs="Calibri"/>
        </w:rPr>
      </w:pPr>
      <w:r>
        <w:object w:dxaOrig="10044" w:dyaOrig="5541">
          <v:rect id="rectole0000000018" o:spid="_x0000_i1043" style="width:502.5pt;height:277pt" o:ole="" o:preferrelative="t" stroked="f">
            <v:imagedata r:id="rId69" o:title=""/>
          </v:rect>
          <o:OLEObject Type="Embed" ProgID="StaticMetafile" ShapeID="rectole0000000018" DrawAspect="Content" ObjectID="_1542981936" r:id="rId70"/>
        </w:object>
      </w:r>
    </w:p>
    <w:p w:rsidR="003A7766" w:rsidRDefault="008C6E22">
      <w:pPr>
        <w:keepNext/>
        <w:keepLines/>
        <w:numPr>
          <w:ilvl w:val="0"/>
          <w:numId w:val="19"/>
        </w:numPr>
        <w:spacing w:before="40" w:after="0"/>
        <w:ind w:left="1080" w:hanging="720"/>
        <w:rPr>
          <w:rFonts w:ascii="Calibri Light" w:eastAsia="Calibri Light" w:hAnsi="Calibri Light" w:cs="Calibri Light"/>
          <w:color w:val="1F4D78"/>
          <w:sz w:val="24"/>
        </w:rPr>
      </w:pPr>
      <w:r>
        <w:rPr>
          <w:rFonts w:ascii="Calibri Light" w:eastAsia="Calibri Light" w:hAnsi="Calibri Light" w:cs="Calibri Light"/>
          <w:color w:val="1F4D78"/>
          <w:sz w:val="24"/>
        </w:rPr>
        <w:lastRenderedPageBreak/>
        <w:t>VALVE</w:t>
      </w:r>
    </w:p>
    <w:p w:rsidR="003A7766" w:rsidRDefault="008C6E22">
      <w:pPr>
        <w:rPr>
          <w:rFonts w:ascii="Calibri" w:eastAsia="Calibri" w:hAnsi="Calibri" w:cs="Calibri"/>
        </w:rPr>
      </w:pPr>
      <w:r>
        <w:object w:dxaOrig="9883" w:dyaOrig="5673">
          <v:rect id="rectole0000000019" o:spid="_x0000_i1044" style="width:494pt;height:283.5pt" o:ole="" o:preferrelative="t" stroked="f">
            <v:imagedata r:id="rId71" o:title=""/>
          </v:rect>
          <o:OLEObject Type="Embed" ProgID="StaticMetafile" ShapeID="rectole0000000019" DrawAspect="Content" ObjectID="_1542981937" r:id="rId72"/>
        </w:object>
      </w:r>
    </w:p>
    <w:p w:rsidR="003A7766" w:rsidRDefault="003A7766">
      <w:pPr>
        <w:keepNext/>
        <w:keepLines/>
        <w:spacing w:before="40" w:after="0"/>
        <w:ind w:left="750"/>
        <w:rPr>
          <w:rFonts w:ascii="Calibri Light" w:eastAsia="Calibri Light" w:hAnsi="Calibri Light" w:cs="Calibri Light"/>
          <w:color w:val="2E74B5"/>
          <w:sz w:val="26"/>
        </w:rPr>
      </w:pPr>
    </w:p>
    <w:p w:rsidR="003A7766" w:rsidRDefault="008C6E22">
      <w:pPr>
        <w:keepNext/>
        <w:keepLines/>
        <w:numPr>
          <w:ilvl w:val="0"/>
          <w:numId w:val="20"/>
        </w:numPr>
        <w:spacing w:before="40" w:after="0"/>
        <w:ind w:left="750" w:hanging="390"/>
        <w:rPr>
          <w:rFonts w:ascii="Calibri Light" w:eastAsia="Calibri Light" w:hAnsi="Calibri Light" w:cs="Calibri Light"/>
          <w:color w:val="2E74B5"/>
          <w:sz w:val="26"/>
        </w:rPr>
      </w:pPr>
      <w:r>
        <w:rPr>
          <w:rFonts w:ascii="Calibri Light" w:eastAsia="Calibri Light" w:hAnsi="Calibri Light" w:cs="Calibri Light"/>
          <w:color w:val="2E74B5"/>
          <w:sz w:val="26"/>
        </w:rPr>
        <w:t>Verifying the system using DATA 8</w:t>
      </w:r>
    </w:p>
    <w:p w:rsidR="003A7766" w:rsidRDefault="008C6E22">
      <w:pPr>
        <w:keepNext/>
        <w:keepLines/>
        <w:numPr>
          <w:ilvl w:val="0"/>
          <w:numId w:val="20"/>
        </w:numPr>
        <w:spacing w:before="40" w:after="0"/>
        <w:ind w:left="1080" w:hanging="720"/>
        <w:rPr>
          <w:rFonts w:ascii="Calibri Light" w:eastAsia="Calibri Light" w:hAnsi="Calibri Light" w:cs="Calibri Light"/>
          <w:color w:val="1F4D78"/>
          <w:sz w:val="24"/>
        </w:rPr>
      </w:pPr>
      <w:r>
        <w:rPr>
          <w:rFonts w:ascii="Calibri Light" w:eastAsia="Calibri Light" w:hAnsi="Calibri Light" w:cs="Calibri Light"/>
          <w:color w:val="1F4D78"/>
          <w:sz w:val="24"/>
        </w:rPr>
        <w:t>POSITION</w:t>
      </w:r>
    </w:p>
    <w:p w:rsidR="003A7766" w:rsidRDefault="008C6E22">
      <w:r>
        <w:object w:dxaOrig="9030" w:dyaOrig="5036">
          <v:rect id="rectole0000000020" o:spid="_x0000_i1045" style="width:451.5pt;height:252pt" o:ole="" o:preferrelative="t" stroked="f">
            <v:imagedata r:id="rId73" o:title=""/>
          </v:rect>
          <o:OLEObject Type="Embed" ProgID="StaticMetafile" ShapeID="rectole0000000020" DrawAspect="Content" ObjectID="_1542981938" r:id="rId74"/>
        </w:object>
      </w:r>
    </w:p>
    <w:p w:rsidR="006060EA" w:rsidRDefault="006060EA">
      <w:pPr>
        <w:rPr>
          <w:rFonts w:ascii="Calibri" w:eastAsia="Calibri" w:hAnsi="Calibri" w:cs="Calibri"/>
        </w:rPr>
      </w:pPr>
    </w:p>
    <w:p w:rsidR="003A7766" w:rsidRDefault="008C6E22">
      <w:pPr>
        <w:keepNext/>
        <w:keepLines/>
        <w:numPr>
          <w:ilvl w:val="0"/>
          <w:numId w:val="21"/>
        </w:numPr>
        <w:spacing w:before="40" w:after="0"/>
        <w:ind w:left="1080" w:hanging="720"/>
        <w:rPr>
          <w:rFonts w:ascii="Calibri Light" w:eastAsia="Calibri Light" w:hAnsi="Calibri Light" w:cs="Calibri Light"/>
          <w:color w:val="1F4D78"/>
          <w:sz w:val="24"/>
        </w:rPr>
      </w:pPr>
      <w:r>
        <w:rPr>
          <w:rFonts w:ascii="Calibri Light" w:eastAsia="Calibri Light" w:hAnsi="Calibri Light" w:cs="Calibri Light"/>
          <w:color w:val="1F4D78"/>
          <w:sz w:val="24"/>
        </w:rPr>
        <w:lastRenderedPageBreak/>
        <w:t>VELOCITY</w:t>
      </w:r>
    </w:p>
    <w:p w:rsidR="003A7766" w:rsidRDefault="003A7766">
      <w:pPr>
        <w:rPr>
          <w:rFonts w:ascii="Calibri" w:eastAsia="Calibri" w:hAnsi="Calibri" w:cs="Calibri"/>
          <w:sz w:val="20"/>
        </w:rPr>
      </w:pPr>
    </w:p>
    <w:p w:rsidR="003A7766" w:rsidRDefault="008C6E22">
      <w:pPr>
        <w:jc w:val="center"/>
        <w:rPr>
          <w:rFonts w:ascii="Calibri" w:eastAsia="Calibri" w:hAnsi="Calibri" w:cs="Calibri"/>
        </w:rPr>
      </w:pPr>
      <w:r>
        <w:object w:dxaOrig="8957" w:dyaOrig="5349">
          <v:rect id="rectole0000000021" o:spid="_x0000_i1046" style="width:448pt;height:267.5pt" o:ole="" o:preferrelative="t" stroked="f">
            <v:imagedata r:id="rId75" o:title=""/>
          </v:rect>
          <o:OLEObject Type="Embed" ProgID="StaticMetafile" ShapeID="rectole0000000021" DrawAspect="Content" ObjectID="_1542981939" r:id="rId76"/>
        </w:object>
      </w:r>
    </w:p>
    <w:p w:rsidR="003A7766" w:rsidRDefault="003A7766">
      <w:pPr>
        <w:spacing w:after="0" w:line="240" w:lineRule="auto"/>
        <w:jc w:val="both"/>
        <w:rPr>
          <w:rFonts w:ascii="Times New Roman" w:eastAsia="Times New Roman" w:hAnsi="Times New Roman" w:cs="Times New Roman"/>
          <w:color w:val="228B22"/>
          <w:sz w:val="24"/>
        </w:rPr>
      </w:pPr>
    </w:p>
    <w:p w:rsidR="003A7766" w:rsidRDefault="008C6E22">
      <w:pPr>
        <w:keepNext/>
        <w:keepLines/>
        <w:numPr>
          <w:ilvl w:val="0"/>
          <w:numId w:val="22"/>
        </w:numPr>
        <w:spacing w:before="40" w:after="0"/>
        <w:ind w:left="1080" w:hanging="720"/>
        <w:rPr>
          <w:rFonts w:ascii="Calibri Light" w:eastAsia="Calibri Light" w:hAnsi="Calibri Light" w:cs="Calibri Light"/>
          <w:color w:val="1F4D78"/>
          <w:sz w:val="24"/>
        </w:rPr>
      </w:pPr>
      <w:r>
        <w:rPr>
          <w:rFonts w:ascii="Calibri Light" w:eastAsia="Calibri Light" w:hAnsi="Calibri Light" w:cs="Calibri Light"/>
          <w:color w:val="1F4D78"/>
          <w:sz w:val="24"/>
        </w:rPr>
        <w:t>Force</w:t>
      </w: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sz w:val="24"/>
        </w:rPr>
      </w:pPr>
    </w:p>
    <w:p w:rsidR="003A7766" w:rsidRDefault="008C6E22">
      <w:pPr>
        <w:spacing w:after="0" w:line="240" w:lineRule="auto"/>
        <w:jc w:val="center"/>
        <w:rPr>
          <w:rFonts w:ascii="Times New Roman" w:eastAsia="Times New Roman" w:hAnsi="Times New Roman" w:cs="Times New Roman"/>
          <w:color w:val="228B22"/>
          <w:sz w:val="24"/>
        </w:rPr>
      </w:pPr>
      <w:r>
        <w:object w:dxaOrig="6118" w:dyaOrig="5192">
          <v:rect id="rectole0000000022" o:spid="_x0000_i1047" style="width:306pt;height:259.5pt" o:ole="" o:preferrelative="t" stroked="f">
            <v:imagedata r:id="rId77" o:title=""/>
          </v:rect>
          <o:OLEObject Type="Embed" ProgID="StaticMetafile" ShapeID="rectole0000000022" DrawAspect="Content" ObjectID="_1542981940" r:id="rId78"/>
        </w:object>
      </w: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ind w:left="360"/>
        <w:jc w:val="both"/>
        <w:rPr>
          <w:rFonts w:ascii="Times New Roman" w:eastAsia="Times New Roman" w:hAnsi="Times New Roman" w:cs="Times New Roman"/>
          <w:sz w:val="24"/>
        </w:rPr>
      </w:pPr>
    </w:p>
    <w:p w:rsidR="006060EA" w:rsidRDefault="006060EA">
      <w:pPr>
        <w:spacing w:after="0" w:line="240" w:lineRule="auto"/>
        <w:ind w:left="360"/>
        <w:jc w:val="both"/>
        <w:rPr>
          <w:rFonts w:ascii="Times New Roman" w:eastAsia="Times New Roman" w:hAnsi="Times New Roman" w:cs="Times New Roman"/>
          <w:sz w:val="24"/>
        </w:rPr>
      </w:pPr>
    </w:p>
    <w:p w:rsidR="003A7766" w:rsidRDefault="008C6E22">
      <w:pPr>
        <w:keepNext/>
        <w:keepLines/>
        <w:numPr>
          <w:ilvl w:val="0"/>
          <w:numId w:val="23"/>
        </w:numPr>
        <w:spacing w:before="40" w:after="0"/>
        <w:ind w:left="1080" w:hanging="720"/>
        <w:rPr>
          <w:rFonts w:ascii="Calibri Light" w:eastAsia="Calibri Light" w:hAnsi="Calibri Light" w:cs="Calibri Light"/>
          <w:color w:val="1F4D78"/>
          <w:sz w:val="24"/>
        </w:rPr>
      </w:pPr>
      <w:r>
        <w:rPr>
          <w:rFonts w:ascii="Calibri Light" w:eastAsia="Calibri Light" w:hAnsi="Calibri Light" w:cs="Calibri Light"/>
          <w:color w:val="1F4D78"/>
          <w:sz w:val="24"/>
        </w:rPr>
        <w:lastRenderedPageBreak/>
        <w:t>PRESSURE</w:t>
      </w:r>
    </w:p>
    <w:p w:rsidR="003A7766" w:rsidRDefault="003A7766">
      <w:pPr>
        <w:spacing w:after="0" w:line="240" w:lineRule="auto"/>
        <w:jc w:val="both"/>
        <w:rPr>
          <w:rFonts w:ascii="Calibri" w:eastAsia="Calibri" w:hAnsi="Calibri" w:cs="Calibri"/>
        </w:rPr>
      </w:pPr>
    </w:p>
    <w:p w:rsidR="003A7766" w:rsidRDefault="008C6E22">
      <w:pPr>
        <w:spacing w:after="0" w:line="240" w:lineRule="auto"/>
        <w:jc w:val="both"/>
        <w:rPr>
          <w:rFonts w:ascii="Times New Roman" w:eastAsia="Times New Roman" w:hAnsi="Times New Roman" w:cs="Times New Roman"/>
          <w:color w:val="228B22"/>
          <w:sz w:val="24"/>
        </w:rPr>
      </w:pPr>
      <w:r>
        <w:object w:dxaOrig="8825" w:dyaOrig="4940">
          <v:rect id="rectole0000000023" o:spid="_x0000_i1048" style="width:441pt;height:247pt" o:ole="" o:preferrelative="t" stroked="f">
            <v:imagedata r:id="rId79" o:title=""/>
          </v:rect>
          <o:OLEObject Type="Embed" ProgID="StaticMetafile" ShapeID="rectole0000000023" DrawAspect="Content" ObjectID="_1542981941" r:id="rId80"/>
        </w:object>
      </w:r>
    </w:p>
    <w:p w:rsidR="003A7766" w:rsidRDefault="008C6E22">
      <w:pPr>
        <w:keepNext/>
        <w:keepLines/>
        <w:numPr>
          <w:ilvl w:val="0"/>
          <w:numId w:val="24"/>
        </w:numPr>
        <w:spacing w:before="40" w:after="0"/>
        <w:ind w:left="1080" w:hanging="720"/>
        <w:rPr>
          <w:rFonts w:ascii="Calibri Light" w:eastAsia="Calibri Light" w:hAnsi="Calibri Light" w:cs="Calibri Light"/>
          <w:color w:val="1F4D78"/>
          <w:sz w:val="24"/>
        </w:rPr>
      </w:pPr>
      <w:r>
        <w:rPr>
          <w:rFonts w:ascii="Calibri Light" w:eastAsia="Calibri Light" w:hAnsi="Calibri Light" w:cs="Calibri Light"/>
          <w:color w:val="1F4D78"/>
          <w:sz w:val="24"/>
        </w:rPr>
        <w:t>Boom Angle</w:t>
      </w:r>
    </w:p>
    <w:p w:rsidR="003A7766" w:rsidRDefault="008C6E22">
      <w:pPr>
        <w:spacing w:after="0" w:line="240" w:lineRule="auto"/>
        <w:jc w:val="center"/>
        <w:rPr>
          <w:rFonts w:ascii="Times New Roman" w:eastAsia="Times New Roman" w:hAnsi="Times New Roman" w:cs="Times New Roman"/>
          <w:color w:val="228B22"/>
          <w:sz w:val="24"/>
        </w:rPr>
      </w:pPr>
      <w:r>
        <w:object w:dxaOrig="7298" w:dyaOrig="5476">
          <v:rect id="rectole0000000024" o:spid="_x0000_i1049" style="width:365.5pt;height:274pt" o:ole="" o:preferrelative="t" stroked="f">
            <v:imagedata r:id="rId81" o:title=""/>
          </v:rect>
          <o:OLEObject Type="Embed" ProgID="StaticMetafile" ShapeID="rectole0000000024" DrawAspect="Content" ObjectID="_1542981942" r:id="rId82"/>
        </w:object>
      </w:r>
    </w:p>
    <w:p w:rsidR="003A7766" w:rsidRDefault="008C6E22">
      <w:pPr>
        <w:keepNext/>
        <w:keepLines/>
        <w:numPr>
          <w:ilvl w:val="0"/>
          <w:numId w:val="25"/>
        </w:numPr>
        <w:spacing w:before="40" w:after="0"/>
        <w:ind w:left="1080" w:hanging="720"/>
        <w:rPr>
          <w:rFonts w:ascii="Calibri Light" w:eastAsia="Calibri Light" w:hAnsi="Calibri Light" w:cs="Calibri Light"/>
          <w:color w:val="1F4D78"/>
          <w:sz w:val="24"/>
        </w:rPr>
      </w:pPr>
      <w:r>
        <w:rPr>
          <w:rFonts w:ascii="Calibri Light" w:eastAsia="Calibri Light" w:hAnsi="Calibri Light" w:cs="Calibri Light"/>
          <w:color w:val="1F4D78"/>
          <w:sz w:val="24"/>
        </w:rPr>
        <w:lastRenderedPageBreak/>
        <w:t>Valve</w:t>
      </w:r>
    </w:p>
    <w:p w:rsidR="003A7766" w:rsidRDefault="008C6E22">
      <w:pPr>
        <w:rPr>
          <w:rFonts w:ascii="Calibri" w:eastAsia="Calibri" w:hAnsi="Calibri" w:cs="Calibri"/>
        </w:rPr>
      </w:pPr>
      <w:r>
        <w:object w:dxaOrig="9909" w:dyaOrig="5271">
          <v:rect id="rectole0000000025" o:spid="_x0000_i1050" style="width:496pt;height:263.5pt" o:ole="" o:preferrelative="t" stroked="f">
            <v:imagedata r:id="rId83" o:title=""/>
          </v:rect>
          <o:OLEObject Type="Embed" ProgID="StaticMetafile" ShapeID="rectole0000000025" DrawAspect="Content" ObjectID="_1542981943" r:id="rId84"/>
        </w:object>
      </w:r>
    </w:p>
    <w:p w:rsidR="003A7766" w:rsidRDefault="003A7766">
      <w:pPr>
        <w:spacing w:after="0" w:line="240" w:lineRule="auto"/>
        <w:jc w:val="both"/>
        <w:rPr>
          <w:rFonts w:ascii="Times New Roman" w:eastAsia="Times New Roman" w:hAnsi="Times New Roman" w:cs="Times New Roman"/>
          <w:color w:val="228B22"/>
          <w:sz w:val="24"/>
        </w:rPr>
      </w:pPr>
    </w:p>
    <w:p w:rsidR="003A7766" w:rsidRDefault="008C6E22">
      <w:pPr>
        <w:rPr>
          <w:rFonts w:ascii="Calibri" w:eastAsia="Calibri" w:hAnsi="Calibri" w:cs="Calibri"/>
        </w:rPr>
      </w:pPr>
      <w:r>
        <w:rPr>
          <w:rFonts w:ascii="Calibri" w:eastAsia="Calibri" w:hAnsi="Calibri" w:cs="Calibri"/>
        </w:rPr>
        <w:t>From the above graphs its evident that the simulated values are in good response with the measured values. Hence the verified system with system data can be further implemented along with the controller.</w:t>
      </w:r>
    </w:p>
    <w:p w:rsidR="00EF0BAD" w:rsidRDefault="00EF0BAD">
      <w:pPr>
        <w:rPr>
          <w:rFonts w:ascii="Calibri" w:eastAsia="Calibri" w:hAnsi="Calibri" w:cs="Calibri"/>
        </w:rPr>
      </w:pPr>
    </w:p>
    <w:p w:rsidR="00EF0BAD" w:rsidRDefault="00EF0BAD">
      <w:pPr>
        <w:rPr>
          <w:rFonts w:ascii="Calibri" w:eastAsia="Calibri" w:hAnsi="Calibri" w:cs="Calibri"/>
        </w:rPr>
      </w:pPr>
    </w:p>
    <w:p w:rsidR="00EF0BAD" w:rsidRDefault="00EF0BAD">
      <w:pPr>
        <w:rPr>
          <w:rFonts w:ascii="Calibri" w:eastAsia="Calibri" w:hAnsi="Calibri" w:cs="Calibri"/>
        </w:rPr>
      </w:pPr>
    </w:p>
    <w:p w:rsidR="00EF0BAD" w:rsidRDefault="00EF0BAD">
      <w:pPr>
        <w:rPr>
          <w:rFonts w:ascii="Calibri" w:eastAsia="Calibri" w:hAnsi="Calibri" w:cs="Calibri"/>
        </w:rPr>
      </w:pPr>
    </w:p>
    <w:p w:rsidR="00EF0BAD" w:rsidRDefault="00EF0BAD">
      <w:pPr>
        <w:rPr>
          <w:rFonts w:ascii="Calibri" w:eastAsia="Calibri" w:hAnsi="Calibri" w:cs="Calibri"/>
        </w:rPr>
      </w:pPr>
    </w:p>
    <w:p w:rsidR="00EF0BAD" w:rsidRDefault="00EF0BAD">
      <w:pPr>
        <w:rPr>
          <w:rFonts w:ascii="Calibri" w:eastAsia="Calibri" w:hAnsi="Calibri" w:cs="Calibri"/>
        </w:rPr>
      </w:pPr>
    </w:p>
    <w:p w:rsidR="00EF0BAD" w:rsidRDefault="00EF0BAD">
      <w:pPr>
        <w:rPr>
          <w:rFonts w:ascii="Calibri" w:eastAsia="Calibri" w:hAnsi="Calibri" w:cs="Calibri"/>
        </w:rPr>
      </w:pPr>
    </w:p>
    <w:p w:rsidR="00EF0BAD" w:rsidRDefault="00EF0BAD">
      <w:pPr>
        <w:rPr>
          <w:rFonts w:ascii="Calibri" w:eastAsia="Calibri" w:hAnsi="Calibri" w:cs="Calibri"/>
        </w:rPr>
      </w:pPr>
    </w:p>
    <w:p w:rsidR="00EF0BAD" w:rsidRDefault="00EF0BAD">
      <w:pPr>
        <w:rPr>
          <w:rFonts w:ascii="Calibri" w:eastAsia="Calibri" w:hAnsi="Calibri" w:cs="Calibri"/>
        </w:rPr>
      </w:pPr>
    </w:p>
    <w:p w:rsidR="00EF0BAD" w:rsidRDefault="00EF0BAD">
      <w:pPr>
        <w:rPr>
          <w:rFonts w:ascii="Calibri" w:eastAsia="Calibri" w:hAnsi="Calibri" w:cs="Calibri"/>
        </w:rPr>
      </w:pPr>
    </w:p>
    <w:p w:rsidR="00EF0BAD" w:rsidRDefault="00EF0BAD">
      <w:pPr>
        <w:rPr>
          <w:rFonts w:ascii="Calibri" w:eastAsia="Calibri" w:hAnsi="Calibri" w:cs="Calibri"/>
        </w:rPr>
      </w:pPr>
    </w:p>
    <w:p w:rsidR="00EF0BAD" w:rsidRDefault="00EF0BAD">
      <w:pPr>
        <w:rPr>
          <w:rFonts w:ascii="Calibri" w:eastAsia="Calibri" w:hAnsi="Calibri" w:cs="Calibri"/>
        </w:rPr>
      </w:pPr>
    </w:p>
    <w:p w:rsidR="00EF0BAD" w:rsidRDefault="00EF0BAD">
      <w:pPr>
        <w:rPr>
          <w:rFonts w:ascii="Calibri" w:eastAsia="Calibri" w:hAnsi="Calibri" w:cs="Calibri"/>
        </w:rPr>
      </w:pPr>
    </w:p>
    <w:p w:rsidR="003A7766" w:rsidRPr="008F28E0" w:rsidRDefault="008C6E22" w:rsidP="008F28E0">
      <w:pPr>
        <w:pStyle w:val="Heading4"/>
        <w:rPr>
          <w:i w:val="0"/>
          <w:sz w:val="28"/>
          <w:szCs w:val="28"/>
        </w:rPr>
      </w:pPr>
      <w:r w:rsidRPr="008F28E0">
        <w:rPr>
          <w:i w:val="0"/>
          <w:sz w:val="28"/>
          <w:szCs w:val="28"/>
        </w:rPr>
        <w:lastRenderedPageBreak/>
        <w:t>CONTROLLER TUNING</w:t>
      </w:r>
    </w:p>
    <w:p w:rsidR="003A7766" w:rsidRDefault="008C6E22">
      <w:pPr>
        <w:rPr>
          <w:rFonts w:ascii="Calibri" w:eastAsia="Calibri" w:hAnsi="Calibri" w:cs="Calibri"/>
        </w:rPr>
      </w:pPr>
      <w:r>
        <w:rPr>
          <w:rFonts w:ascii="Calibri" w:eastAsia="Calibri" w:hAnsi="Calibri" w:cs="Calibri"/>
        </w:rPr>
        <w:t>Here the P-controller is used along with feedback for controller tuning. The input is the boom reference angle.</w:t>
      </w:r>
    </w:p>
    <w:p w:rsidR="003A7766" w:rsidRDefault="008C6E22">
      <w:pPr>
        <w:keepNext/>
        <w:keepLines/>
        <w:numPr>
          <w:ilvl w:val="0"/>
          <w:numId w:val="27"/>
        </w:numPr>
        <w:spacing w:before="40" w:after="0"/>
        <w:ind w:left="750" w:hanging="390"/>
        <w:rPr>
          <w:rFonts w:ascii="Calibri Light" w:eastAsia="Calibri Light" w:hAnsi="Calibri Light" w:cs="Calibri Light"/>
          <w:color w:val="2E74B5"/>
          <w:sz w:val="26"/>
        </w:rPr>
      </w:pPr>
      <w:r>
        <w:rPr>
          <w:rFonts w:ascii="Calibri Light" w:eastAsia="Calibri Light" w:hAnsi="Calibri Light" w:cs="Calibri Light"/>
          <w:color w:val="2E74B5"/>
          <w:sz w:val="26"/>
        </w:rPr>
        <w:t xml:space="preserve">Finding p- gain </w:t>
      </w:r>
    </w:p>
    <w:p w:rsidR="003A7766" w:rsidRDefault="008C6E22">
      <w:pPr>
        <w:rPr>
          <w:rFonts w:ascii="Calibri" w:eastAsia="Calibri" w:hAnsi="Calibri" w:cs="Calibri"/>
        </w:rPr>
      </w:pPr>
      <w:r>
        <w:rPr>
          <w:rFonts w:ascii="Calibri" w:eastAsia="Calibri" w:hAnsi="Calibri" w:cs="Calibri"/>
        </w:rPr>
        <w:t>The p gain is found by using Ziegler-Nichols method. The input is the stepwise angle reference. The smallest gain for which the boom angle continues to oscillate is called the critical gain. 0.5 times of critical gain is optimal gain.</w:t>
      </w:r>
    </w:p>
    <w:p w:rsidR="003A7766" w:rsidRDefault="008C6E22">
      <w:pPr>
        <w:rPr>
          <w:rFonts w:ascii="Calibri" w:eastAsia="Calibri" w:hAnsi="Calibri" w:cs="Calibri"/>
        </w:rPr>
      </w:pPr>
      <w:r>
        <w:object w:dxaOrig="8985" w:dyaOrig="2652">
          <v:rect id="rectole0000000026" o:spid="_x0000_i1051" style="width:449.5pt;height:132.5pt" o:ole="" o:preferrelative="t" stroked="f">
            <v:imagedata r:id="rId85" o:title=""/>
          </v:rect>
          <o:OLEObject Type="Embed" ProgID="StaticMetafile" ShapeID="rectole0000000026" DrawAspect="Content" ObjectID="_1542981944" r:id="rId86"/>
        </w:object>
      </w:r>
    </w:p>
    <w:p w:rsidR="003A7766" w:rsidRDefault="008C6E22">
      <w:pPr>
        <w:rPr>
          <w:rFonts w:ascii="Calibri" w:eastAsia="Calibri" w:hAnsi="Calibri" w:cs="Calibri"/>
        </w:rPr>
      </w:pPr>
      <w:r>
        <w:rPr>
          <w:rFonts w:ascii="Calibri" w:eastAsia="Calibri" w:hAnsi="Calibri" w:cs="Calibri"/>
        </w:rPr>
        <w:t xml:space="preserve">It is done in two steps </w:t>
      </w:r>
    </w:p>
    <w:p w:rsidR="003A7766" w:rsidRDefault="008C6E22">
      <w:pPr>
        <w:keepNext/>
        <w:keepLines/>
        <w:numPr>
          <w:ilvl w:val="0"/>
          <w:numId w:val="28"/>
        </w:numPr>
        <w:spacing w:before="40" w:after="0"/>
        <w:ind w:left="1080" w:hanging="720"/>
        <w:rPr>
          <w:rFonts w:ascii="Calibri Light" w:eastAsia="Calibri Light" w:hAnsi="Calibri Light" w:cs="Calibri Light"/>
          <w:color w:val="1F4D78"/>
          <w:sz w:val="24"/>
        </w:rPr>
      </w:pPr>
      <w:r>
        <w:rPr>
          <w:rFonts w:ascii="Calibri Light" w:eastAsia="Calibri Light" w:hAnsi="Calibri Light" w:cs="Calibri Light"/>
          <w:color w:val="1F4D78"/>
          <w:sz w:val="24"/>
        </w:rPr>
        <w:t>Step input of -50 to -115</w:t>
      </w:r>
    </w:p>
    <w:p w:rsidR="003A7766" w:rsidRDefault="008C6E22">
      <w:pPr>
        <w:jc w:val="center"/>
        <w:rPr>
          <w:rFonts w:ascii="Calibri" w:eastAsia="Calibri" w:hAnsi="Calibri" w:cs="Calibri"/>
        </w:rPr>
      </w:pPr>
      <w:r>
        <w:object w:dxaOrig="4848" w:dyaOrig="3991">
          <v:rect id="rectole0000000027" o:spid="_x0000_i1052" style="width:242pt;height:199.5pt" o:ole="" o:preferrelative="t" stroked="f">
            <v:imagedata r:id="rId87" o:title=""/>
          </v:rect>
          <o:OLEObject Type="Embed" ProgID="StaticMetafile" ShapeID="rectole0000000027" DrawAspect="Content" ObjectID="_1542981945" r:id="rId88"/>
        </w:object>
      </w:r>
    </w:p>
    <w:p w:rsidR="003A7766" w:rsidRDefault="008C6E22">
      <w:pPr>
        <w:rPr>
          <w:rFonts w:ascii="Calibri" w:eastAsia="Calibri" w:hAnsi="Calibri" w:cs="Calibri"/>
        </w:rPr>
      </w:pPr>
      <w:r>
        <w:rPr>
          <w:rFonts w:ascii="Calibri" w:eastAsia="Calibri" w:hAnsi="Calibri" w:cs="Calibri"/>
        </w:rPr>
        <w:t>Here the critical gain is -0.2804 hence optimal gain is -0.14025.</w:t>
      </w:r>
    </w:p>
    <w:p w:rsidR="003A7766" w:rsidRDefault="008C6E22">
      <w:pPr>
        <w:keepNext/>
        <w:keepLines/>
        <w:numPr>
          <w:ilvl w:val="0"/>
          <w:numId w:val="29"/>
        </w:numPr>
        <w:spacing w:before="40" w:after="0"/>
        <w:ind w:left="1080" w:hanging="720"/>
        <w:rPr>
          <w:rFonts w:ascii="Calibri Light" w:eastAsia="Calibri Light" w:hAnsi="Calibri Light" w:cs="Calibri Light"/>
          <w:color w:val="1F4D78"/>
          <w:sz w:val="24"/>
        </w:rPr>
      </w:pPr>
      <w:r>
        <w:rPr>
          <w:rFonts w:ascii="Calibri Light" w:eastAsia="Calibri Light" w:hAnsi="Calibri Light" w:cs="Calibri Light"/>
          <w:color w:val="1F4D78"/>
          <w:sz w:val="24"/>
        </w:rPr>
        <w:lastRenderedPageBreak/>
        <w:t>Step input of -115 to -50</w:t>
      </w:r>
    </w:p>
    <w:p w:rsidR="003A7766" w:rsidRDefault="008C6E22">
      <w:pPr>
        <w:spacing w:after="0" w:line="240" w:lineRule="auto"/>
        <w:jc w:val="center"/>
        <w:rPr>
          <w:rFonts w:ascii="Times New Roman" w:eastAsia="Times New Roman" w:hAnsi="Times New Roman" w:cs="Times New Roman"/>
          <w:color w:val="228B22"/>
          <w:sz w:val="24"/>
        </w:rPr>
      </w:pPr>
      <w:r>
        <w:object w:dxaOrig="5054" w:dyaOrig="4208">
          <v:rect id="rectole0000000028" o:spid="_x0000_i1053" style="width:252.5pt;height:211pt" o:ole="" o:preferrelative="t" stroked="f">
            <v:imagedata r:id="rId89" o:title=""/>
          </v:rect>
          <o:OLEObject Type="Embed" ProgID="StaticMetafile" ShapeID="rectole0000000028" DrawAspect="Content" ObjectID="_1542981946" r:id="rId90"/>
        </w:object>
      </w:r>
    </w:p>
    <w:p w:rsidR="003A7766" w:rsidRDefault="008C6E22">
      <w:pPr>
        <w:rPr>
          <w:rFonts w:ascii="Calibri" w:eastAsia="Calibri" w:hAnsi="Calibri" w:cs="Calibri"/>
        </w:rPr>
      </w:pPr>
      <w:r>
        <w:rPr>
          <w:rFonts w:ascii="Calibri" w:eastAsia="Calibri" w:hAnsi="Calibri" w:cs="Calibri"/>
        </w:rPr>
        <w:t>Here the critical gain is -0.525 hence optimal gain is -0.14025.</w:t>
      </w:r>
    </w:p>
    <w:p w:rsidR="003A7766" w:rsidRDefault="008C6E22">
      <w:pPr>
        <w:rPr>
          <w:rFonts w:ascii="Calibri" w:eastAsia="Calibri" w:hAnsi="Calibri" w:cs="Calibri"/>
        </w:rPr>
      </w:pPr>
      <w:r>
        <w:rPr>
          <w:rFonts w:ascii="Calibri" w:eastAsia="Calibri" w:hAnsi="Calibri" w:cs="Calibri"/>
        </w:rPr>
        <w:t>Here the smallest gain is selected for stability in both conditions.</w:t>
      </w:r>
    </w:p>
    <w:p w:rsidR="003A7766" w:rsidRDefault="008C6E22">
      <w:pPr>
        <w:rPr>
          <w:rFonts w:ascii="Calibri" w:eastAsia="Calibri" w:hAnsi="Calibri" w:cs="Calibri"/>
        </w:rPr>
      </w:pPr>
      <w:r>
        <w:rPr>
          <w:rFonts w:ascii="Calibri" w:eastAsia="Calibri" w:hAnsi="Calibri" w:cs="Calibri"/>
        </w:rPr>
        <w:t>Now the repeating sequence stair acts as input and the following graphs are obtained.</w:t>
      </w:r>
    </w:p>
    <w:p w:rsidR="003A7766" w:rsidRDefault="008C6E22">
      <w:pPr>
        <w:jc w:val="center"/>
        <w:rPr>
          <w:rFonts w:ascii="Calibri" w:eastAsia="Calibri" w:hAnsi="Calibri" w:cs="Calibri"/>
        </w:rPr>
      </w:pPr>
      <w:r>
        <w:object w:dxaOrig="2702" w:dyaOrig="1902">
          <v:rect id="rectole0000000029" o:spid="_x0000_i1054" style="width:135pt;height:95.5pt" o:ole="" o:preferrelative="t" stroked="f">
            <v:imagedata r:id="rId91" o:title=""/>
          </v:rect>
          <o:OLEObject Type="Embed" ProgID="StaticMetafile" ShapeID="rectole0000000029" DrawAspect="Content" ObjectID="_1542981947" r:id="rId92"/>
        </w:object>
      </w:r>
    </w:p>
    <w:p w:rsidR="003A7766" w:rsidRDefault="003A7766">
      <w:pPr>
        <w:spacing w:after="0" w:line="240" w:lineRule="auto"/>
        <w:jc w:val="both"/>
        <w:rPr>
          <w:rFonts w:ascii="Times New Roman" w:eastAsia="Times New Roman" w:hAnsi="Times New Roman" w:cs="Times New Roman"/>
          <w:color w:val="228B22"/>
          <w:sz w:val="24"/>
        </w:rPr>
      </w:pPr>
    </w:p>
    <w:p w:rsidR="008C6E22" w:rsidRDefault="008C6E22">
      <w:pPr>
        <w:spacing w:after="0" w:line="240" w:lineRule="auto"/>
        <w:jc w:val="both"/>
      </w:pPr>
    </w:p>
    <w:p w:rsidR="008C6E22" w:rsidRDefault="008C6E22">
      <w:pPr>
        <w:spacing w:after="0" w:line="240" w:lineRule="auto"/>
        <w:jc w:val="both"/>
      </w:pPr>
    </w:p>
    <w:p w:rsidR="006060EA" w:rsidRPr="006060EA" w:rsidRDefault="006060EA" w:rsidP="006060EA">
      <w:pPr>
        <w:spacing w:after="0" w:line="240" w:lineRule="auto"/>
        <w:jc w:val="both"/>
        <w:rPr>
          <w:rFonts w:ascii="Times New Roman" w:eastAsia="Times New Roman" w:hAnsi="Times New Roman" w:cs="Times New Roman"/>
          <w:color w:val="228B22"/>
          <w:sz w:val="24"/>
        </w:rPr>
      </w:pPr>
      <w:r>
        <w:object w:dxaOrig="7477" w:dyaOrig="4135">
          <v:rect id="rectole0000000030" o:spid="_x0000_i1055" style="width:558.5pt;height:516pt" o:ole="" o:preferrelative="t" stroked="f">
            <v:imagedata r:id="rId93" o:title=""/>
          </v:rect>
          <o:OLEObject Type="Embed" ProgID="StaticMetafile" ShapeID="rectole0000000030" DrawAspect="Content" ObjectID="_1542981948" r:id="rId94"/>
        </w:object>
      </w:r>
    </w:p>
    <w:p w:rsidR="006060EA" w:rsidRDefault="006060EA" w:rsidP="006060EA">
      <w:pPr>
        <w:keepNext/>
        <w:keepLines/>
        <w:spacing w:before="240" w:after="0"/>
        <w:ind w:left="501"/>
        <w:rPr>
          <w:rFonts w:ascii="Calibri Light" w:eastAsia="Calibri Light" w:hAnsi="Calibri Light" w:cs="Calibri Light"/>
          <w:color w:val="2E74B5"/>
          <w:sz w:val="32"/>
        </w:rPr>
      </w:pPr>
    </w:p>
    <w:p w:rsidR="006060EA" w:rsidRDefault="006060EA" w:rsidP="006060EA">
      <w:pPr>
        <w:keepNext/>
        <w:keepLines/>
        <w:spacing w:before="240" w:after="0"/>
        <w:ind w:left="501"/>
        <w:rPr>
          <w:rFonts w:ascii="Calibri Light" w:eastAsia="Calibri Light" w:hAnsi="Calibri Light" w:cs="Calibri Light"/>
          <w:color w:val="2E74B5"/>
          <w:sz w:val="32"/>
        </w:rPr>
      </w:pPr>
    </w:p>
    <w:p w:rsidR="006060EA" w:rsidRDefault="006060EA" w:rsidP="006060EA">
      <w:pPr>
        <w:keepNext/>
        <w:keepLines/>
        <w:spacing w:before="240" w:after="0"/>
        <w:ind w:left="501"/>
        <w:rPr>
          <w:rFonts w:ascii="Calibri Light" w:eastAsia="Calibri Light" w:hAnsi="Calibri Light" w:cs="Calibri Light"/>
          <w:color w:val="2E74B5"/>
          <w:sz w:val="32"/>
        </w:rPr>
      </w:pPr>
    </w:p>
    <w:p w:rsidR="003A7766" w:rsidRPr="008F28E0" w:rsidRDefault="008C6E22" w:rsidP="008F28E0">
      <w:pPr>
        <w:pStyle w:val="Heading5"/>
        <w:rPr>
          <w:sz w:val="28"/>
          <w:szCs w:val="28"/>
        </w:rPr>
      </w:pPr>
      <w:r w:rsidRPr="008F28E0">
        <w:rPr>
          <w:sz w:val="28"/>
          <w:szCs w:val="28"/>
        </w:rPr>
        <w:t>CONCLUSION</w:t>
      </w:r>
    </w:p>
    <w:p w:rsidR="003A7766" w:rsidRDefault="003A7766">
      <w:pPr>
        <w:keepNext/>
        <w:keepLines/>
        <w:spacing w:before="240" w:after="0"/>
        <w:rPr>
          <w:rFonts w:ascii="Calibri Light" w:eastAsia="Calibri Light" w:hAnsi="Calibri Light" w:cs="Calibri Light"/>
          <w:color w:val="2E74B5"/>
          <w:sz w:val="32"/>
        </w:rPr>
      </w:pPr>
    </w:p>
    <w:p w:rsidR="003A7766" w:rsidRPr="006060EA" w:rsidRDefault="008C6E22" w:rsidP="006060EA">
      <w:pPr>
        <w:pStyle w:val="ListParagraph"/>
        <w:numPr>
          <w:ilvl w:val="0"/>
          <w:numId w:val="32"/>
        </w:numPr>
        <w:jc w:val="both"/>
        <w:rPr>
          <w:rFonts w:ascii="Calibri" w:eastAsia="Calibri" w:hAnsi="Calibri" w:cs="Calibri"/>
        </w:rPr>
      </w:pPr>
      <w:r w:rsidRPr="006060EA">
        <w:rPr>
          <w:rFonts w:ascii="Calibri" w:eastAsia="Calibri" w:hAnsi="Calibri" w:cs="Calibri"/>
        </w:rPr>
        <w:t>The friction parameters were tuned for the simulated results to match the measured results. The static and columbic friction values play an important role in matching the plots. Increasing the friction forces damps the system which reduces the oscillations but keeping them low increases the difference between measured and simulated results.</w:t>
      </w:r>
    </w:p>
    <w:p w:rsidR="003A7766" w:rsidRPr="006060EA" w:rsidRDefault="008C6E22" w:rsidP="006060EA">
      <w:pPr>
        <w:pStyle w:val="ListParagraph"/>
        <w:numPr>
          <w:ilvl w:val="0"/>
          <w:numId w:val="32"/>
        </w:numPr>
        <w:jc w:val="both"/>
        <w:rPr>
          <w:rFonts w:ascii="Calibri" w:eastAsia="Calibri" w:hAnsi="Calibri" w:cs="Calibri"/>
        </w:rPr>
      </w:pPr>
      <w:r w:rsidRPr="006060EA">
        <w:rPr>
          <w:rFonts w:ascii="Calibri" w:eastAsia="Calibri" w:hAnsi="Calibri" w:cs="Calibri"/>
        </w:rPr>
        <w:t xml:space="preserve">The leakage values in the relative opening play important role in maintaining the pressure response as per measured values. </w:t>
      </w:r>
    </w:p>
    <w:p w:rsidR="003A7766" w:rsidRPr="006060EA" w:rsidRDefault="008C6E22" w:rsidP="006060EA">
      <w:pPr>
        <w:pStyle w:val="ListParagraph"/>
        <w:numPr>
          <w:ilvl w:val="0"/>
          <w:numId w:val="32"/>
        </w:numPr>
        <w:jc w:val="both"/>
        <w:rPr>
          <w:rFonts w:ascii="Calibri" w:eastAsia="Calibri" w:hAnsi="Calibri" w:cs="Calibri"/>
        </w:rPr>
      </w:pPr>
      <w:r w:rsidRPr="006060EA">
        <w:rPr>
          <w:rFonts w:ascii="Calibri" w:eastAsia="Calibri" w:hAnsi="Calibri" w:cs="Calibri"/>
        </w:rPr>
        <w:t>The velocity of the arm cylinder should be positive when it is moving in the upward directional.</w:t>
      </w:r>
    </w:p>
    <w:p w:rsidR="003A7766" w:rsidRPr="006060EA" w:rsidRDefault="008C6E22" w:rsidP="006060EA">
      <w:pPr>
        <w:pStyle w:val="ListParagraph"/>
        <w:numPr>
          <w:ilvl w:val="0"/>
          <w:numId w:val="32"/>
        </w:numPr>
        <w:jc w:val="both"/>
        <w:rPr>
          <w:rFonts w:ascii="Calibri" w:eastAsia="Calibri" w:hAnsi="Calibri" w:cs="Calibri"/>
        </w:rPr>
      </w:pPr>
      <w:r w:rsidRPr="006060EA">
        <w:rPr>
          <w:rFonts w:ascii="Calibri" w:eastAsia="Calibri" w:hAnsi="Calibri" w:cs="Calibri"/>
        </w:rPr>
        <w:t>In valve dynamics a second o</w:t>
      </w:r>
      <w:r w:rsidR="006060EA">
        <w:rPr>
          <w:rFonts w:ascii="Calibri" w:eastAsia="Calibri" w:hAnsi="Calibri" w:cs="Calibri"/>
        </w:rPr>
        <w:t>r</w:t>
      </w:r>
      <w:r w:rsidRPr="006060EA">
        <w:rPr>
          <w:rFonts w:ascii="Calibri" w:eastAsia="Calibri" w:hAnsi="Calibri" w:cs="Calibri"/>
        </w:rPr>
        <w:t xml:space="preserve">der transfer is </w:t>
      </w:r>
      <w:r w:rsidR="006060EA" w:rsidRPr="006060EA">
        <w:rPr>
          <w:rFonts w:ascii="Calibri" w:eastAsia="Calibri" w:hAnsi="Calibri" w:cs="Calibri"/>
        </w:rPr>
        <w:t>preferred</w:t>
      </w:r>
      <w:r w:rsidRPr="006060EA">
        <w:rPr>
          <w:rFonts w:ascii="Calibri" w:eastAsia="Calibri" w:hAnsi="Calibri" w:cs="Calibri"/>
        </w:rPr>
        <w:t xml:space="preserve"> over first order to get a good simulated result. </w:t>
      </w: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sz w:val="24"/>
        </w:rPr>
      </w:pPr>
    </w:p>
    <w:p w:rsidR="003A7766" w:rsidRDefault="003A7766">
      <w:pPr>
        <w:spacing w:after="0" w:line="240" w:lineRule="auto"/>
        <w:jc w:val="both"/>
        <w:rPr>
          <w:rFonts w:ascii="Times New Roman" w:eastAsia="Times New Roman" w:hAnsi="Times New Roman" w:cs="Times New Roman"/>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p w:rsidR="003A7766" w:rsidRDefault="003A7766">
      <w:pPr>
        <w:spacing w:after="0" w:line="240" w:lineRule="auto"/>
        <w:jc w:val="both"/>
        <w:rPr>
          <w:rFonts w:ascii="Times New Roman" w:eastAsia="Times New Roman" w:hAnsi="Times New Roman" w:cs="Times New Roman"/>
          <w:color w:val="228B22"/>
          <w:sz w:val="24"/>
        </w:rPr>
      </w:pPr>
    </w:p>
    <w:sectPr w:rsidR="003A7766">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46217"/>
    <w:multiLevelType w:val="multilevel"/>
    <w:tmpl w:val="BB3C931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 w15:restartNumberingAfterBreak="0">
    <w:nsid w:val="01530277"/>
    <w:multiLevelType w:val="multilevel"/>
    <w:tmpl w:val="86D8B4E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 w15:restartNumberingAfterBreak="0">
    <w:nsid w:val="02A40025"/>
    <w:multiLevelType w:val="multilevel"/>
    <w:tmpl w:val="7A6612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 w15:restartNumberingAfterBreak="0">
    <w:nsid w:val="04AF5B4E"/>
    <w:multiLevelType w:val="multilevel"/>
    <w:tmpl w:val="F996AA5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 w15:restartNumberingAfterBreak="0">
    <w:nsid w:val="05F7780F"/>
    <w:multiLevelType w:val="hybridMultilevel"/>
    <w:tmpl w:val="337802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AC553D1"/>
    <w:multiLevelType w:val="multilevel"/>
    <w:tmpl w:val="9D007C4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11E41343"/>
    <w:multiLevelType w:val="multilevel"/>
    <w:tmpl w:val="4D5E662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13491C50"/>
    <w:multiLevelType w:val="multilevel"/>
    <w:tmpl w:val="D0C8316C"/>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 w15:restartNumberingAfterBreak="0">
    <w:nsid w:val="14540148"/>
    <w:multiLevelType w:val="multilevel"/>
    <w:tmpl w:val="AA18DDE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9" w15:restartNumberingAfterBreak="0">
    <w:nsid w:val="16CB0EC0"/>
    <w:multiLevelType w:val="multilevel"/>
    <w:tmpl w:val="3E8E26A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0" w15:restartNumberingAfterBreak="0">
    <w:nsid w:val="1E485D21"/>
    <w:multiLevelType w:val="multilevel"/>
    <w:tmpl w:val="2EE44AF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1" w15:restartNumberingAfterBreak="0">
    <w:nsid w:val="1F1F2FB6"/>
    <w:multiLevelType w:val="hybridMultilevel"/>
    <w:tmpl w:val="327C3A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29D116A"/>
    <w:multiLevelType w:val="multilevel"/>
    <w:tmpl w:val="6C5431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3" w15:restartNumberingAfterBreak="0">
    <w:nsid w:val="23A078C9"/>
    <w:multiLevelType w:val="multilevel"/>
    <w:tmpl w:val="196CA8F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4" w15:restartNumberingAfterBreak="0">
    <w:nsid w:val="28EB6B3A"/>
    <w:multiLevelType w:val="multilevel"/>
    <w:tmpl w:val="99A600E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5" w15:restartNumberingAfterBreak="0">
    <w:nsid w:val="32162EF6"/>
    <w:multiLevelType w:val="multilevel"/>
    <w:tmpl w:val="992A44F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6" w15:restartNumberingAfterBreak="0">
    <w:nsid w:val="32163F42"/>
    <w:multiLevelType w:val="multilevel"/>
    <w:tmpl w:val="0048140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7" w15:restartNumberingAfterBreak="0">
    <w:nsid w:val="323901C7"/>
    <w:multiLevelType w:val="multilevel"/>
    <w:tmpl w:val="C7767138"/>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8" w15:restartNumberingAfterBreak="0">
    <w:nsid w:val="39622540"/>
    <w:multiLevelType w:val="multilevel"/>
    <w:tmpl w:val="6DF2617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19" w15:restartNumberingAfterBreak="0">
    <w:nsid w:val="3D1C1390"/>
    <w:multiLevelType w:val="multilevel"/>
    <w:tmpl w:val="523C3314"/>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 w15:restartNumberingAfterBreak="0">
    <w:nsid w:val="3D8275FD"/>
    <w:multiLevelType w:val="multilevel"/>
    <w:tmpl w:val="6CD8187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1" w15:restartNumberingAfterBreak="0">
    <w:nsid w:val="4F621866"/>
    <w:multiLevelType w:val="multilevel"/>
    <w:tmpl w:val="73E6A50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513F13A3"/>
    <w:multiLevelType w:val="hybridMultilevel"/>
    <w:tmpl w:val="0E6463E8"/>
    <w:lvl w:ilvl="0" w:tplc="04090001">
      <w:start w:val="1"/>
      <w:numFmt w:val="bullet"/>
      <w:lvlText w:val=""/>
      <w:lvlJc w:val="left"/>
      <w:pPr>
        <w:ind w:left="1221" w:hanging="360"/>
      </w:pPr>
      <w:rPr>
        <w:rFonts w:ascii="Symbol" w:hAnsi="Symbol" w:hint="default"/>
      </w:rPr>
    </w:lvl>
    <w:lvl w:ilvl="1" w:tplc="04090003" w:tentative="1">
      <w:start w:val="1"/>
      <w:numFmt w:val="bullet"/>
      <w:lvlText w:val="o"/>
      <w:lvlJc w:val="left"/>
      <w:pPr>
        <w:ind w:left="1941" w:hanging="360"/>
      </w:pPr>
      <w:rPr>
        <w:rFonts w:ascii="Courier New" w:hAnsi="Courier New" w:cs="Courier New" w:hint="default"/>
      </w:rPr>
    </w:lvl>
    <w:lvl w:ilvl="2" w:tplc="04090005" w:tentative="1">
      <w:start w:val="1"/>
      <w:numFmt w:val="bullet"/>
      <w:lvlText w:val=""/>
      <w:lvlJc w:val="left"/>
      <w:pPr>
        <w:ind w:left="2661" w:hanging="360"/>
      </w:pPr>
      <w:rPr>
        <w:rFonts w:ascii="Wingdings" w:hAnsi="Wingdings" w:hint="default"/>
      </w:rPr>
    </w:lvl>
    <w:lvl w:ilvl="3" w:tplc="04090001" w:tentative="1">
      <w:start w:val="1"/>
      <w:numFmt w:val="bullet"/>
      <w:lvlText w:val=""/>
      <w:lvlJc w:val="left"/>
      <w:pPr>
        <w:ind w:left="3381" w:hanging="360"/>
      </w:pPr>
      <w:rPr>
        <w:rFonts w:ascii="Symbol" w:hAnsi="Symbol" w:hint="default"/>
      </w:rPr>
    </w:lvl>
    <w:lvl w:ilvl="4" w:tplc="04090003" w:tentative="1">
      <w:start w:val="1"/>
      <w:numFmt w:val="bullet"/>
      <w:lvlText w:val="o"/>
      <w:lvlJc w:val="left"/>
      <w:pPr>
        <w:ind w:left="4101" w:hanging="360"/>
      </w:pPr>
      <w:rPr>
        <w:rFonts w:ascii="Courier New" w:hAnsi="Courier New" w:cs="Courier New" w:hint="default"/>
      </w:rPr>
    </w:lvl>
    <w:lvl w:ilvl="5" w:tplc="04090005" w:tentative="1">
      <w:start w:val="1"/>
      <w:numFmt w:val="bullet"/>
      <w:lvlText w:val=""/>
      <w:lvlJc w:val="left"/>
      <w:pPr>
        <w:ind w:left="4821" w:hanging="360"/>
      </w:pPr>
      <w:rPr>
        <w:rFonts w:ascii="Wingdings" w:hAnsi="Wingdings" w:hint="default"/>
      </w:rPr>
    </w:lvl>
    <w:lvl w:ilvl="6" w:tplc="04090001" w:tentative="1">
      <w:start w:val="1"/>
      <w:numFmt w:val="bullet"/>
      <w:lvlText w:val=""/>
      <w:lvlJc w:val="left"/>
      <w:pPr>
        <w:ind w:left="5541" w:hanging="360"/>
      </w:pPr>
      <w:rPr>
        <w:rFonts w:ascii="Symbol" w:hAnsi="Symbol" w:hint="default"/>
      </w:rPr>
    </w:lvl>
    <w:lvl w:ilvl="7" w:tplc="04090003" w:tentative="1">
      <w:start w:val="1"/>
      <w:numFmt w:val="bullet"/>
      <w:lvlText w:val="o"/>
      <w:lvlJc w:val="left"/>
      <w:pPr>
        <w:ind w:left="6261" w:hanging="360"/>
      </w:pPr>
      <w:rPr>
        <w:rFonts w:ascii="Courier New" w:hAnsi="Courier New" w:cs="Courier New" w:hint="default"/>
      </w:rPr>
    </w:lvl>
    <w:lvl w:ilvl="8" w:tplc="04090005" w:tentative="1">
      <w:start w:val="1"/>
      <w:numFmt w:val="bullet"/>
      <w:lvlText w:val=""/>
      <w:lvlJc w:val="left"/>
      <w:pPr>
        <w:ind w:left="6981" w:hanging="360"/>
      </w:pPr>
      <w:rPr>
        <w:rFonts w:ascii="Wingdings" w:hAnsi="Wingdings" w:hint="default"/>
      </w:rPr>
    </w:lvl>
  </w:abstractNum>
  <w:abstractNum w:abstractNumId="23" w15:restartNumberingAfterBreak="0">
    <w:nsid w:val="51A4469A"/>
    <w:multiLevelType w:val="multilevel"/>
    <w:tmpl w:val="9ACE37B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4" w15:restartNumberingAfterBreak="0">
    <w:nsid w:val="5CCB1D6D"/>
    <w:multiLevelType w:val="multilevel"/>
    <w:tmpl w:val="2A9602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5" w15:restartNumberingAfterBreak="0">
    <w:nsid w:val="5F907475"/>
    <w:multiLevelType w:val="multilevel"/>
    <w:tmpl w:val="0C58E4F6"/>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6" w15:restartNumberingAfterBreak="0">
    <w:nsid w:val="605032B8"/>
    <w:multiLevelType w:val="multilevel"/>
    <w:tmpl w:val="172C36D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7" w15:restartNumberingAfterBreak="0">
    <w:nsid w:val="60FF52D7"/>
    <w:multiLevelType w:val="multilevel"/>
    <w:tmpl w:val="99107A7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8" w15:restartNumberingAfterBreak="0">
    <w:nsid w:val="6E2A102D"/>
    <w:multiLevelType w:val="multilevel"/>
    <w:tmpl w:val="714AC01A"/>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9" w15:restartNumberingAfterBreak="0">
    <w:nsid w:val="6E311BF3"/>
    <w:multiLevelType w:val="multilevel"/>
    <w:tmpl w:val="D4009B6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0" w15:restartNumberingAfterBreak="0">
    <w:nsid w:val="70AB2C64"/>
    <w:multiLevelType w:val="multilevel"/>
    <w:tmpl w:val="77E4E5A0"/>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1" w15:restartNumberingAfterBreak="0">
    <w:nsid w:val="78B86B18"/>
    <w:multiLevelType w:val="multilevel"/>
    <w:tmpl w:val="9DE4B6D2"/>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2" w15:restartNumberingAfterBreak="0">
    <w:nsid w:val="79686768"/>
    <w:multiLevelType w:val="multilevel"/>
    <w:tmpl w:val="C1EAC1AE"/>
    <w:lvl w:ilvl="0">
      <w:start w:val="1"/>
      <w:numFmt w:val="bullet"/>
      <w:lvlText w:val="•"/>
      <w:lvlJc w:val="left"/>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num w:numId="1">
    <w:abstractNumId w:val="27"/>
  </w:num>
  <w:num w:numId="2">
    <w:abstractNumId w:val="6"/>
  </w:num>
  <w:num w:numId="3">
    <w:abstractNumId w:val="18"/>
  </w:num>
  <w:num w:numId="4">
    <w:abstractNumId w:val="7"/>
  </w:num>
  <w:num w:numId="5">
    <w:abstractNumId w:val="31"/>
  </w:num>
  <w:num w:numId="6">
    <w:abstractNumId w:val="1"/>
  </w:num>
  <w:num w:numId="7">
    <w:abstractNumId w:val="5"/>
  </w:num>
  <w:num w:numId="8">
    <w:abstractNumId w:val="28"/>
  </w:num>
  <w:num w:numId="9">
    <w:abstractNumId w:val="24"/>
  </w:num>
  <w:num w:numId="10">
    <w:abstractNumId w:val="3"/>
  </w:num>
  <w:num w:numId="11">
    <w:abstractNumId w:val="17"/>
  </w:num>
  <w:num w:numId="12">
    <w:abstractNumId w:val="0"/>
  </w:num>
  <w:num w:numId="13">
    <w:abstractNumId w:val="19"/>
  </w:num>
  <w:num w:numId="14">
    <w:abstractNumId w:val="12"/>
  </w:num>
  <w:num w:numId="15">
    <w:abstractNumId w:val="10"/>
  </w:num>
  <w:num w:numId="16">
    <w:abstractNumId w:val="29"/>
  </w:num>
  <w:num w:numId="17">
    <w:abstractNumId w:val="23"/>
  </w:num>
  <w:num w:numId="18">
    <w:abstractNumId w:val="32"/>
  </w:num>
  <w:num w:numId="19">
    <w:abstractNumId w:val="9"/>
  </w:num>
  <w:num w:numId="20">
    <w:abstractNumId w:val="20"/>
  </w:num>
  <w:num w:numId="21">
    <w:abstractNumId w:val="14"/>
  </w:num>
  <w:num w:numId="22">
    <w:abstractNumId w:val="15"/>
  </w:num>
  <w:num w:numId="23">
    <w:abstractNumId w:val="21"/>
  </w:num>
  <w:num w:numId="24">
    <w:abstractNumId w:val="8"/>
  </w:num>
  <w:num w:numId="25">
    <w:abstractNumId w:val="2"/>
  </w:num>
  <w:num w:numId="26">
    <w:abstractNumId w:val="13"/>
  </w:num>
  <w:num w:numId="27">
    <w:abstractNumId w:val="25"/>
  </w:num>
  <w:num w:numId="28">
    <w:abstractNumId w:val="26"/>
  </w:num>
  <w:num w:numId="29">
    <w:abstractNumId w:val="30"/>
  </w:num>
  <w:num w:numId="30">
    <w:abstractNumId w:val="16"/>
  </w:num>
  <w:num w:numId="31">
    <w:abstractNumId w:val="22"/>
  </w:num>
  <w:num w:numId="32">
    <w:abstractNumId w:val="11"/>
  </w:num>
  <w:num w:numId="3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useFELayout/>
    <w:compatSetting w:name="compatibilityMode" w:uri="http://schemas.microsoft.com/office/word" w:val="12"/>
  </w:compat>
  <w:rsids>
    <w:rsidRoot w:val="003A7766"/>
    <w:rsid w:val="003A7766"/>
    <w:rsid w:val="006060EA"/>
    <w:rsid w:val="00721E42"/>
    <w:rsid w:val="008C6E22"/>
    <w:rsid w:val="008F28E0"/>
    <w:rsid w:val="00E651EC"/>
    <w:rsid w:val="00EF0BA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C283E00"/>
  <w15:docId w15:val="{48003208-9294-4260-B112-650B1624F6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F0BA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EF0BA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EF0BA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EF0BAD"/>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EF0BAD"/>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60EA"/>
    <w:pPr>
      <w:ind w:left="720"/>
      <w:contextualSpacing/>
    </w:pPr>
  </w:style>
  <w:style w:type="character" w:customStyle="1" w:styleId="Heading1Char">
    <w:name w:val="Heading 1 Char"/>
    <w:basedOn w:val="DefaultParagraphFont"/>
    <w:link w:val="Heading1"/>
    <w:uiPriority w:val="9"/>
    <w:rsid w:val="00EF0BAD"/>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F0BAD"/>
    <w:pPr>
      <w:outlineLvl w:val="9"/>
    </w:pPr>
    <w:rPr>
      <w:lang w:val="en-US" w:eastAsia="en-US"/>
    </w:rPr>
  </w:style>
  <w:style w:type="character" w:customStyle="1" w:styleId="Heading2Char">
    <w:name w:val="Heading 2 Char"/>
    <w:basedOn w:val="DefaultParagraphFont"/>
    <w:link w:val="Heading2"/>
    <w:uiPriority w:val="9"/>
    <w:rsid w:val="00EF0BA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EF0BAD"/>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EF0BAD"/>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EF0BAD"/>
    <w:rPr>
      <w:rFonts w:asciiTheme="majorHAnsi" w:eastAsiaTheme="majorEastAsia" w:hAnsiTheme="majorHAnsi" w:cstheme="majorBidi"/>
      <w:color w:val="2E74B5" w:themeColor="accent1" w:themeShade="BF"/>
    </w:rPr>
  </w:style>
  <w:style w:type="paragraph" w:styleId="TOC1">
    <w:name w:val="toc 1"/>
    <w:basedOn w:val="Normal"/>
    <w:next w:val="Normal"/>
    <w:autoRedefine/>
    <w:uiPriority w:val="39"/>
    <w:unhideWhenUsed/>
    <w:rsid w:val="00EF0BAD"/>
    <w:pPr>
      <w:spacing w:after="100"/>
    </w:pPr>
  </w:style>
  <w:style w:type="paragraph" w:styleId="TOC2">
    <w:name w:val="toc 2"/>
    <w:basedOn w:val="Normal"/>
    <w:next w:val="Normal"/>
    <w:autoRedefine/>
    <w:uiPriority w:val="39"/>
    <w:unhideWhenUsed/>
    <w:rsid w:val="00EF0BAD"/>
    <w:pPr>
      <w:spacing w:after="100"/>
      <w:ind w:left="220"/>
    </w:pPr>
  </w:style>
  <w:style w:type="paragraph" w:styleId="TOC3">
    <w:name w:val="toc 3"/>
    <w:basedOn w:val="Normal"/>
    <w:next w:val="Normal"/>
    <w:autoRedefine/>
    <w:uiPriority w:val="39"/>
    <w:unhideWhenUsed/>
    <w:rsid w:val="00EF0BAD"/>
    <w:pPr>
      <w:spacing w:after="100"/>
      <w:ind w:left="440"/>
    </w:pPr>
  </w:style>
  <w:style w:type="character" w:styleId="Hyperlink">
    <w:name w:val="Hyperlink"/>
    <w:basedOn w:val="DefaultParagraphFont"/>
    <w:uiPriority w:val="99"/>
    <w:unhideWhenUsed/>
    <w:rsid w:val="00EF0BAD"/>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openxmlformats.org/officeDocument/2006/relationships/hyperlink" Target="file://C:\Users\palla\Desktop\modelling%20of%20fluid%20power\REPORT%20ON%20IHA%20MODELLING.docx" TargetMode="External"/><Relationship Id="rId18" Type="http://schemas.openxmlformats.org/officeDocument/2006/relationships/hyperlink" Target="file://C:\Users\palla\Desktop\modelling%20of%20fluid%20power\REPORT%20ON%20IHA%20MODELLING.docx" TargetMode="External"/><Relationship Id="rId26" Type="http://schemas.openxmlformats.org/officeDocument/2006/relationships/hyperlink" Target="file://C:\Users\palla\Desktop\modelling%20of%20fluid%20power\REPORT%20ON%20IHA%20MODELLING.docx" TargetMode="External"/><Relationship Id="rId39" Type="http://schemas.openxmlformats.org/officeDocument/2006/relationships/image" Target="media/image5.png"/><Relationship Id="rId21" Type="http://schemas.openxmlformats.org/officeDocument/2006/relationships/hyperlink" Target="file://C:\Users\palla\Desktop\modelling%20of%20fluid%20power\REPORT%20ON%20IHA%20MODELLING.docx" TargetMode="External"/><Relationship Id="rId34" Type="http://schemas.openxmlformats.org/officeDocument/2006/relationships/oleObject" Target="embeddings/oleObject1.bin"/><Relationship Id="rId42" Type="http://schemas.openxmlformats.org/officeDocument/2006/relationships/oleObject" Target="embeddings/oleObject5.bin"/><Relationship Id="rId47" Type="http://schemas.openxmlformats.org/officeDocument/2006/relationships/image" Target="media/image9.png"/><Relationship Id="rId50" Type="http://schemas.openxmlformats.org/officeDocument/2006/relationships/oleObject" Target="embeddings/oleObject9.bin"/><Relationship Id="rId55" Type="http://schemas.openxmlformats.org/officeDocument/2006/relationships/image" Target="media/image13.png"/><Relationship Id="rId63" Type="http://schemas.openxmlformats.org/officeDocument/2006/relationships/image" Target="media/image17.png"/><Relationship Id="rId68" Type="http://schemas.openxmlformats.org/officeDocument/2006/relationships/oleObject" Target="embeddings/oleObject18.bin"/><Relationship Id="rId76" Type="http://schemas.openxmlformats.org/officeDocument/2006/relationships/oleObject" Target="embeddings/oleObject22.bin"/><Relationship Id="rId84" Type="http://schemas.openxmlformats.org/officeDocument/2006/relationships/oleObject" Target="embeddings/oleObject26.bin"/><Relationship Id="rId89" Type="http://schemas.openxmlformats.org/officeDocument/2006/relationships/image" Target="media/image30.png"/><Relationship Id="rId7" Type="http://schemas.openxmlformats.org/officeDocument/2006/relationships/hyperlink" Target="file://C:\Users\palla\Desktop\modelling%20of%20fluid%20power\REPORT%20ON%20IHA%20MODELLING.docx" TargetMode="External"/><Relationship Id="rId71" Type="http://schemas.openxmlformats.org/officeDocument/2006/relationships/image" Target="media/image21.png"/><Relationship Id="rId92" Type="http://schemas.openxmlformats.org/officeDocument/2006/relationships/oleObject" Target="embeddings/oleObject30.bin"/><Relationship Id="rId2" Type="http://schemas.openxmlformats.org/officeDocument/2006/relationships/numbering" Target="numbering.xml"/><Relationship Id="rId16" Type="http://schemas.openxmlformats.org/officeDocument/2006/relationships/hyperlink" Target="file://C:\Users\palla\Desktop\modelling%20of%20fluid%20power\REPORT%20ON%20IHA%20MODELLING.docx" TargetMode="External"/><Relationship Id="rId29" Type="http://schemas.openxmlformats.org/officeDocument/2006/relationships/hyperlink" Target="file://C:\Users\palla\Desktop\modelling%20of%20fluid%20power\REPORT%20ON%20IHA%20MODELLING.docx" TargetMode="External"/><Relationship Id="rId11" Type="http://schemas.openxmlformats.org/officeDocument/2006/relationships/hyperlink" Target="file://C:\Users\palla\Desktop\modelling%20of%20fluid%20power\REPORT%20ON%20IHA%20MODELLING.docx" TargetMode="External"/><Relationship Id="rId24" Type="http://schemas.openxmlformats.org/officeDocument/2006/relationships/hyperlink" Target="file://C:\Users\palla\Desktop\modelling%20of%20fluid%20power\REPORT%20ON%20IHA%20MODELLING.docx" TargetMode="External"/><Relationship Id="rId32" Type="http://schemas.openxmlformats.org/officeDocument/2006/relationships/hyperlink" Target="file://C:\Users\palla\Desktop\modelling%20of%20fluid%20power\REPORT%20ON%20IHA%20MODELLING.docx" TargetMode="External"/><Relationship Id="rId37" Type="http://schemas.openxmlformats.org/officeDocument/2006/relationships/image" Target="media/image4.png"/><Relationship Id="rId40" Type="http://schemas.openxmlformats.org/officeDocument/2006/relationships/oleObject" Target="embeddings/oleObject4.bin"/><Relationship Id="rId45" Type="http://schemas.openxmlformats.org/officeDocument/2006/relationships/image" Target="media/image8.png"/><Relationship Id="rId53" Type="http://schemas.openxmlformats.org/officeDocument/2006/relationships/image" Target="media/image12.png"/><Relationship Id="rId58" Type="http://schemas.openxmlformats.org/officeDocument/2006/relationships/oleObject" Target="embeddings/oleObject13.bin"/><Relationship Id="rId66" Type="http://schemas.openxmlformats.org/officeDocument/2006/relationships/oleObject" Target="embeddings/oleObject17.bin"/><Relationship Id="rId74" Type="http://schemas.openxmlformats.org/officeDocument/2006/relationships/oleObject" Target="embeddings/oleObject21.bin"/><Relationship Id="rId79" Type="http://schemas.openxmlformats.org/officeDocument/2006/relationships/image" Target="media/image25.png"/><Relationship Id="rId87" Type="http://schemas.openxmlformats.org/officeDocument/2006/relationships/image" Target="media/image29.png"/><Relationship Id="rId5" Type="http://schemas.openxmlformats.org/officeDocument/2006/relationships/webSettings" Target="webSettings.xml"/><Relationship Id="rId61" Type="http://schemas.openxmlformats.org/officeDocument/2006/relationships/image" Target="media/image16.png"/><Relationship Id="rId82" Type="http://schemas.openxmlformats.org/officeDocument/2006/relationships/oleObject" Target="embeddings/oleObject25.bin"/><Relationship Id="rId90" Type="http://schemas.openxmlformats.org/officeDocument/2006/relationships/oleObject" Target="embeddings/oleObject29.bin"/><Relationship Id="rId95" Type="http://schemas.openxmlformats.org/officeDocument/2006/relationships/fontTable" Target="fontTable.xml"/><Relationship Id="rId19" Type="http://schemas.openxmlformats.org/officeDocument/2006/relationships/hyperlink" Target="file://C:\Users\palla\Desktop\modelling%20of%20fluid%20power\REPORT%20ON%20IHA%20MODELLING.docx" TargetMode="External"/><Relationship Id="rId14" Type="http://schemas.openxmlformats.org/officeDocument/2006/relationships/hyperlink" Target="file://C:\Users\palla\Desktop\modelling%20of%20fluid%20power\REPORT%20ON%20IHA%20MODELLING.docx" TargetMode="External"/><Relationship Id="rId22" Type="http://schemas.openxmlformats.org/officeDocument/2006/relationships/hyperlink" Target="file://C:\Users\palla\Desktop\modelling%20of%20fluid%20power\REPORT%20ON%20IHA%20MODELLING.docx" TargetMode="External"/><Relationship Id="rId27" Type="http://schemas.openxmlformats.org/officeDocument/2006/relationships/hyperlink" Target="file://C:\Users\palla\Desktop\modelling%20of%20fluid%20power\REPORT%20ON%20IHA%20MODELLING.docx" TargetMode="External"/><Relationship Id="rId30" Type="http://schemas.openxmlformats.org/officeDocument/2006/relationships/hyperlink" Target="file://C:\Users\palla\Desktop\modelling%20of%20fluid%20power\REPORT%20ON%20IHA%20MODELLING.docx" TargetMode="External"/><Relationship Id="rId35" Type="http://schemas.openxmlformats.org/officeDocument/2006/relationships/image" Target="media/image3.png"/><Relationship Id="rId43" Type="http://schemas.openxmlformats.org/officeDocument/2006/relationships/image" Target="media/image7.png"/><Relationship Id="rId48" Type="http://schemas.openxmlformats.org/officeDocument/2006/relationships/oleObject" Target="embeddings/oleObject8.bin"/><Relationship Id="rId56" Type="http://schemas.openxmlformats.org/officeDocument/2006/relationships/oleObject" Target="embeddings/oleObject12.bin"/><Relationship Id="rId64" Type="http://schemas.openxmlformats.org/officeDocument/2006/relationships/oleObject" Target="embeddings/oleObject16.bin"/><Relationship Id="rId69" Type="http://schemas.openxmlformats.org/officeDocument/2006/relationships/image" Target="media/image20.png"/><Relationship Id="rId77" Type="http://schemas.openxmlformats.org/officeDocument/2006/relationships/image" Target="media/image24.png"/><Relationship Id="rId8" Type="http://schemas.openxmlformats.org/officeDocument/2006/relationships/hyperlink" Target="file://C:\Users\palla\Desktop\modelling%20of%20fluid%20power\REPORT%20ON%20IHA%20MODELLING.docx" TargetMode="External"/><Relationship Id="rId51" Type="http://schemas.openxmlformats.org/officeDocument/2006/relationships/image" Target="media/image11.png"/><Relationship Id="rId72" Type="http://schemas.openxmlformats.org/officeDocument/2006/relationships/oleObject" Target="embeddings/oleObject20.bin"/><Relationship Id="rId80" Type="http://schemas.openxmlformats.org/officeDocument/2006/relationships/oleObject" Target="embeddings/oleObject24.bin"/><Relationship Id="rId85" Type="http://schemas.openxmlformats.org/officeDocument/2006/relationships/image" Target="media/image28.png"/><Relationship Id="rId93" Type="http://schemas.openxmlformats.org/officeDocument/2006/relationships/image" Target="media/image32.png"/><Relationship Id="rId3" Type="http://schemas.openxmlformats.org/officeDocument/2006/relationships/styles" Target="styles.xml"/><Relationship Id="rId12" Type="http://schemas.openxmlformats.org/officeDocument/2006/relationships/hyperlink" Target="file://C:\Users\palla\Desktop\modelling%20of%20fluid%20power\REPORT%20ON%20IHA%20MODELLING.docx" TargetMode="External"/><Relationship Id="rId17" Type="http://schemas.openxmlformats.org/officeDocument/2006/relationships/hyperlink" Target="file://C:\Users\palla\Desktop\modelling%20of%20fluid%20power\REPORT%20ON%20IHA%20MODELLING.docx" TargetMode="External"/><Relationship Id="rId25" Type="http://schemas.openxmlformats.org/officeDocument/2006/relationships/hyperlink" Target="file://C:\Users\palla\Desktop\modelling%20of%20fluid%20power\REPORT%20ON%20IHA%20MODELLING.docx" TargetMode="External"/><Relationship Id="rId33" Type="http://schemas.openxmlformats.org/officeDocument/2006/relationships/image" Target="media/image2.png"/><Relationship Id="rId38" Type="http://schemas.openxmlformats.org/officeDocument/2006/relationships/oleObject" Target="embeddings/oleObject3.bin"/><Relationship Id="rId46" Type="http://schemas.openxmlformats.org/officeDocument/2006/relationships/oleObject" Target="embeddings/oleObject7.bin"/><Relationship Id="rId59" Type="http://schemas.openxmlformats.org/officeDocument/2006/relationships/image" Target="media/image15.png"/><Relationship Id="rId67" Type="http://schemas.openxmlformats.org/officeDocument/2006/relationships/image" Target="media/image19.png"/><Relationship Id="rId20" Type="http://schemas.openxmlformats.org/officeDocument/2006/relationships/hyperlink" Target="file://C:\Users\palla\Desktop\modelling%20of%20fluid%20power\REPORT%20ON%20IHA%20MODELLING.docx" TargetMode="External"/><Relationship Id="rId41" Type="http://schemas.openxmlformats.org/officeDocument/2006/relationships/image" Target="media/image6.png"/><Relationship Id="rId54" Type="http://schemas.openxmlformats.org/officeDocument/2006/relationships/oleObject" Target="embeddings/oleObject11.bin"/><Relationship Id="rId62" Type="http://schemas.openxmlformats.org/officeDocument/2006/relationships/oleObject" Target="embeddings/oleObject15.bin"/><Relationship Id="rId70" Type="http://schemas.openxmlformats.org/officeDocument/2006/relationships/oleObject" Target="embeddings/oleObject19.bin"/><Relationship Id="rId75" Type="http://schemas.openxmlformats.org/officeDocument/2006/relationships/image" Target="media/image23.png"/><Relationship Id="rId83" Type="http://schemas.openxmlformats.org/officeDocument/2006/relationships/image" Target="media/image27.png"/><Relationship Id="rId88" Type="http://schemas.openxmlformats.org/officeDocument/2006/relationships/oleObject" Target="embeddings/oleObject28.bin"/><Relationship Id="rId91" Type="http://schemas.openxmlformats.org/officeDocument/2006/relationships/image" Target="media/image31.png"/><Relationship Id="rId9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hyperlink" Target="file://C:\Users\palla\Desktop\modelling%20of%20fluid%20power\REPORT%20ON%20IHA%20MODELLING.docx" TargetMode="External"/><Relationship Id="rId23" Type="http://schemas.openxmlformats.org/officeDocument/2006/relationships/hyperlink" Target="file://C:\Users\palla\Desktop\modelling%20of%20fluid%20power\REPORT%20ON%20IHA%20MODELLING.docx" TargetMode="External"/><Relationship Id="rId28" Type="http://schemas.openxmlformats.org/officeDocument/2006/relationships/hyperlink" Target="file://C:\Users\palla\Desktop\modelling%20of%20fluid%20power\REPORT%20ON%20IHA%20MODELLING.docx" TargetMode="External"/><Relationship Id="rId36" Type="http://schemas.openxmlformats.org/officeDocument/2006/relationships/oleObject" Target="embeddings/oleObject2.bin"/><Relationship Id="rId49" Type="http://schemas.openxmlformats.org/officeDocument/2006/relationships/image" Target="media/image10.png"/><Relationship Id="rId57" Type="http://schemas.openxmlformats.org/officeDocument/2006/relationships/image" Target="media/image14.png"/><Relationship Id="rId10" Type="http://schemas.openxmlformats.org/officeDocument/2006/relationships/hyperlink" Target="file://C:\Users\palla\Desktop\modelling%20of%20fluid%20power\REPORT%20ON%20IHA%20MODELLING.docx" TargetMode="External"/><Relationship Id="rId31" Type="http://schemas.openxmlformats.org/officeDocument/2006/relationships/hyperlink" Target="file://C:\Users\palla\Desktop\modelling%20of%20fluid%20power\REPORT%20ON%20IHA%20MODELLING.docx" TargetMode="External"/><Relationship Id="rId44" Type="http://schemas.openxmlformats.org/officeDocument/2006/relationships/oleObject" Target="embeddings/oleObject6.bin"/><Relationship Id="rId52" Type="http://schemas.openxmlformats.org/officeDocument/2006/relationships/oleObject" Target="embeddings/oleObject10.bin"/><Relationship Id="rId60" Type="http://schemas.openxmlformats.org/officeDocument/2006/relationships/oleObject" Target="embeddings/oleObject14.bin"/><Relationship Id="rId65" Type="http://schemas.openxmlformats.org/officeDocument/2006/relationships/image" Target="media/image18.png"/><Relationship Id="rId73" Type="http://schemas.openxmlformats.org/officeDocument/2006/relationships/image" Target="media/image22.png"/><Relationship Id="rId78" Type="http://schemas.openxmlformats.org/officeDocument/2006/relationships/oleObject" Target="embeddings/oleObject23.bin"/><Relationship Id="rId81" Type="http://schemas.openxmlformats.org/officeDocument/2006/relationships/image" Target="media/image26.png"/><Relationship Id="rId86" Type="http://schemas.openxmlformats.org/officeDocument/2006/relationships/oleObject" Target="embeddings/oleObject27.bin"/><Relationship Id="rId94" Type="http://schemas.openxmlformats.org/officeDocument/2006/relationships/oleObject" Target="embeddings/oleObject31.bin"/><Relationship Id="rId4" Type="http://schemas.openxmlformats.org/officeDocument/2006/relationships/settings" Target="settings.xml"/><Relationship Id="rId9" Type="http://schemas.openxmlformats.org/officeDocument/2006/relationships/hyperlink" Target="file://C:\Users\palla\Desktop\modelling%20of%20fluid%20power\REPORT%20ON%20IHA%20MODELLING.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084A526-047E-4C49-AA7C-C396C55F3C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24</TotalTime>
  <Pages>25</Pages>
  <Words>2805</Words>
  <Characters>15992</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pallab ganguly</cp:lastModifiedBy>
  <cp:revision>5</cp:revision>
  <dcterms:created xsi:type="dcterms:W3CDTF">2016-12-11T13:49:00Z</dcterms:created>
  <dcterms:modified xsi:type="dcterms:W3CDTF">2016-12-11T15:17:00Z</dcterms:modified>
</cp:coreProperties>
</file>