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557AE" w14:textId="77777777" w:rsidR="00E71702" w:rsidRDefault="00E71702" w:rsidP="00E71702">
      <w:pPr>
        <w:ind w:left="720" w:hanging="360"/>
      </w:pPr>
    </w:p>
    <w:p w14:paraId="5F6A6F86" w14:textId="5452F259" w:rsidR="00E71702" w:rsidRPr="00E71702" w:rsidRDefault="00E71702" w:rsidP="00E71702">
      <w:pPr>
        <w:rPr>
          <w:rFonts w:ascii="Times New Roman" w:hAnsi="Times New Roman" w:cs="Times New Roman"/>
        </w:rPr>
      </w:pPr>
      <w:r w:rsidRPr="00E71702">
        <w:rPr>
          <w:rFonts w:ascii="Times New Roman" w:hAnsi="Times New Roman" w:cs="Times New Roman"/>
        </w:rPr>
        <w:t>Homework 4</w:t>
      </w:r>
    </w:p>
    <w:p w14:paraId="0D2823C4" w14:textId="7A3F1400" w:rsidR="00E71702" w:rsidRPr="00E71702" w:rsidRDefault="00E71702" w:rsidP="00E71702">
      <w:pPr>
        <w:rPr>
          <w:rFonts w:ascii="Times New Roman" w:hAnsi="Times New Roman" w:cs="Times New Roman"/>
        </w:rPr>
      </w:pPr>
      <w:r w:rsidRPr="00E71702">
        <w:rPr>
          <w:rFonts w:ascii="Times New Roman" w:hAnsi="Times New Roman" w:cs="Times New Roman"/>
        </w:rPr>
        <w:t>Due Wed June 12.</w:t>
      </w:r>
    </w:p>
    <w:p w14:paraId="5C840A0D" w14:textId="77777777" w:rsidR="00E71702" w:rsidRPr="00E71702" w:rsidRDefault="00E71702" w:rsidP="00E71702">
      <w:pPr>
        <w:rPr>
          <w:rFonts w:ascii="Times New Roman" w:hAnsi="Times New Roman" w:cs="Times New Roman"/>
        </w:rPr>
      </w:pPr>
    </w:p>
    <w:p w14:paraId="1CF78439" w14:textId="7DE635DF" w:rsidR="00E71702" w:rsidRDefault="00E71702" w:rsidP="00E717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1702">
        <w:rPr>
          <w:rFonts w:ascii="Times New Roman" w:hAnsi="Times New Roman" w:cs="Times New Roman"/>
          <w:sz w:val="24"/>
          <w:szCs w:val="24"/>
        </w:rPr>
        <w:t>What is OAC, what problem does it solve, and how does it work?  How is the other component of motion guided in this theory?</w:t>
      </w:r>
    </w:p>
    <w:p w14:paraId="03ADB8CE" w14:textId="77777777" w:rsidR="001D6902" w:rsidRPr="00E71702" w:rsidRDefault="001D6902" w:rsidP="00BA7E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984DC1" w14:textId="77777777" w:rsidR="00E71702" w:rsidRPr="00E71702" w:rsidRDefault="00E71702" w:rsidP="00E717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B7F60D" w14:textId="707D08C1" w:rsidR="00BA7E4B" w:rsidRDefault="00E71702" w:rsidP="00BA7E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7E4B">
        <w:rPr>
          <w:rFonts w:ascii="Times New Roman" w:hAnsi="Times New Roman" w:cs="Times New Roman"/>
          <w:sz w:val="24"/>
          <w:szCs w:val="24"/>
        </w:rPr>
        <w:t xml:space="preserve"> a.  Describe the size-weight illusion.  </w:t>
      </w:r>
    </w:p>
    <w:p w14:paraId="0C6CE658" w14:textId="77777777" w:rsidR="00BA7E4B" w:rsidRPr="00BA7E4B" w:rsidRDefault="00BA7E4B" w:rsidP="00BA7E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A9DE8A" w14:textId="1847FD92" w:rsidR="00E71702" w:rsidRPr="00E71702" w:rsidRDefault="00E71702" w:rsidP="00E717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71702">
        <w:rPr>
          <w:rFonts w:ascii="Times New Roman" w:hAnsi="Times New Roman" w:cs="Times New Roman"/>
          <w:sz w:val="24"/>
          <w:szCs w:val="24"/>
        </w:rPr>
        <w:t xml:space="preserve"> b.  If a set (e.g. 4 or 5) </w:t>
      </w:r>
      <w:r w:rsidR="00BA7E4B">
        <w:rPr>
          <w:rFonts w:ascii="Times New Roman" w:hAnsi="Times New Roman" w:cs="Times New Roman"/>
          <w:sz w:val="24"/>
          <w:szCs w:val="24"/>
        </w:rPr>
        <w:t xml:space="preserve">of </w:t>
      </w:r>
      <w:r w:rsidRPr="00E71702">
        <w:rPr>
          <w:rFonts w:ascii="Times New Roman" w:hAnsi="Times New Roman" w:cs="Times New Roman"/>
          <w:sz w:val="24"/>
          <w:szCs w:val="24"/>
        </w:rPr>
        <w:t>graspable objects that are all of different sizes are to be perceived</w:t>
      </w:r>
      <w:r w:rsidR="00BA7E4B">
        <w:rPr>
          <w:rFonts w:ascii="Times New Roman" w:hAnsi="Times New Roman" w:cs="Times New Roman"/>
          <w:sz w:val="24"/>
          <w:szCs w:val="24"/>
        </w:rPr>
        <w:t xml:space="preserve">, by hefting, </w:t>
      </w:r>
      <w:r w:rsidRPr="00E71702">
        <w:rPr>
          <w:rFonts w:ascii="Times New Roman" w:hAnsi="Times New Roman" w:cs="Times New Roman"/>
          <w:sz w:val="24"/>
          <w:szCs w:val="24"/>
        </w:rPr>
        <w:t xml:space="preserve">to be of the same heaviness, what must be true?  What does this imply about the perception of the heaviness of graspable objects held in the hand?  </w:t>
      </w:r>
    </w:p>
    <w:p w14:paraId="1BA9A1BB" w14:textId="77777777" w:rsidR="00BA7E4B" w:rsidRPr="00E71702" w:rsidRDefault="00BA7E4B" w:rsidP="00E717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5BC7DC" w14:textId="2B405EC0" w:rsidR="00E71702" w:rsidRDefault="00E71702" w:rsidP="00E717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1702">
        <w:rPr>
          <w:rFonts w:ascii="Times New Roman" w:hAnsi="Times New Roman" w:cs="Times New Roman"/>
          <w:sz w:val="24"/>
          <w:szCs w:val="24"/>
        </w:rPr>
        <w:t>a. Write the equation for Tau and describe the variables in the equation. What does Tau specify in the world?</w:t>
      </w:r>
    </w:p>
    <w:p w14:paraId="4ECEB4D9" w14:textId="77777777" w:rsidR="00BA7E4B" w:rsidRPr="00E71702" w:rsidRDefault="00BA7E4B" w:rsidP="00BA7E4B">
      <w:pPr>
        <w:pStyle w:val="ListParagraph"/>
        <w:rPr>
          <w:rFonts w:ascii="Times New Roman" w:hAnsi="Times New Roman" w:cs="Times New Roman" w:hint="eastAsia"/>
          <w:sz w:val="24"/>
          <w:szCs w:val="24"/>
        </w:rPr>
      </w:pPr>
    </w:p>
    <w:p w14:paraId="530F1C16" w14:textId="6AFCBB7A" w:rsidR="00E71702" w:rsidRDefault="00E71702" w:rsidP="00E717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71702">
        <w:rPr>
          <w:rFonts w:ascii="Times New Roman" w:hAnsi="Times New Roman" w:cs="Times New Roman"/>
          <w:sz w:val="24"/>
          <w:szCs w:val="24"/>
        </w:rPr>
        <w:t xml:space="preserve">b. What is Tau-dot? What </w:t>
      </w:r>
      <w:proofErr w:type="gramStart"/>
      <w:r w:rsidRPr="00E71702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E71702">
        <w:rPr>
          <w:rFonts w:ascii="Times New Roman" w:hAnsi="Times New Roman" w:cs="Times New Roman"/>
          <w:sz w:val="24"/>
          <w:szCs w:val="24"/>
        </w:rPr>
        <w:t xml:space="preserve"> the </w:t>
      </w:r>
      <w:r w:rsidRPr="00E71702">
        <w:rPr>
          <w:rFonts w:ascii="Times New Roman" w:hAnsi="Times New Roman" w:cs="Times New Roman"/>
          <w:i/>
          <w:sz w:val="24"/>
          <w:szCs w:val="24"/>
        </w:rPr>
        <w:t>constant Tau-dot</w:t>
      </w:r>
      <w:r w:rsidRPr="00E71702">
        <w:rPr>
          <w:rFonts w:ascii="Times New Roman" w:hAnsi="Times New Roman" w:cs="Times New Roman"/>
          <w:sz w:val="24"/>
          <w:szCs w:val="24"/>
        </w:rPr>
        <w:t xml:space="preserve"> strategy and </w:t>
      </w:r>
      <w:r w:rsidRPr="00E71702">
        <w:rPr>
          <w:rFonts w:ascii="Times New Roman" w:hAnsi="Times New Roman" w:cs="Times New Roman"/>
          <w:i/>
          <w:sz w:val="24"/>
          <w:szCs w:val="24"/>
        </w:rPr>
        <w:t>proportional rate</w:t>
      </w:r>
      <w:r w:rsidRPr="00E71702">
        <w:rPr>
          <w:rFonts w:ascii="Times New Roman" w:hAnsi="Times New Roman" w:cs="Times New Roman"/>
          <w:sz w:val="24"/>
          <w:szCs w:val="24"/>
        </w:rPr>
        <w:t xml:space="preserve"> strategy of the control of approach?</w:t>
      </w:r>
    </w:p>
    <w:p w14:paraId="6AC16F2C" w14:textId="77777777" w:rsidR="006400F3" w:rsidRDefault="006400F3">
      <w:bookmarkStart w:id="0" w:name="_GoBack"/>
      <w:bookmarkEnd w:id="0"/>
    </w:p>
    <w:sectPr w:rsidR="00640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5063B"/>
    <w:multiLevelType w:val="hybridMultilevel"/>
    <w:tmpl w:val="614CF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702"/>
    <w:rsid w:val="001D6902"/>
    <w:rsid w:val="005972B5"/>
    <w:rsid w:val="006400F3"/>
    <w:rsid w:val="009B2199"/>
    <w:rsid w:val="00A1533C"/>
    <w:rsid w:val="00BA7E4B"/>
    <w:rsid w:val="00D50994"/>
    <w:rsid w:val="00E71702"/>
    <w:rsid w:val="00E8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F4695A"/>
  <w15:chartTrackingRefBased/>
  <w15:docId w15:val="{AF0C7835-1568-EC46-9FC7-7B03B636C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702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2019-06-06T03:50:00Z</dcterms:created>
  <dcterms:modified xsi:type="dcterms:W3CDTF">2019-06-06T03:50:00Z</dcterms:modified>
</cp:coreProperties>
</file>