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E64D0" w14:textId="77777777" w:rsidR="001F0F4D" w:rsidRDefault="001F0F4D" w:rsidP="001F0F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РФ</w:t>
      </w:r>
    </w:p>
    <w:p w14:paraId="651E4F0F" w14:textId="77777777" w:rsidR="001F0F4D" w:rsidRDefault="001F0F4D" w:rsidP="001F0F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«БЕЛГОРОДСКИЙ ГОСУДАРСТВЕННЫЙ ТЕХНОЛОГИЧЕСКИЙ УНИВЕРСИТЕТ ИМ. В. Г. ШУХОВА»</w:t>
      </w:r>
    </w:p>
    <w:p w14:paraId="56CBE7F0" w14:textId="77777777" w:rsidR="001F0F4D" w:rsidRDefault="001F0F4D" w:rsidP="001F0F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8DB4D5" w14:textId="77777777" w:rsidR="001F0F4D" w:rsidRDefault="001F0F4D" w:rsidP="001F0F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программного обеспечения вычислительной техники и автоматизированных систем</w:t>
      </w:r>
    </w:p>
    <w:p w14:paraId="425F36A1" w14:textId="77777777" w:rsidR="001F0F4D" w:rsidRDefault="001F0F4D" w:rsidP="001F0F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BFA3DD" w14:textId="77777777" w:rsidR="001F0F4D" w:rsidRDefault="001F0F4D" w:rsidP="001F0F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FE4C46" w14:textId="77777777" w:rsidR="001F0F4D" w:rsidRDefault="001F0F4D" w:rsidP="001F0F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C0DDFD" w14:textId="77777777" w:rsidR="001F0F4D" w:rsidRDefault="001F0F4D" w:rsidP="001F0F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111478" w14:textId="77777777" w:rsidR="001F0F4D" w:rsidRDefault="001F0F4D" w:rsidP="001F0F4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B061B" w14:textId="3A0103A0" w:rsidR="001F0F4D" w:rsidRDefault="001F0F4D" w:rsidP="001F0F4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1235EA5E" w14:textId="77777777" w:rsidR="001F0F4D" w:rsidRDefault="001F0F4D" w:rsidP="001F0F4D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Дисциплина: Операционные системы</w:t>
      </w:r>
    </w:p>
    <w:p w14:paraId="396CC03C" w14:textId="537F1C32" w:rsidR="001F0F4D" w:rsidRPr="001F0F4D" w:rsidRDefault="001F0F4D" w:rsidP="001F0F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Тема: </w:t>
      </w:r>
      <w:r>
        <w:rPr>
          <w:rFonts w:ascii="Times New Roman" w:hAnsi="Times New Roman"/>
          <w:b/>
          <w:bCs/>
          <w:sz w:val="32"/>
          <w:szCs w:val="32"/>
        </w:rPr>
        <w:t>Операции с файлами</w:t>
      </w:r>
    </w:p>
    <w:p w14:paraId="1C179E75" w14:textId="77777777" w:rsidR="001F0F4D" w:rsidRDefault="001F0F4D" w:rsidP="001F0F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26AE1E" w14:textId="77777777" w:rsidR="001F0F4D" w:rsidRDefault="001F0F4D" w:rsidP="001F0F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F296E7" w14:textId="77777777" w:rsidR="001F0F4D" w:rsidRDefault="001F0F4D" w:rsidP="001F0F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940C3D" w14:textId="77777777" w:rsidR="001F0F4D" w:rsidRDefault="001F0F4D" w:rsidP="001F0F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A63E59" w14:textId="77777777" w:rsidR="001F0F4D" w:rsidRDefault="001F0F4D" w:rsidP="001F0F4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группы ВТ-31</w:t>
      </w:r>
    </w:p>
    <w:p w14:paraId="62B2D364" w14:textId="77777777" w:rsidR="001F0F4D" w:rsidRDefault="001F0F4D" w:rsidP="001F0F4D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Подкопаев Антон Валерьевич</w:t>
      </w:r>
    </w:p>
    <w:p w14:paraId="0164954C" w14:textId="77777777" w:rsidR="001F0F4D" w:rsidRDefault="001F0F4D" w:rsidP="001F0F4D">
      <w:pPr>
        <w:wordWrap w:val="0"/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ст. пр.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ПОВТиАС</w:t>
      </w:r>
      <w:proofErr w:type="spellEnd"/>
    </w:p>
    <w:p w14:paraId="0AC042A7" w14:textId="77777777" w:rsidR="001F0F4D" w:rsidRDefault="001F0F4D" w:rsidP="001F0F4D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Михелев Владимир Михайлович</w:t>
      </w:r>
    </w:p>
    <w:p w14:paraId="0CC9C36F" w14:textId="77777777" w:rsidR="001F0F4D" w:rsidRDefault="001F0F4D" w:rsidP="001F0F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35B323C" w14:textId="77777777" w:rsidR="001F0F4D" w:rsidRDefault="001F0F4D" w:rsidP="001F0F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CA2ECC5" w14:textId="77777777" w:rsidR="001F0F4D" w:rsidRDefault="001F0F4D" w:rsidP="001F0F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620FE8" w14:textId="77777777" w:rsidR="001F0F4D" w:rsidRDefault="001F0F4D" w:rsidP="001F0F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08FA44" w14:textId="77777777" w:rsidR="001F0F4D" w:rsidRDefault="001F0F4D" w:rsidP="001F0F4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575EB61" w14:textId="77777777" w:rsidR="001F0F4D" w:rsidRDefault="001F0F4D" w:rsidP="001F0F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D3B890" w14:textId="77777777" w:rsidR="001F0F4D" w:rsidRDefault="001F0F4D" w:rsidP="001F0F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5C3B5E" w14:textId="77777777" w:rsidR="001F0F4D" w:rsidRDefault="001F0F4D" w:rsidP="001F0F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Белгород 2019</w:t>
      </w:r>
    </w:p>
    <w:p w14:paraId="76C16F49" w14:textId="49FD3DF1" w:rsidR="00057946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</w:t>
      </w:r>
      <w:proofErr w:type="gramStart"/>
      <w:r w:rsidRPr="001F0F4D">
        <w:rPr>
          <w:rFonts w:ascii="Times New Roman" w:hAnsi="Times New Roman" w:cs="Times New Roman"/>
          <w:b/>
          <w:bCs/>
          <w:sz w:val="28"/>
          <w:szCs w:val="28"/>
        </w:rPr>
        <w:t>работы:</w:t>
      </w:r>
      <w:r w:rsidRPr="001F0F4D">
        <w:rPr>
          <w:rFonts w:ascii="Times New Roman" w:hAnsi="Times New Roman" w:cs="Times New Roman"/>
          <w:sz w:val="28"/>
          <w:szCs w:val="28"/>
        </w:rPr>
        <w:t xml:space="preserve">  Получение</w:t>
      </w:r>
      <w:proofErr w:type="gramEnd"/>
      <w:r w:rsidRPr="001F0F4D">
        <w:rPr>
          <w:rFonts w:ascii="Times New Roman" w:hAnsi="Times New Roman" w:cs="Times New Roman"/>
          <w:sz w:val="28"/>
          <w:szCs w:val="28"/>
        </w:rPr>
        <w:t xml:space="preserve"> практических навыков по использованию Win32 API для работы с файлами.</w:t>
      </w:r>
    </w:p>
    <w:p w14:paraId="133E106F" w14:textId="5E05BA84" w:rsid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78093D7" w14:textId="15127C19" w:rsidR="001F0F4D" w:rsidRPr="001F0F4D" w:rsidRDefault="001F0F4D" w:rsidP="001F0F4D">
      <w:pPr>
        <w:ind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F0F4D">
        <w:rPr>
          <w:rFonts w:ascii="Times New Roman" w:hAnsi="Times New Roman" w:cs="Times New Roman"/>
          <w:b/>
          <w:bCs/>
          <w:sz w:val="32"/>
          <w:szCs w:val="32"/>
        </w:rPr>
        <w:t>Вариант 13</w:t>
      </w:r>
    </w:p>
    <w:p w14:paraId="2D8BB4AE" w14:textId="7B0708DE" w:rsid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sz w:val="28"/>
          <w:szCs w:val="28"/>
        </w:rPr>
        <w:t>Реализовать программу, выполняющую сортировку последовательности вещественных чисел в бинарном файле. Использовать один из методов сортировки данных во внешней памяти (блочный, ленточный и т.п.). Размер файла заведомо больше объема оперативной памяти, которую может использовать приложение для сортировки.</w:t>
      </w:r>
    </w:p>
    <w:p w14:paraId="57EC1EE0" w14:textId="1869611A" w:rsid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68D6FE" w14:textId="546C81BE" w:rsidR="001F0F4D" w:rsidRPr="001F0F4D" w:rsidRDefault="001F0F4D" w:rsidP="001F0F4D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F0F4D">
        <w:rPr>
          <w:rFonts w:ascii="Times New Roman" w:hAnsi="Times New Roman" w:cs="Times New Roman"/>
          <w:b/>
          <w:bCs/>
          <w:sz w:val="32"/>
          <w:szCs w:val="32"/>
        </w:rPr>
        <w:t>Файлы инициализации</w:t>
      </w:r>
    </w:p>
    <w:p w14:paraId="650CA45D" w14:textId="77777777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дает приложениям возможность легко сохранить данные инициализации или состояния в текстовых файлах стандартного формата, называемых файлами инициализации. Самыми известными примерами файлов инициализации являются WIN.INI и SYSTEM.INI. Они используются некоторыми версиями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для сохранения системных настроек (например, информации о шрифтах и устройствах), а также приложениями для сохранения их собственных данных инициализации.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также позволяет каждому приложению создавать и поддерживать собственные файлы инициализации.</w:t>
      </w:r>
    </w:p>
    <w:p w14:paraId="310A78AD" w14:textId="77777777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sz w:val="28"/>
          <w:szCs w:val="28"/>
        </w:rPr>
        <w:t xml:space="preserve">Файлы инициализации (или профильные файлы, как их иногда называют) имеют стандартный формат, описанный в документации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>.</w:t>
      </w:r>
    </w:p>
    <w:p w14:paraId="79C28206" w14:textId="61BA2C6A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sz w:val="28"/>
          <w:szCs w:val="28"/>
        </w:rPr>
        <w:t xml:space="preserve">Каждый файл инициализации делится на секции. Каждой секции присваивается имя, заключенное в квадратные скобки: </w:t>
      </w:r>
    </w:p>
    <w:p w14:paraId="324B9259" w14:textId="3E46C8E8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sz w:val="28"/>
          <w:szCs w:val="28"/>
        </w:rPr>
        <w:t>[имя секции]</w:t>
      </w:r>
    </w:p>
    <w:p w14:paraId="0B2A2EEE" w14:textId="3C96436C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sz w:val="28"/>
          <w:szCs w:val="28"/>
        </w:rPr>
        <w:t xml:space="preserve">Секция содержит записи, которые состоят из двух частей, разделенных знаком =. Первая часть называется именем ключа. Вторая часть содержит строковое значение ключа. Таким образом, обобщенный формат записи выглядит так: </w:t>
      </w:r>
    </w:p>
    <w:p w14:paraId="639C103F" w14:textId="6BA56996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sz w:val="28"/>
          <w:szCs w:val="28"/>
        </w:rPr>
        <w:t>имя ключа = строковое значение ключа</w:t>
      </w:r>
    </w:p>
    <w:p w14:paraId="20620E8D" w14:textId="43D09A26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sz w:val="28"/>
          <w:szCs w:val="28"/>
        </w:rPr>
        <w:t xml:space="preserve">Например, в файле WIN.TNI имеется секция для описания различных звуков, воспроизводимых системой при наступлении некоторых событий. Стандартный звуковой сигнал задается ключом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SystemDefault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>. Строковое значение определяет имя звукового файла (например, DING.WAV) за которым следует описание:</w:t>
      </w:r>
    </w:p>
    <w:p w14:paraId="6CD50991" w14:textId="77777777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1F0F4D">
        <w:rPr>
          <w:rFonts w:ascii="Times New Roman" w:hAnsi="Times New Roman" w:cs="Times New Roman"/>
          <w:sz w:val="28"/>
          <w:szCs w:val="28"/>
          <w:lang w:val="en-US"/>
        </w:rPr>
        <w:t xml:space="preserve">[sounds] </w:t>
      </w:r>
    </w:p>
    <w:p w14:paraId="0E266586" w14:textId="34B68AFB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F0F4D">
        <w:rPr>
          <w:rFonts w:ascii="Times New Roman" w:hAnsi="Times New Roman" w:cs="Times New Roman"/>
          <w:sz w:val="28"/>
          <w:szCs w:val="28"/>
          <w:lang w:val="en-US"/>
        </w:rPr>
        <w:t>SystemDefault</w:t>
      </w:r>
      <w:proofErr w:type="spellEnd"/>
      <w:r w:rsidRPr="001F0F4D">
        <w:rPr>
          <w:rFonts w:ascii="Times New Roman" w:hAnsi="Times New Roman" w:cs="Times New Roman"/>
          <w:sz w:val="28"/>
          <w:szCs w:val="28"/>
          <w:lang w:val="en-US"/>
        </w:rPr>
        <w:t>=dmg.wav, Default Beep</w:t>
      </w:r>
    </w:p>
    <w:p w14:paraId="72117C60" w14:textId="77777777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NT большинство секций WIN.INI и других системных файлов инициализации отображается на реестр. Чтобы определить, какие секции файлов отображаются на реестр, загляните в раздел реестра </w:t>
      </w:r>
      <w:r w:rsidRPr="001F0F4D">
        <w:rPr>
          <w:rFonts w:ascii="Times New Roman" w:hAnsi="Times New Roman" w:cs="Times New Roman"/>
          <w:sz w:val="28"/>
          <w:szCs w:val="28"/>
        </w:rPr>
        <w:lastRenderedPageBreak/>
        <w:t>HKEY_LOCAL_MACHINE\Software\Microsoft\WindowsNT\CurrentVersion\IniFileMapping. Если секция INI-файла отображается на реестр, функции работы с INI-файлами записывают данные прямо в реестр, и эти данные вообще не попадают в файлы инициализации. Механизм отображения полностью прозрачен для программиста, поэтому вы можете смело пользоваться функциями файлов инициализации и не беспокоиться о том, в какой операционной системе вы работаете, и где реально сохраняются данные — в файле или системном реестре.</w:t>
      </w:r>
    </w:p>
    <w:p w14:paraId="23DD5FA5" w14:textId="77777777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sz w:val="28"/>
          <w:szCs w:val="28"/>
        </w:rPr>
        <w:t xml:space="preserve">Программы на C++ и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Delphi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могут использовать эти функции, как для ведения собственных файлов инициализации, так и для чтения или записи содержимого файла WIN.INI. Функции API для работы с файлами инициализации перечислены в следующей таблице. </w:t>
      </w:r>
    </w:p>
    <w:p w14:paraId="7EAAFEA6" w14:textId="77777777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W w:w="993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837"/>
        <w:gridCol w:w="7093"/>
      </w:tblGrid>
      <w:tr w:rsidR="001F0F4D" w14:paraId="00C50B28" w14:textId="77777777" w:rsidTr="001F0F4D">
        <w:trPr>
          <w:trHeight w:val="459"/>
        </w:trPr>
        <w:tc>
          <w:tcPr>
            <w:tcW w:w="2835" w:type="dxa"/>
            <w:vAlign w:val="center"/>
            <w:hideMark/>
          </w:tcPr>
          <w:p w14:paraId="17CAAF3A" w14:textId="77777777" w:rsidR="001F0F4D" w:rsidRDefault="001F0F4D">
            <w:pPr>
              <w:ind w:right="-18"/>
              <w:jc w:val="center"/>
              <w:rPr>
                <w:rStyle w:val="TimesNewRoman12pt"/>
                <w:rFonts w:cs="Arial"/>
                <w:b/>
                <w:bCs/>
                <w:lang w:val="en-US"/>
              </w:rPr>
            </w:pPr>
            <w:r>
              <w:rPr>
                <w:rStyle w:val="TimesNewRoman12pt"/>
                <w:rFonts w:cs="Arial"/>
                <w:b/>
                <w:bCs/>
              </w:rPr>
              <w:t>Функция</w:t>
            </w:r>
          </w:p>
        </w:tc>
        <w:tc>
          <w:tcPr>
            <w:tcW w:w="7088" w:type="dxa"/>
            <w:vAlign w:val="center"/>
            <w:hideMark/>
          </w:tcPr>
          <w:p w14:paraId="55B0F572" w14:textId="77777777" w:rsidR="001F0F4D" w:rsidRDefault="001F0F4D">
            <w:pPr>
              <w:ind w:right="-18"/>
              <w:jc w:val="center"/>
              <w:rPr>
                <w:rStyle w:val="TimesNewRoman12pt"/>
                <w:rFonts w:cs="Arial"/>
                <w:b/>
                <w:bCs/>
                <w:lang w:val="en-US"/>
              </w:rPr>
            </w:pPr>
            <w:r>
              <w:rPr>
                <w:rStyle w:val="TimesNewRoman12pt"/>
                <w:rFonts w:cs="Arial"/>
                <w:b/>
                <w:bCs/>
              </w:rPr>
              <w:t>Описание</w:t>
            </w:r>
          </w:p>
        </w:tc>
      </w:tr>
      <w:tr w:rsidR="001F0F4D" w14:paraId="79D52D72" w14:textId="77777777" w:rsidTr="001F0F4D">
        <w:trPr>
          <w:trHeight w:val="2819"/>
        </w:trPr>
        <w:tc>
          <w:tcPr>
            <w:tcW w:w="2835" w:type="dxa"/>
            <w:hideMark/>
          </w:tcPr>
          <w:p w14:paraId="1AF734F3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proofErr w:type="spellStart"/>
            <w:r>
              <w:rPr>
                <w:rStyle w:val="TimesNewRoman12pt"/>
                <w:rFonts w:cs="Arial"/>
                <w:i/>
                <w:lang w:val="en-US"/>
              </w:rPr>
              <w:t>GetProfileInt</w:t>
            </w:r>
            <w:proofErr w:type="spellEnd"/>
            <w:r>
              <w:rPr>
                <w:rStyle w:val="TimesNewRoman12pt"/>
                <w:rFonts w:cs="Arial"/>
                <w:i/>
                <w:lang w:val="en-US"/>
              </w:rPr>
              <w:t xml:space="preserve"> </w:t>
            </w:r>
          </w:p>
          <w:p w14:paraId="413B0A3B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proofErr w:type="spellStart"/>
            <w:r>
              <w:rPr>
                <w:rStyle w:val="TimesNewRoman12pt"/>
                <w:rFonts w:cs="Arial"/>
                <w:i/>
                <w:lang w:val="en-US"/>
              </w:rPr>
              <w:t>GetProfileSection</w:t>
            </w:r>
            <w:proofErr w:type="spellEnd"/>
            <w:r>
              <w:rPr>
                <w:rStyle w:val="TimesNewRoman12pt"/>
                <w:rFonts w:cs="Arial"/>
                <w:i/>
                <w:lang w:val="en-US"/>
              </w:rPr>
              <w:t xml:space="preserve"> </w:t>
            </w:r>
          </w:p>
          <w:p w14:paraId="6F5A2652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proofErr w:type="spellStart"/>
            <w:r>
              <w:rPr>
                <w:rStyle w:val="TimesNewRoman12pt"/>
                <w:rFonts w:cs="Arial"/>
                <w:i/>
                <w:lang w:val="en-US"/>
              </w:rPr>
              <w:t>GetProfileString</w:t>
            </w:r>
            <w:proofErr w:type="spellEnd"/>
            <w:r>
              <w:rPr>
                <w:rStyle w:val="TimesNewRoman12pt"/>
                <w:rFonts w:cs="Arial"/>
                <w:i/>
                <w:lang w:val="en-US"/>
              </w:rPr>
              <w:t xml:space="preserve"> </w:t>
            </w:r>
          </w:p>
          <w:p w14:paraId="0961C4C9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proofErr w:type="spellStart"/>
            <w:r>
              <w:rPr>
                <w:rStyle w:val="TimesNewRoman12pt"/>
                <w:rFonts w:cs="Arial"/>
                <w:i/>
                <w:lang w:val="en-US"/>
              </w:rPr>
              <w:t>GetPrivateProfileInt</w:t>
            </w:r>
            <w:proofErr w:type="spellEnd"/>
            <w:r>
              <w:rPr>
                <w:rStyle w:val="TimesNewRoman12pt"/>
                <w:rFonts w:cs="Arial"/>
                <w:i/>
                <w:lang w:val="en-US"/>
              </w:rPr>
              <w:t xml:space="preserve"> </w:t>
            </w:r>
          </w:p>
          <w:p w14:paraId="1A1DA129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proofErr w:type="spellStart"/>
            <w:r>
              <w:rPr>
                <w:rStyle w:val="TimesNewRoman12pt"/>
                <w:rFonts w:cs="Arial"/>
                <w:i/>
                <w:lang w:val="en-US"/>
              </w:rPr>
              <w:t>GetPrivateProfileSection</w:t>
            </w:r>
            <w:proofErr w:type="spellEnd"/>
            <w:r>
              <w:rPr>
                <w:rStyle w:val="TimesNewRoman12pt"/>
                <w:rFonts w:cs="Arial"/>
                <w:i/>
                <w:lang w:val="en-US"/>
              </w:rPr>
              <w:t xml:space="preserve"> </w:t>
            </w:r>
          </w:p>
          <w:p w14:paraId="3D632C57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proofErr w:type="spellStart"/>
            <w:r>
              <w:rPr>
                <w:rStyle w:val="TimesNewRoman12pt"/>
                <w:rFonts w:cs="Arial"/>
                <w:i/>
                <w:lang w:val="en-US"/>
              </w:rPr>
              <w:t>GetPrivateProfileString</w:t>
            </w:r>
            <w:proofErr w:type="spellEnd"/>
            <w:r>
              <w:rPr>
                <w:rStyle w:val="TimesNewRoman12pt"/>
                <w:rFonts w:cs="Arial"/>
                <w:i/>
                <w:lang w:val="en-US"/>
              </w:rPr>
              <w:t xml:space="preserve"> </w:t>
            </w:r>
          </w:p>
          <w:p w14:paraId="076902EC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proofErr w:type="spellStart"/>
            <w:r>
              <w:rPr>
                <w:rStyle w:val="TimesNewRoman12pt"/>
                <w:rFonts w:cs="Arial"/>
                <w:i/>
                <w:lang w:val="en-US"/>
              </w:rPr>
              <w:t>WritePrivateProfileSecti</w:t>
            </w:r>
            <w:proofErr w:type="spellEnd"/>
            <w:r>
              <w:rPr>
                <w:rStyle w:val="TimesNewRoman12pt"/>
                <w:rFonts w:cs="Arial"/>
                <w:i/>
              </w:rPr>
              <w:t>о</w:t>
            </w:r>
            <w:r>
              <w:rPr>
                <w:rStyle w:val="TimesNewRoman12pt"/>
                <w:rFonts w:cs="Arial"/>
                <w:i/>
                <w:lang w:val="en-US"/>
              </w:rPr>
              <w:t xml:space="preserve">n </w:t>
            </w:r>
          </w:p>
          <w:p w14:paraId="71C481E5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proofErr w:type="spellStart"/>
            <w:r>
              <w:rPr>
                <w:rStyle w:val="TimesNewRoman12pt"/>
                <w:rFonts w:cs="Arial"/>
                <w:i/>
                <w:lang w:val="en-US"/>
              </w:rPr>
              <w:t>WritePrivateProfileString</w:t>
            </w:r>
            <w:proofErr w:type="spellEnd"/>
            <w:r>
              <w:rPr>
                <w:rStyle w:val="TimesNewRoman12pt"/>
                <w:rFonts w:cs="Arial"/>
                <w:i/>
                <w:lang w:val="en-US"/>
              </w:rPr>
              <w:t xml:space="preserve"> </w:t>
            </w:r>
          </w:p>
          <w:p w14:paraId="22945B96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proofErr w:type="spellStart"/>
            <w:r>
              <w:rPr>
                <w:rStyle w:val="TimesNewRoman12pt"/>
                <w:rFonts w:cs="Arial"/>
                <w:i/>
                <w:lang w:val="en-US"/>
              </w:rPr>
              <w:t>WriteProfileSection</w:t>
            </w:r>
            <w:proofErr w:type="spellEnd"/>
            <w:r>
              <w:rPr>
                <w:rStyle w:val="TimesNewRoman12pt"/>
                <w:rFonts w:cs="Arial"/>
                <w:i/>
                <w:lang w:val="en-US"/>
              </w:rPr>
              <w:t xml:space="preserve"> </w:t>
            </w:r>
          </w:p>
          <w:p w14:paraId="2249B0DC" w14:textId="1AB811EC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proofErr w:type="spellStart"/>
            <w:r>
              <w:rPr>
                <w:rStyle w:val="TimesNewRoman12pt"/>
                <w:rFonts w:cs="Arial"/>
                <w:i/>
                <w:lang w:val="en-US"/>
              </w:rPr>
              <w:t>WriteProfileString</w:t>
            </w:r>
            <w:proofErr w:type="spellEnd"/>
          </w:p>
        </w:tc>
        <w:tc>
          <w:tcPr>
            <w:tcW w:w="7088" w:type="dxa"/>
            <w:hideMark/>
          </w:tcPr>
          <w:p w14:paraId="0012ABAA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 xml:space="preserve">Читает целый параметр из файла инициализации WIN.INI </w:t>
            </w:r>
          </w:p>
          <w:p w14:paraId="6750392A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Читает секцию из файла инициализации WI</w:t>
            </w:r>
            <w:r>
              <w:rPr>
                <w:rStyle w:val="TimesNewRoman12pt"/>
                <w:rFonts w:cs="Arial"/>
                <w:lang w:val="en-US"/>
              </w:rPr>
              <w:t>N</w:t>
            </w:r>
            <w:r>
              <w:rPr>
                <w:rStyle w:val="TimesNewRoman12pt"/>
                <w:rFonts w:cs="Arial"/>
              </w:rPr>
              <w:t xml:space="preserve">.INI </w:t>
            </w:r>
          </w:p>
          <w:p w14:paraId="0BADDC63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 xml:space="preserve">Читает строку из файла инициализации WIN.INI </w:t>
            </w:r>
          </w:p>
          <w:p w14:paraId="27EC7C7C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 xml:space="preserve">Читает целый параметр из файла инициализации WIN.INI </w:t>
            </w:r>
          </w:p>
          <w:p w14:paraId="36707591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 xml:space="preserve">Читает секцию из приватного файла инициализации </w:t>
            </w:r>
          </w:p>
          <w:p w14:paraId="135B1152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 xml:space="preserve">Читает строку из приватного файла инициализации </w:t>
            </w:r>
          </w:p>
          <w:p w14:paraId="27B441DE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 xml:space="preserve">Записывает секцию в приватный файл инициализации </w:t>
            </w:r>
          </w:p>
          <w:p w14:paraId="494FBBA3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 xml:space="preserve">Записывает строку в приватный файл инициализации </w:t>
            </w:r>
          </w:p>
          <w:p w14:paraId="12DE3BD4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 xml:space="preserve">Записывает секцию в файл инициализации WIN.INI </w:t>
            </w:r>
          </w:p>
          <w:p w14:paraId="72A9DECC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Записывает строку в файл инициализации WIN.INI</w:t>
            </w:r>
          </w:p>
        </w:tc>
      </w:tr>
    </w:tbl>
    <w:p w14:paraId="08BFBD19" w14:textId="77777777" w:rsidR="001F0F4D" w:rsidRDefault="001F0F4D" w:rsidP="001F0F4D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18E830AE" w14:textId="63A33F49" w:rsidR="001F0F4D" w:rsidRPr="001F0F4D" w:rsidRDefault="001F0F4D" w:rsidP="001F0F4D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F0F4D">
        <w:rPr>
          <w:rFonts w:ascii="Times New Roman" w:hAnsi="Times New Roman" w:cs="Times New Roman"/>
          <w:b/>
          <w:bCs/>
          <w:sz w:val="32"/>
          <w:szCs w:val="32"/>
        </w:rPr>
        <w:t>Системный реестр</w:t>
      </w:r>
    </w:p>
    <w:p w14:paraId="1EA041EE" w14:textId="77777777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sz w:val="28"/>
          <w:szCs w:val="28"/>
        </w:rPr>
        <w:t>Одна из отличительных особенностей DOS и других операционных систем того же класса заключается в том, что пользователь работает с приложением, а приложения, в свою очередь, работают с данными. Иначе говоря, когда вы хотите что-нибудь сделать, вы выбираете приложение, с которым вы собираетесь работать. Затем при помощи приложения вы обращаетесь к файлам на диске, содержащим нужные данные.</w:t>
      </w:r>
    </w:p>
    <w:p w14:paraId="050DFC37" w14:textId="77777777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обеспечивает другой, документно-ориентированный подход. Вместо того чтобы выбирать приложение, вы выбираете данные, с которыми собираетесь работать. Далее операционная система выбирает нужное приложение. Например, если у вас имеется документ с изображением, которое вы хотите отредактировать, вместо запуска графического редактора можно просто открыть документ.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ищет в вашей системе графический редактор, способный обрабатывать графический формат </w:t>
      </w:r>
      <w:r w:rsidRPr="001F0F4D">
        <w:rPr>
          <w:rFonts w:ascii="Times New Roman" w:hAnsi="Times New Roman" w:cs="Times New Roman"/>
          <w:sz w:val="28"/>
          <w:szCs w:val="28"/>
        </w:rPr>
        <w:lastRenderedPageBreak/>
        <w:t xml:space="preserve">документа, запускает его и открывает документ для редактирования. Благодаря новой технологии OLE документ может содержать много различных типов данных, каждый из которых может редактироваться отдельным приложением. В режиме редактирования «на месте» окно главного приложения временно занимается этими вспомогательными приложениями, что позволяет редактировать разнотипные данные документа в одном окне, предоставляющем интерфейс к нескольким приложениям. Например, если вы используете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F0F4D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 для</w:t>
      </w:r>
      <w:proofErr w:type="gramEnd"/>
      <w:r w:rsidRPr="001F0F4D">
        <w:rPr>
          <w:rFonts w:ascii="Times New Roman" w:hAnsi="Times New Roman" w:cs="Times New Roman"/>
          <w:sz w:val="28"/>
          <w:szCs w:val="28"/>
        </w:rPr>
        <w:t xml:space="preserve"> редактирования документа, содержащего электронную таблицу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, то при щелчке на таблице в окне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активизируются меню и интерфейсные элементы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>.</w:t>
      </w:r>
    </w:p>
    <w:p w14:paraId="049178AA" w14:textId="77777777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отслеживает связи между этими объектами и документом, упрощая совместное использование объектов в нескольких документах и обеспечивая целостность ссылок даже при перемещении отдельных файлов на диске.</w:t>
      </w:r>
    </w:p>
    <w:p w14:paraId="5BCECB74" w14:textId="77777777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sz w:val="28"/>
          <w:szCs w:val="28"/>
        </w:rPr>
        <w:t>Но какое отношение все сказанное имеет к системному реестру?</w:t>
      </w:r>
    </w:p>
    <w:p w14:paraId="275FF5BD" w14:textId="77777777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sz w:val="28"/>
          <w:szCs w:val="28"/>
        </w:rPr>
        <w:t>Чтобы операционная система могла узнать, какое приложение связывается с тем или иным типом объектов, она должна располагать многочисленными данными и об объектах, и о приложениях. Системе необходимы средства уникальной регистрации и идентификации любых объектов - определяемых как системой, так и отдельными приложениями. Нужно уметь определять, какое приложение связано с конкретным объектом. Нужно знать, где на диске хранятся документы и объекты, чтобы их можно было быстро найти. Нужно следить за общими компонентами, чтобы при удалении приложения не удалялись его компоненты, используемые в других приложениях.</w:t>
      </w:r>
    </w:p>
    <w:p w14:paraId="276309E9" w14:textId="77777777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sz w:val="28"/>
          <w:szCs w:val="28"/>
        </w:rPr>
        <w:t xml:space="preserve">По мере эволюции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объемы и типы информации, которую приходится хранить для решения этих задач, выходят за пределы возможностей эффективного использования файлами инициализации. По этой причине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; разработала системный реестр (также называемый «регистрационной базой данных»). Реестр может содержать существенно больше данных, чем файлы инициализации, и не ограничивается строковым типом данных. Он более надежен и лучше защищен от ошибок, чем отдельные файлы инициализации, и его сложнее отредактировать или удалить. Реестр также содержит некоторые данные конфигурации системы в зависимости от операционной системы. В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3.x почти все данные системной конфигурации хранились в файлах инициализации — при удалении реестра информация практически не терялась. В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95 часть данных системной конфигурации хранится в реестре, но даже в случае его повреждения или удаления система может сохранить работоспособность. В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NT потеря реестра является катастрофой — реестр придется либо восстанавливать с диска аварийного восстановления, либо переустанавливать систему заново, поскольку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NT почти не хранит данные в файлах инициализации.</w:t>
      </w:r>
    </w:p>
    <w:p w14:paraId="51244C4F" w14:textId="2E4591D9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sz w:val="28"/>
          <w:szCs w:val="28"/>
        </w:rPr>
        <w:t xml:space="preserve">В документации Win32 утверждается, что файлы инициализации устарели и вам следует ограничиваться функциями реестра. Это не так. Иногда файлы инициализации оказываются более удачным решением — например, если вы хотите, чтобы пользователь мог напрямую редактировать данные конфигурации. Выбор между </w:t>
      </w:r>
      <w:r w:rsidRPr="001F0F4D">
        <w:rPr>
          <w:rFonts w:ascii="Times New Roman" w:hAnsi="Times New Roman" w:cs="Times New Roman"/>
          <w:sz w:val="28"/>
          <w:szCs w:val="28"/>
        </w:rPr>
        <w:lastRenderedPageBreak/>
        <w:t>реестром и файлами инициализации осуществляется в соответствии с потребностями конкретного приложения.</w:t>
      </w:r>
    </w:p>
    <w:p w14:paraId="50B77326" w14:textId="77777777" w:rsidR="001F0F4D" w:rsidRDefault="001F0F4D" w:rsidP="001F0F4D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</w:p>
    <w:p w14:paraId="532B57ED" w14:textId="3EC618F0" w:rsidR="001F0F4D" w:rsidRPr="001F0F4D" w:rsidRDefault="001F0F4D" w:rsidP="001F0F4D">
      <w:pPr>
        <w:ind w:firstLine="708"/>
        <w:rPr>
          <w:rFonts w:ascii="Times New Roman" w:hAnsi="Times New Roman" w:cs="Times New Roman"/>
          <w:b/>
          <w:bCs/>
          <w:sz w:val="32"/>
          <w:szCs w:val="32"/>
        </w:rPr>
      </w:pPr>
      <w:r w:rsidRPr="001F0F4D">
        <w:rPr>
          <w:rFonts w:ascii="Times New Roman" w:hAnsi="Times New Roman" w:cs="Times New Roman"/>
          <w:b/>
          <w:bCs/>
          <w:sz w:val="32"/>
          <w:szCs w:val="32"/>
        </w:rPr>
        <w:t>Архитектура реестра</w:t>
      </w:r>
    </w:p>
    <w:p w14:paraId="40D8EFF2" w14:textId="77777777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sz w:val="28"/>
          <w:szCs w:val="28"/>
        </w:rPr>
        <w:t>Реестр чем-то напоминает миниатюрную файловую систему. Вместо файлов он содержит параметры (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values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>), а вместо каталогов — ключи (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keys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). Все вместе образует информационную иерархию. Вместо одного корневого каталога в реестре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95 и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NT находится несколько стандартных ключей. Функциям, которым передаются дескрипторы ключей, в большинстве случаев также можно передавать константы стандартных ключей, перечисленные в следующей таблице:</w:t>
      </w:r>
    </w:p>
    <w:tbl>
      <w:tblPr>
        <w:tblW w:w="1011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116"/>
        <w:gridCol w:w="6994"/>
      </w:tblGrid>
      <w:tr w:rsidR="001F0F4D" w14:paraId="1513F5FB" w14:textId="77777777" w:rsidTr="001F0F4D">
        <w:trPr>
          <w:trHeight w:hRule="exact" w:val="5683"/>
        </w:trPr>
        <w:tc>
          <w:tcPr>
            <w:tcW w:w="3115" w:type="dxa"/>
          </w:tcPr>
          <w:p w14:paraId="02129D83" w14:textId="1F3158AC" w:rsidR="001F0F4D" w:rsidRP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r>
              <w:rPr>
                <w:rStyle w:val="TimesNewRoman12pt"/>
                <w:rFonts w:cs="Arial"/>
                <w:i/>
                <w:lang w:val="en-US"/>
              </w:rPr>
              <w:t>HKEY_CLASSES_ROOT</w:t>
            </w:r>
          </w:p>
          <w:p w14:paraId="1AD67E2C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</w:p>
          <w:p w14:paraId="31B31415" w14:textId="77777777" w:rsidR="001F0F4D" w:rsidRP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sz w:val="48"/>
                <w:szCs w:val="48"/>
                <w:lang w:val="en-US"/>
              </w:rPr>
            </w:pPr>
          </w:p>
          <w:p w14:paraId="3E164903" w14:textId="39D051BC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r>
              <w:rPr>
                <w:rStyle w:val="TimesNewRoman12pt"/>
                <w:rFonts w:cs="Arial"/>
                <w:i/>
                <w:lang w:val="en-US"/>
              </w:rPr>
              <w:t>HKEY_CURRENT_USER</w:t>
            </w:r>
          </w:p>
          <w:p w14:paraId="07DC71F1" w14:textId="77777777" w:rsidR="001F0F4D" w:rsidRP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sz w:val="36"/>
                <w:szCs w:val="36"/>
                <w:lang w:val="en-US"/>
              </w:rPr>
            </w:pPr>
          </w:p>
          <w:p w14:paraId="77FBDAB1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</w:p>
          <w:p w14:paraId="1401BA01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r>
              <w:rPr>
                <w:rStyle w:val="TimesNewRoman12pt"/>
                <w:rFonts w:cs="Arial"/>
                <w:i/>
                <w:lang w:val="en-US"/>
              </w:rPr>
              <w:t>HKEY_LOCAL_MACHINE</w:t>
            </w:r>
          </w:p>
          <w:p w14:paraId="21497C07" w14:textId="77777777" w:rsidR="001F0F4D" w:rsidRP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sz w:val="72"/>
                <w:szCs w:val="72"/>
                <w:lang w:val="en-US"/>
              </w:rPr>
            </w:pPr>
          </w:p>
          <w:p w14:paraId="1B27CCD8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r>
              <w:rPr>
                <w:rStyle w:val="TimesNewRoman12pt"/>
                <w:rFonts w:cs="Arial"/>
                <w:i/>
                <w:lang w:val="en-US"/>
              </w:rPr>
              <w:t>HKEY_USERS</w:t>
            </w:r>
          </w:p>
          <w:p w14:paraId="60EA4C10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</w:p>
          <w:p w14:paraId="1774FA9A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</w:p>
          <w:p w14:paraId="7DBE91ED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</w:p>
          <w:p w14:paraId="12F122D8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</w:p>
          <w:p w14:paraId="47D261C1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r>
              <w:rPr>
                <w:rStyle w:val="TimesNewRoman12pt"/>
                <w:rFonts w:cs="Arial"/>
                <w:i/>
                <w:lang w:val="en-US"/>
              </w:rPr>
              <w:t>HKEY_CURRENT_CONFIG</w:t>
            </w:r>
          </w:p>
          <w:p w14:paraId="6CFD062C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</w:p>
          <w:p w14:paraId="41E2B6C0" w14:textId="77777777" w:rsidR="001F0F4D" w:rsidRDefault="001F0F4D">
            <w:pPr>
              <w:ind w:right="-18" w:hanging="2"/>
              <w:jc w:val="both"/>
              <w:rPr>
                <w:rStyle w:val="TimesNewRoman12pt"/>
                <w:rFonts w:cs="Arial"/>
                <w:i/>
                <w:lang w:val="en-US"/>
              </w:rPr>
            </w:pPr>
            <w:r>
              <w:rPr>
                <w:rStyle w:val="TimesNewRoman12pt"/>
                <w:rFonts w:cs="Arial"/>
                <w:i/>
                <w:lang w:val="en-US"/>
              </w:rPr>
              <w:t>HKEY_DYN_DATA</w:t>
            </w:r>
          </w:p>
          <w:p w14:paraId="3189CBD4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</w:p>
        </w:tc>
        <w:tc>
          <w:tcPr>
            <w:tcW w:w="6992" w:type="dxa"/>
          </w:tcPr>
          <w:p w14:paraId="0E5D42F5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 xml:space="preserve">Ключ предназначен для хранения информации о классах файлов и объектов. Здесь хранятся данные о связи типов документов с приложениями, а также идентификаторы классов, используемые объектами </w:t>
            </w:r>
            <w:r>
              <w:rPr>
                <w:rStyle w:val="TimesNewRoman12pt"/>
                <w:rFonts w:cs="Arial"/>
                <w:lang w:val="en-US"/>
              </w:rPr>
              <w:t>OL</w:t>
            </w:r>
            <w:r>
              <w:rPr>
                <w:rStyle w:val="TimesNewRoman12pt"/>
                <w:rFonts w:cs="Arial"/>
              </w:rPr>
              <w:t xml:space="preserve">E. К ключу также можно обратиться через </w:t>
            </w:r>
            <w:r>
              <w:rPr>
                <w:rStyle w:val="TimesNewRoman12pt"/>
                <w:rFonts w:cs="Arial"/>
                <w:lang w:val="en-US"/>
              </w:rPr>
              <w:t>HKEY</w:t>
            </w:r>
            <w:r>
              <w:rPr>
                <w:rStyle w:val="TimesNewRoman12pt"/>
                <w:rFonts w:cs="Arial"/>
              </w:rPr>
              <w:t>_</w:t>
            </w:r>
            <w:r>
              <w:rPr>
                <w:rStyle w:val="TimesNewRoman12pt"/>
                <w:rFonts w:cs="Arial"/>
                <w:lang w:val="en-US"/>
              </w:rPr>
              <w:t>LOCAL</w:t>
            </w:r>
            <w:r>
              <w:rPr>
                <w:rStyle w:val="TimesNewRoman12pt"/>
                <w:rFonts w:cs="Arial"/>
              </w:rPr>
              <w:t>_</w:t>
            </w:r>
            <w:r>
              <w:rPr>
                <w:rStyle w:val="TimesNewRoman12pt"/>
                <w:rFonts w:cs="Arial"/>
                <w:lang w:val="en-US"/>
              </w:rPr>
              <w:t>MACHINE</w:t>
            </w:r>
            <w:r>
              <w:rPr>
                <w:rStyle w:val="TimesNewRoman12pt"/>
                <w:rFonts w:cs="Arial"/>
              </w:rPr>
              <w:t>\</w:t>
            </w:r>
            <w:r>
              <w:rPr>
                <w:rStyle w:val="TimesNewRoman12pt"/>
                <w:rFonts w:cs="Arial"/>
                <w:lang w:val="en-US"/>
              </w:rPr>
              <w:t>SOFTWARE</w:t>
            </w:r>
            <w:r>
              <w:rPr>
                <w:rStyle w:val="TimesNewRoman12pt"/>
                <w:rFonts w:cs="Arial"/>
              </w:rPr>
              <w:t>\</w:t>
            </w:r>
            <w:r>
              <w:rPr>
                <w:rStyle w:val="TimesNewRoman12pt"/>
                <w:rFonts w:cs="Arial"/>
                <w:lang w:val="en-US"/>
              </w:rPr>
              <w:t>Classes</w:t>
            </w:r>
          </w:p>
          <w:p w14:paraId="2ADE7AA9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В ключе хранятся данные конфигурации для текущего пользователя.</w:t>
            </w:r>
          </w:p>
          <w:p w14:paraId="34146E13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Подробная информация об аппаратной и программной конфигурации системы.</w:t>
            </w:r>
          </w:p>
          <w:p w14:paraId="0ECFB016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 xml:space="preserve">Этот ключ верхнего уровня содержит данные конфигурации программ и системы, уникальные для конкретного пользователя. </w:t>
            </w:r>
            <w:proofErr w:type="spellStart"/>
            <w:r>
              <w:rPr>
                <w:rStyle w:val="TimesNewRoman12pt"/>
                <w:rFonts w:cs="Arial"/>
              </w:rPr>
              <w:t>Подключ</w:t>
            </w:r>
            <w:proofErr w:type="spellEnd"/>
            <w:r>
              <w:rPr>
                <w:rStyle w:val="TimesNewRoman12pt"/>
                <w:rFonts w:cs="Arial"/>
              </w:rPr>
              <w:t xml:space="preserve"> </w:t>
            </w:r>
            <w:r>
              <w:rPr>
                <w:rStyle w:val="TimesNewRoman12pt"/>
                <w:rFonts w:cs="Arial"/>
                <w:lang w:val="en-US"/>
              </w:rPr>
              <w:t>HKEY</w:t>
            </w:r>
            <w:r>
              <w:rPr>
                <w:rStyle w:val="TimesNewRoman12pt"/>
                <w:rFonts w:cs="Arial"/>
              </w:rPr>
              <w:t>_</w:t>
            </w:r>
            <w:r>
              <w:rPr>
                <w:rStyle w:val="TimesNewRoman12pt"/>
                <w:rFonts w:cs="Arial"/>
                <w:lang w:val="en-US"/>
              </w:rPr>
              <w:t>USERS</w:t>
            </w:r>
            <w:r>
              <w:rPr>
                <w:rStyle w:val="TimesNewRoman12pt"/>
                <w:rFonts w:cs="Arial"/>
              </w:rPr>
              <w:t>\</w:t>
            </w:r>
            <w:r>
              <w:rPr>
                <w:rStyle w:val="TimesNewRoman12pt"/>
                <w:rFonts w:cs="Arial"/>
                <w:lang w:val="en-US"/>
              </w:rPr>
              <w:t>Default</w:t>
            </w:r>
            <w:r>
              <w:rPr>
                <w:rStyle w:val="TimesNewRoman12pt"/>
                <w:rFonts w:cs="Arial"/>
              </w:rPr>
              <w:t xml:space="preserve"> содержит настройки по умолчанию для новых пользователей, а также пользователей, не вносивших собственные изменения в стандартную конфигурацию</w:t>
            </w:r>
          </w:p>
          <w:p w14:paraId="1BE0AB2F" w14:textId="017C8682" w:rsidR="001F0F4D" w:rsidRDefault="001F0F4D" w:rsidP="001F0F4D">
            <w:pPr>
              <w:ind w:right="-18" w:hanging="2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Ключ используется для хранения общих данных конфигурации системы.</w:t>
            </w:r>
          </w:p>
        </w:tc>
      </w:tr>
    </w:tbl>
    <w:p w14:paraId="6BF364BC" w14:textId="77777777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sz w:val="28"/>
          <w:szCs w:val="28"/>
        </w:rPr>
        <w:t xml:space="preserve">Если запустить на выполнение редактор реестра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Regedit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, то в окне редактора реестра можно увидеть шесть стандартных ключей, отображенных в виде узлов верхнего уровня. Текущим элементом </w:t>
      </w:r>
      <w:proofErr w:type="gramStart"/>
      <w:r w:rsidRPr="001F0F4D">
        <w:rPr>
          <w:rFonts w:ascii="Times New Roman" w:hAnsi="Times New Roman" w:cs="Times New Roman"/>
          <w:sz w:val="28"/>
          <w:szCs w:val="28"/>
        </w:rPr>
        <w:t>можно  выбрать</w:t>
      </w:r>
      <w:proofErr w:type="gramEnd"/>
      <w:r w:rsidRPr="001F0F4D">
        <w:rPr>
          <w:rFonts w:ascii="Times New Roman" w:hAnsi="Times New Roman" w:cs="Times New Roman"/>
          <w:sz w:val="28"/>
          <w:szCs w:val="28"/>
        </w:rPr>
        <w:t xml:space="preserve"> ключ HKEY_CURRENT_USER\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WindowMetrics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>.</w:t>
      </w:r>
    </w:p>
    <w:p w14:paraId="736C7183" w14:textId="77777777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sz w:val="28"/>
          <w:szCs w:val="28"/>
        </w:rPr>
        <w:t xml:space="preserve">Каждому элементу этой строки соответствует некоторый ключ. HKEY_CURRENT_USER — корневой ключ,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подключ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подключ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ключа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Control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Panel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WindowMetrics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подключ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Desktop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WindowMetrics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не содержит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подключей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, но в нем находится несколько параметров. С каждым ключом может быть связан параметр по умолчанию. У этого параметра нет имени, и если он присутствует, то всегда имеет строковый тип. Ключ </w:t>
      </w:r>
      <w:proofErr w:type="spellStart"/>
      <w:r w:rsidRPr="001F0F4D">
        <w:rPr>
          <w:rFonts w:ascii="Times New Roman" w:hAnsi="Times New Roman" w:cs="Times New Roman"/>
          <w:sz w:val="28"/>
          <w:szCs w:val="28"/>
        </w:rPr>
        <w:t>WindowMetrics</w:t>
      </w:r>
      <w:proofErr w:type="spellEnd"/>
      <w:r w:rsidRPr="001F0F4D">
        <w:rPr>
          <w:rFonts w:ascii="Times New Roman" w:hAnsi="Times New Roman" w:cs="Times New Roman"/>
          <w:sz w:val="28"/>
          <w:szCs w:val="28"/>
        </w:rPr>
        <w:t xml:space="preserve"> содержит большое количество параметров, содержащих как строковые, так и двоичные данные. Старайтесь не менять настройку системных параметров функциями реестра. Всегда используйте функции API, если они существуют (а если не существуют, скорее всего, прямое изменение параметра в реестре приведет к нежелательным результатам).</w:t>
      </w:r>
    </w:p>
    <w:p w14:paraId="224B9A1D" w14:textId="77777777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sz w:val="28"/>
          <w:szCs w:val="28"/>
        </w:rPr>
        <w:lastRenderedPageBreak/>
        <w:t>Ключи реестра могут содержать данные различных типов, приведенных в следующей таблице.</w:t>
      </w:r>
    </w:p>
    <w:tbl>
      <w:tblPr>
        <w:tblW w:w="9825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827"/>
        <w:gridCol w:w="5998"/>
      </w:tblGrid>
      <w:tr w:rsidR="001F0F4D" w14:paraId="755D171A" w14:textId="77777777" w:rsidTr="001F0F4D">
        <w:trPr>
          <w:trHeight w:val="409"/>
        </w:trPr>
        <w:tc>
          <w:tcPr>
            <w:tcW w:w="3828" w:type="dxa"/>
            <w:vAlign w:val="center"/>
            <w:hideMark/>
          </w:tcPr>
          <w:p w14:paraId="2CCB7EFE" w14:textId="77777777" w:rsidR="001F0F4D" w:rsidRDefault="001F0F4D">
            <w:pPr>
              <w:ind w:right="-18"/>
              <w:jc w:val="center"/>
              <w:rPr>
                <w:rStyle w:val="TimesNewRoman12pt"/>
                <w:rFonts w:cs="Arial"/>
                <w:b/>
                <w:bCs/>
              </w:rPr>
            </w:pPr>
            <w:r>
              <w:rPr>
                <w:rStyle w:val="TimesNewRoman12pt"/>
                <w:rFonts w:cs="Arial"/>
                <w:b/>
                <w:bCs/>
              </w:rPr>
              <w:t>Тип данных</w:t>
            </w:r>
          </w:p>
        </w:tc>
        <w:tc>
          <w:tcPr>
            <w:tcW w:w="6000" w:type="dxa"/>
            <w:vAlign w:val="center"/>
            <w:hideMark/>
          </w:tcPr>
          <w:p w14:paraId="15D3B1EA" w14:textId="77777777" w:rsidR="001F0F4D" w:rsidRDefault="001F0F4D">
            <w:pPr>
              <w:ind w:right="-18"/>
              <w:jc w:val="center"/>
              <w:rPr>
                <w:rStyle w:val="TimesNewRoman12pt"/>
                <w:rFonts w:cs="Arial"/>
                <w:b/>
                <w:bCs/>
              </w:rPr>
            </w:pPr>
            <w:r>
              <w:rPr>
                <w:rStyle w:val="TimesNewRoman12pt"/>
                <w:rFonts w:cs="Arial"/>
                <w:b/>
                <w:bCs/>
              </w:rPr>
              <w:t>Описание</w:t>
            </w:r>
          </w:p>
        </w:tc>
      </w:tr>
      <w:tr w:rsidR="001F0F4D" w14:paraId="0739D21B" w14:textId="77777777" w:rsidTr="001F0F4D">
        <w:trPr>
          <w:trHeight w:val="269"/>
        </w:trPr>
        <w:tc>
          <w:tcPr>
            <w:tcW w:w="3828" w:type="dxa"/>
            <w:hideMark/>
          </w:tcPr>
          <w:p w14:paraId="0F4C2A06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r>
              <w:rPr>
                <w:rStyle w:val="TimesNewRoman12pt"/>
                <w:rFonts w:cs="Arial"/>
                <w:i/>
                <w:lang w:val="en-US"/>
              </w:rPr>
              <w:t>REG</w:t>
            </w:r>
            <w:r>
              <w:rPr>
                <w:rStyle w:val="TimesNewRoman12pt"/>
                <w:rFonts w:cs="Arial"/>
                <w:i/>
              </w:rPr>
              <w:t>_</w:t>
            </w:r>
            <w:r>
              <w:rPr>
                <w:rStyle w:val="TimesNewRoman12pt"/>
                <w:rFonts w:cs="Arial"/>
                <w:i/>
                <w:lang w:val="en-US"/>
              </w:rPr>
              <w:t>BINARY</w:t>
            </w:r>
          </w:p>
        </w:tc>
        <w:tc>
          <w:tcPr>
            <w:tcW w:w="6000" w:type="dxa"/>
            <w:hideMark/>
          </w:tcPr>
          <w:p w14:paraId="77F4D91B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Двоичные данные</w:t>
            </w:r>
          </w:p>
        </w:tc>
      </w:tr>
      <w:tr w:rsidR="001F0F4D" w14:paraId="3B3FA04F" w14:textId="77777777" w:rsidTr="001F0F4D">
        <w:trPr>
          <w:trHeight w:val="269"/>
        </w:trPr>
        <w:tc>
          <w:tcPr>
            <w:tcW w:w="3828" w:type="dxa"/>
            <w:hideMark/>
          </w:tcPr>
          <w:p w14:paraId="503DFB7F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r>
              <w:rPr>
                <w:rStyle w:val="TimesNewRoman12pt"/>
                <w:rFonts w:cs="Arial"/>
                <w:i/>
                <w:lang w:val="en-US"/>
              </w:rPr>
              <w:t>REG</w:t>
            </w:r>
            <w:r>
              <w:rPr>
                <w:rStyle w:val="TimesNewRoman12pt"/>
                <w:rFonts w:cs="Arial"/>
                <w:i/>
              </w:rPr>
              <w:t>_</w:t>
            </w:r>
            <w:r>
              <w:rPr>
                <w:rStyle w:val="TimesNewRoman12pt"/>
                <w:rFonts w:cs="Arial"/>
                <w:i/>
                <w:lang w:val="en-US"/>
              </w:rPr>
              <w:t>DWORD</w:t>
            </w:r>
          </w:p>
        </w:tc>
        <w:tc>
          <w:tcPr>
            <w:tcW w:w="6000" w:type="dxa"/>
            <w:hideMark/>
          </w:tcPr>
          <w:p w14:paraId="74E61EFC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32-разрядное число</w:t>
            </w:r>
          </w:p>
        </w:tc>
      </w:tr>
      <w:tr w:rsidR="001F0F4D" w14:paraId="73007CB0" w14:textId="77777777" w:rsidTr="001F0F4D">
        <w:trPr>
          <w:trHeight w:val="586"/>
        </w:trPr>
        <w:tc>
          <w:tcPr>
            <w:tcW w:w="3828" w:type="dxa"/>
            <w:hideMark/>
          </w:tcPr>
          <w:p w14:paraId="12F5CCCB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r>
              <w:rPr>
                <w:rStyle w:val="TimesNewRoman12pt"/>
                <w:rFonts w:cs="Arial"/>
                <w:i/>
                <w:lang w:val="en-US"/>
              </w:rPr>
              <w:t>REG_DWORD_BIGENDIAN</w:t>
            </w:r>
          </w:p>
        </w:tc>
        <w:tc>
          <w:tcPr>
            <w:tcW w:w="6000" w:type="dxa"/>
            <w:hideMark/>
          </w:tcPr>
          <w:p w14:paraId="7ABE5645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32-разрядное число, байты которого упорядочены так, что старший байт находится по младшему адресу</w:t>
            </w:r>
          </w:p>
        </w:tc>
      </w:tr>
      <w:tr w:rsidR="001F0F4D" w14:paraId="022F9548" w14:textId="77777777" w:rsidTr="001F0F4D">
        <w:trPr>
          <w:trHeight w:val="422"/>
        </w:trPr>
        <w:tc>
          <w:tcPr>
            <w:tcW w:w="3828" w:type="dxa"/>
            <w:hideMark/>
          </w:tcPr>
          <w:p w14:paraId="74BC743B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r>
              <w:rPr>
                <w:rStyle w:val="TimesNewRoman12pt"/>
                <w:rFonts w:cs="Arial"/>
                <w:i/>
                <w:lang w:val="en-US"/>
              </w:rPr>
              <w:t>REG_DWORD_LITTLE_ENDIAN</w:t>
            </w:r>
          </w:p>
        </w:tc>
        <w:tc>
          <w:tcPr>
            <w:tcW w:w="6000" w:type="dxa"/>
            <w:hideMark/>
          </w:tcPr>
          <w:p w14:paraId="7CC3E4DB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 xml:space="preserve">32-разрядное целое, байты которого упорядочены так, что младший байт находится по младшему адресу (стандарт </w:t>
            </w:r>
            <w:r>
              <w:rPr>
                <w:rStyle w:val="TimesNewRoman12pt"/>
                <w:rFonts w:cs="Arial"/>
                <w:lang w:val="en-US"/>
              </w:rPr>
              <w:t>Intel</w:t>
            </w:r>
            <w:r>
              <w:rPr>
                <w:rStyle w:val="TimesNewRoman12pt"/>
                <w:rFonts w:cs="Arial"/>
              </w:rPr>
              <w:t xml:space="preserve"> Х86)</w:t>
            </w:r>
          </w:p>
        </w:tc>
      </w:tr>
      <w:tr w:rsidR="001F0F4D" w14:paraId="770664C4" w14:textId="77777777" w:rsidTr="001F0F4D">
        <w:trPr>
          <w:trHeight w:val="422"/>
        </w:trPr>
        <w:tc>
          <w:tcPr>
            <w:tcW w:w="3828" w:type="dxa"/>
            <w:hideMark/>
          </w:tcPr>
          <w:p w14:paraId="767E9809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r>
              <w:rPr>
                <w:rStyle w:val="TimesNewRoman12pt"/>
                <w:rFonts w:cs="Arial"/>
                <w:i/>
                <w:lang w:val="en-US"/>
              </w:rPr>
              <w:t>REG_EXPAND_SZ</w:t>
            </w:r>
          </w:p>
        </w:tc>
        <w:tc>
          <w:tcPr>
            <w:tcW w:w="6000" w:type="dxa"/>
            <w:hideMark/>
          </w:tcPr>
          <w:p w14:paraId="719B89E7" w14:textId="77777777" w:rsidR="001F0F4D" w:rsidRP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 xml:space="preserve">Нерасширяемая строка окружения (см. функцию </w:t>
            </w:r>
            <w:proofErr w:type="spellStart"/>
            <w:r>
              <w:rPr>
                <w:rStyle w:val="TimesNewRoman12pt"/>
                <w:rFonts w:cs="Arial"/>
                <w:lang w:val="en-US"/>
              </w:rPr>
              <w:t>ExpandEnvironmentStrings</w:t>
            </w:r>
            <w:proofErr w:type="spellEnd"/>
            <w:r w:rsidRPr="001F0F4D">
              <w:rPr>
                <w:rStyle w:val="TimesNewRoman12pt"/>
                <w:rFonts w:cs="Arial"/>
              </w:rPr>
              <w:t>)</w:t>
            </w:r>
          </w:p>
        </w:tc>
      </w:tr>
      <w:tr w:rsidR="001F0F4D" w14:paraId="0422916F" w14:textId="77777777" w:rsidTr="001F0F4D">
        <w:trPr>
          <w:trHeight w:val="259"/>
        </w:trPr>
        <w:tc>
          <w:tcPr>
            <w:tcW w:w="3828" w:type="dxa"/>
            <w:hideMark/>
          </w:tcPr>
          <w:p w14:paraId="4B54AB2A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r>
              <w:rPr>
                <w:rStyle w:val="TimesNewRoman12pt"/>
                <w:rFonts w:cs="Arial"/>
                <w:i/>
                <w:lang w:val="en-US"/>
              </w:rPr>
              <w:t>REG_LINK</w:t>
            </w:r>
          </w:p>
        </w:tc>
        <w:tc>
          <w:tcPr>
            <w:tcW w:w="6000" w:type="dxa"/>
            <w:hideMark/>
          </w:tcPr>
          <w:p w14:paraId="0A373CC2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Символическая ссылка</w:t>
            </w:r>
          </w:p>
        </w:tc>
      </w:tr>
      <w:tr w:rsidR="001F0F4D" w14:paraId="11E683F3" w14:textId="77777777" w:rsidTr="001F0F4D">
        <w:trPr>
          <w:trHeight w:val="413"/>
        </w:trPr>
        <w:tc>
          <w:tcPr>
            <w:tcW w:w="3828" w:type="dxa"/>
            <w:hideMark/>
          </w:tcPr>
          <w:p w14:paraId="3D31F038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r>
              <w:rPr>
                <w:rStyle w:val="TimesNewRoman12pt"/>
                <w:rFonts w:cs="Arial"/>
                <w:i/>
                <w:lang w:val="en-US"/>
              </w:rPr>
              <w:t>REG</w:t>
            </w:r>
            <w:r>
              <w:rPr>
                <w:rStyle w:val="TimesNewRoman12pt"/>
                <w:rFonts w:cs="Arial"/>
                <w:i/>
              </w:rPr>
              <w:t>_</w:t>
            </w:r>
            <w:r>
              <w:rPr>
                <w:rStyle w:val="TimesNewRoman12pt"/>
                <w:rFonts w:cs="Arial"/>
                <w:i/>
                <w:lang w:val="en-US"/>
              </w:rPr>
              <w:t>MULTI</w:t>
            </w:r>
            <w:r>
              <w:rPr>
                <w:rStyle w:val="TimesNewRoman12pt"/>
                <w:rFonts w:cs="Arial"/>
                <w:i/>
              </w:rPr>
              <w:t>_</w:t>
            </w:r>
            <w:r>
              <w:rPr>
                <w:rStyle w:val="TimesNewRoman12pt"/>
                <w:rFonts w:cs="Arial"/>
                <w:i/>
                <w:lang w:val="en-US"/>
              </w:rPr>
              <w:t>SZ</w:t>
            </w:r>
          </w:p>
        </w:tc>
        <w:tc>
          <w:tcPr>
            <w:tcW w:w="6000" w:type="dxa"/>
            <w:hideMark/>
          </w:tcPr>
          <w:p w14:paraId="3FD96438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Список строк, разделяемых нуль-символами. Завершается двумя нуль-символами</w:t>
            </w:r>
          </w:p>
        </w:tc>
      </w:tr>
      <w:tr w:rsidR="001F0F4D" w14:paraId="0FFC47FF" w14:textId="77777777" w:rsidTr="001F0F4D">
        <w:trPr>
          <w:trHeight w:val="288"/>
        </w:trPr>
        <w:tc>
          <w:tcPr>
            <w:tcW w:w="3828" w:type="dxa"/>
            <w:hideMark/>
          </w:tcPr>
          <w:p w14:paraId="5360BF51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r>
              <w:rPr>
                <w:rStyle w:val="TimesNewRoman12pt"/>
                <w:rFonts w:cs="Arial"/>
                <w:i/>
                <w:lang w:val="en-US"/>
              </w:rPr>
              <w:t>REG</w:t>
            </w:r>
            <w:r>
              <w:rPr>
                <w:rStyle w:val="TimesNewRoman12pt"/>
                <w:rFonts w:cs="Arial"/>
                <w:i/>
              </w:rPr>
              <w:t>_</w:t>
            </w:r>
            <w:r>
              <w:rPr>
                <w:rStyle w:val="TimesNewRoman12pt"/>
                <w:rFonts w:cs="Arial"/>
                <w:i/>
                <w:lang w:val="en-US"/>
              </w:rPr>
              <w:t>NONE</w:t>
            </w:r>
          </w:p>
        </w:tc>
        <w:tc>
          <w:tcPr>
            <w:tcW w:w="6000" w:type="dxa"/>
            <w:hideMark/>
          </w:tcPr>
          <w:p w14:paraId="41986F8D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Неопределенный тип</w:t>
            </w:r>
          </w:p>
        </w:tc>
      </w:tr>
      <w:tr w:rsidR="001F0F4D" w14:paraId="4F21E17D" w14:textId="77777777" w:rsidTr="001F0F4D">
        <w:trPr>
          <w:trHeight w:val="269"/>
        </w:trPr>
        <w:tc>
          <w:tcPr>
            <w:tcW w:w="3828" w:type="dxa"/>
            <w:hideMark/>
          </w:tcPr>
          <w:p w14:paraId="5C62B7F5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r>
              <w:rPr>
                <w:rStyle w:val="TimesNewRoman12pt"/>
                <w:rFonts w:cs="Arial"/>
                <w:i/>
                <w:lang w:val="en-US"/>
              </w:rPr>
              <w:t>REG_RESOURCE_LIST</w:t>
            </w:r>
          </w:p>
        </w:tc>
        <w:tc>
          <w:tcPr>
            <w:tcW w:w="6000" w:type="dxa"/>
            <w:hideMark/>
          </w:tcPr>
          <w:p w14:paraId="5238264B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Список ресурсов для драйвера устройства</w:t>
            </w:r>
          </w:p>
        </w:tc>
      </w:tr>
      <w:tr w:rsidR="001F0F4D" w14:paraId="17A2DB4D" w14:textId="77777777" w:rsidTr="001F0F4D">
        <w:trPr>
          <w:trHeight w:val="336"/>
        </w:trPr>
        <w:tc>
          <w:tcPr>
            <w:tcW w:w="3828" w:type="dxa"/>
            <w:hideMark/>
          </w:tcPr>
          <w:p w14:paraId="61D454DF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r>
              <w:rPr>
                <w:rStyle w:val="TimesNewRoman12pt"/>
                <w:rFonts w:cs="Arial"/>
                <w:i/>
                <w:lang w:val="en-US"/>
              </w:rPr>
              <w:t>REG</w:t>
            </w:r>
            <w:r>
              <w:rPr>
                <w:rStyle w:val="TimesNewRoman12pt"/>
                <w:rFonts w:cs="Arial"/>
                <w:i/>
              </w:rPr>
              <w:t>_</w:t>
            </w:r>
            <w:r>
              <w:rPr>
                <w:rStyle w:val="TimesNewRoman12pt"/>
                <w:rFonts w:cs="Arial"/>
                <w:i/>
                <w:lang w:val="en-US"/>
              </w:rPr>
              <w:t>SZ</w:t>
            </w:r>
          </w:p>
        </w:tc>
        <w:tc>
          <w:tcPr>
            <w:tcW w:w="6000" w:type="dxa"/>
            <w:hideMark/>
          </w:tcPr>
          <w:p w14:paraId="29C8CE66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Строка, завершенная нуль-символом</w:t>
            </w:r>
          </w:p>
        </w:tc>
      </w:tr>
    </w:tbl>
    <w:p w14:paraId="2D61B9C1" w14:textId="77777777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91FEF91" w14:textId="77777777" w:rsidR="001F0F4D" w:rsidRP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1F0F4D">
        <w:rPr>
          <w:rFonts w:ascii="Times New Roman" w:hAnsi="Times New Roman" w:cs="Times New Roman"/>
          <w:sz w:val="28"/>
          <w:szCs w:val="28"/>
        </w:rPr>
        <w:t xml:space="preserve">Win32 содержит большое количество функций для работы с реестром. Эти функции перечислены в следующей таблице. </w:t>
      </w:r>
    </w:p>
    <w:tbl>
      <w:tblPr>
        <w:tblW w:w="9930" w:type="dxa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689"/>
        <w:gridCol w:w="6241"/>
      </w:tblGrid>
      <w:tr w:rsidR="001F0F4D" w14:paraId="407FB99C" w14:textId="77777777" w:rsidTr="001F0F4D">
        <w:trPr>
          <w:trHeight w:val="406"/>
        </w:trPr>
        <w:tc>
          <w:tcPr>
            <w:tcW w:w="3686" w:type="dxa"/>
            <w:hideMark/>
          </w:tcPr>
          <w:p w14:paraId="37F5CA3A" w14:textId="77777777" w:rsidR="001F0F4D" w:rsidRDefault="001F0F4D">
            <w:pPr>
              <w:ind w:right="-18"/>
              <w:jc w:val="center"/>
              <w:rPr>
                <w:rStyle w:val="TimesNewRoman12pt"/>
                <w:rFonts w:cs="Arial"/>
                <w:b/>
                <w:bCs/>
              </w:rPr>
            </w:pPr>
            <w:r>
              <w:rPr>
                <w:rStyle w:val="TimesNewRoman12pt"/>
                <w:rFonts w:cs="Arial"/>
                <w:b/>
                <w:bCs/>
              </w:rPr>
              <w:t>Функция</w:t>
            </w:r>
          </w:p>
        </w:tc>
        <w:tc>
          <w:tcPr>
            <w:tcW w:w="6237" w:type="dxa"/>
            <w:hideMark/>
          </w:tcPr>
          <w:p w14:paraId="6B5BEC28" w14:textId="77777777" w:rsidR="001F0F4D" w:rsidRDefault="001F0F4D">
            <w:pPr>
              <w:ind w:right="-18"/>
              <w:jc w:val="center"/>
              <w:rPr>
                <w:rStyle w:val="TimesNewRoman12pt"/>
                <w:rFonts w:cs="Arial"/>
                <w:b/>
                <w:bCs/>
              </w:rPr>
            </w:pPr>
            <w:r>
              <w:rPr>
                <w:rStyle w:val="TimesNewRoman12pt"/>
                <w:rFonts w:cs="Arial"/>
                <w:b/>
                <w:bCs/>
              </w:rPr>
              <w:t>Описание</w:t>
            </w:r>
          </w:p>
        </w:tc>
      </w:tr>
      <w:tr w:rsidR="001F0F4D" w14:paraId="6A0A0E61" w14:textId="77777777" w:rsidTr="001F0F4D">
        <w:trPr>
          <w:trHeight w:val="298"/>
        </w:trPr>
        <w:tc>
          <w:tcPr>
            <w:tcW w:w="3686" w:type="dxa"/>
            <w:hideMark/>
          </w:tcPr>
          <w:p w14:paraId="7F0071E8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proofErr w:type="spellStart"/>
            <w:r>
              <w:rPr>
                <w:rStyle w:val="TimesNewRoman12pt"/>
                <w:rFonts w:cs="Arial"/>
                <w:i/>
              </w:rPr>
              <w:t>RegCIoseKey</w:t>
            </w:r>
            <w:proofErr w:type="spellEnd"/>
          </w:p>
        </w:tc>
        <w:tc>
          <w:tcPr>
            <w:tcW w:w="6237" w:type="dxa"/>
            <w:hideMark/>
          </w:tcPr>
          <w:p w14:paraId="4F1EC21F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Закрывает открытый ключ</w:t>
            </w:r>
          </w:p>
        </w:tc>
      </w:tr>
      <w:tr w:rsidR="001F0F4D" w14:paraId="641262B1" w14:textId="77777777" w:rsidTr="001F0F4D">
        <w:trPr>
          <w:trHeight w:val="288"/>
        </w:trPr>
        <w:tc>
          <w:tcPr>
            <w:tcW w:w="3686" w:type="dxa"/>
            <w:hideMark/>
          </w:tcPr>
          <w:p w14:paraId="1ED68764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proofErr w:type="spellStart"/>
            <w:r>
              <w:rPr>
                <w:rStyle w:val="TimesNewRoman12pt"/>
                <w:rFonts w:cs="Arial"/>
                <w:i/>
              </w:rPr>
              <w:t>RegConnectRegistry</w:t>
            </w:r>
            <w:proofErr w:type="spellEnd"/>
          </w:p>
        </w:tc>
        <w:tc>
          <w:tcPr>
            <w:tcW w:w="6237" w:type="dxa"/>
            <w:hideMark/>
          </w:tcPr>
          <w:p w14:paraId="2714CD3D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Открывает ключ в удаленной системе</w:t>
            </w:r>
          </w:p>
        </w:tc>
      </w:tr>
      <w:tr w:rsidR="001F0F4D" w14:paraId="4EB8A7A6" w14:textId="77777777" w:rsidTr="001F0F4D">
        <w:trPr>
          <w:trHeight w:val="288"/>
        </w:trPr>
        <w:tc>
          <w:tcPr>
            <w:tcW w:w="3686" w:type="dxa"/>
            <w:hideMark/>
          </w:tcPr>
          <w:p w14:paraId="30610FB8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proofErr w:type="spellStart"/>
            <w:proofErr w:type="gramStart"/>
            <w:r>
              <w:rPr>
                <w:rStyle w:val="TimesNewRoman12pt"/>
                <w:rFonts w:cs="Arial"/>
                <w:i/>
              </w:rPr>
              <w:t>RegCreateKey,RegCreateKeyEx</w:t>
            </w:r>
            <w:proofErr w:type="spellEnd"/>
            <w:proofErr w:type="gramEnd"/>
          </w:p>
        </w:tc>
        <w:tc>
          <w:tcPr>
            <w:tcW w:w="6237" w:type="dxa"/>
            <w:hideMark/>
          </w:tcPr>
          <w:p w14:paraId="16A4E382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Создает новый ключ</w:t>
            </w:r>
          </w:p>
        </w:tc>
      </w:tr>
      <w:tr w:rsidR="001F0F4D" w14:paraId="7A593D62" w14:textId="77777777" w:rsidTr="001F0F4D">
        <w:trPr>
          <w:trHeight w:val="278"/>
        </w:trPr>
        <w:tc>
          <w:tcPr>
            <w:tcW w:w="3686" w:type="dxa"/>
            <w:hideMark/>
          </w:tcPr>
          <w:p w14:paraId="1D0478B4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proofErr w:type="spellStart"/>
            <w:r>
              <w:rPr>
                <w:rStyle w:val="TimesNewRoman12pt"/>
                <w:rFonts w:cs="Arial"/>
                <w:i/>
              </w:rPr>
              <w:t>RegDeleteKey</w:t>
            </w:r>
            <w:proofErr w:type="spellEnd"/>
          </w:p>
        </w:tc>
        <w:tc>
          <w:tcPr>
            <w:tcW w:w="6237" w:type="dxa"/>
            <w:hideMark/>
          </w:tcPr>
          <w:p w14:paraId="4F974C5C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Удаляет ключ</w:t>
            </w:r>
          </w:p>
        </w:tc>
      </w:tr>
      <w:tr w:rsidR="001F0F4D" w14:paraId="204A8193" w14:textId="77777777" w:rsidTr="001F0F4D">
        <w:trPr>
          <w:trHeight w:val="576"/>
        </w:trPr>
        <w:tc>
          <w:tcPr>
            <w:tcW w:w="3686" w:type="dxa"/>
            <w:hideMark/>
          </w:tcPr>
          <w:p w14:paraId="4C94E23F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proofErr w:type="spellStart"/>
            <w:r>
              <w:rPr>
                <w:rStyle w:val="TimesNewRoman12pt"/>
                <w:rFonts w:cs="Arial"/>
                <w:i/>
                <w:lang w:val="en-US"/>
              </w:rPr>
              <w:t>RegDeleteValue</w:t>
            </w:r>
            <w:proofErr w:type="spellEnd"/>
          </w:p>
          <w:p w14:paraId="06B8584B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  <w:lang w:val="en-US"/>
              </w:rPr>
            </w:pPr>
            <w:proofErr w:type="spellStart"/>
            <w:r>
              <w:rPr>
                <w:rStyle w:val="TimesNewRoman12pt"/>
                <w:rFonts w:cs="Arial"/>
                <w:i/>
                <w:lang w:val="en-US"/>
              </w:rPr>
              <w:t>RegEnumKey</w:t>
            </w:r>
            <w:proofErr w:type="spellEnd"/>
            <w:r>
              <w:rPr>
                <w:rStyle w:val="TimesNewRoman12pt"/>
                <w:rFonts w:cs="Arial"/>
                <w:i/>
                <w:lang w:val="en-US"/>
              </w:rPr>
              <w:t xml:space="preserve">, </w:t>
            </w:r>
            <w:proofErr w:type="spellStart"/>
            <w:r>
              <w:rPr>
                <w:rStyle w:val="TimesNewRoman12pt"/>
                <w:rFonts w:cs="Arial"/>
                <w:i/>
                <w:lang w:val="en-US"/>
              </w:rPr>
              <w:t>RegEnumKeyEx</w:t>
            </w:r>
            <w:proofErr w:type="spellEnd"/>
          </w:p>
        </w:tc>
        <w:tc>
          <w:tcPr>
            <w:tcW w:w="6237" w:type="dxa"/>
            <w:hideMark/>
          </w:tcPr>
          <w:p w14:paraId="691FDAB5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 xml:space="preserve">Удаляет параметр </w:t>
            </w:r>
          </w:p>
          <w:p w14:paraId="06164B11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Перебирает подключи заданного ключа</w:t>
            </w:r>
          </w:p>
        </w:tc>
      </w:tr>
      <w:tr w:rsidR="001F0F4D" w14:paraId="62D964C5" w14:textId="77777777" w:rsidTr="001F0F4D">
        <w:trPr>
          <w:trHeight w:val="288"/>
        </w:trPr>
        <w:tc>
          <w:tcPr>
            <w:tcW w:w="3686" w:type="dxa"/>
            <w:hideMark/>
          </w:tcPr>
          <w:p w14:paraId="6559B94B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proofErr w:type="spellStart"/>
            <w:r>
              <w:rPr>
                <w:rStyle w:val="TimesNewRoman12pt"/>
                <w:rFonts w:cs="Arial"/>
                <w:i/>
              </w:rPr>
              <w:t>RegEnumValue</w:t>
            </w:r>
            <w:proofErr w:type="spellEnd"/>
          </w:p>
        </w:tc>
        <w:tc>
          <w:tcPr>
            <w:tcW w:w="6237" w:type="dxa"/>
            <w:hideMark/>
          </w:tcPr>
          <w:p w14:paraId="3E266ABB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Перебирает параметры ключа</w:t>
            </w:r>
          </w:p>
        </w:tc>
      </w:tr>
      <w:tr w:rsidR="001F0F4D" w14:paraId="7AED5C93" w14:textId="77777777" w:rsidTr="001F0F4D">
        <w:trPr>
          <w:trHeight w:val="288"/>
        </w:trPr>
        <w:tc>
          <w:tcPr>
            <w:tcW w:w="3686" w:type="dxa"/>
            <w:hideMark/>
          </w:tcPr>
          <w:p w14:paraId="48FBB56E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proofErr w:type="spellStart"/>
            <w:r>
              <w:rPr>
                <w:rStyle w:val="TimesNewRoman12pt"/>
                <w:rFonts w:cs="Arial"/>
                <w:i/>
              </w:rPr>
              <w:t>RegFlushKey</w:t>
            </w:r>
            <w:proofErr w:type="spellEnd"/>
          </w:p>
        </w:tc>
        <w:tc>
          <w:tcPr>
            <w:tcW w:w="6237" w:type="dxa"/>
            <w:hideMark/>
          </w:tcPr>
          <w:p w14:paraId="7B6C0AF5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Обеспечивает запись на диск изменений в ключе</w:t>
            </w:r>
          </w:p>
        </w:tc>
      </w:tr>
      <w:tr w:rsidR="001F0F4D" w14:paraId="419D5AB5" w14:textId="77777777" w:rsidTr="001F0F4D">
        <w:trPr>
          <w:trHeight w:val="288"/>
        </w:trPr>
        <w:tc>
          <w:tcPr>
            <w:tcW w:w="3686" w:type="dxa"/>
            <w:hideMark/>
          </w:tcPr>
          <w:p w14:paraId="7F05721A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proofErr w:type="spellStart"/>
            <w:r>
              <w:rPr>
                <w:rStyle w:val="TimesNewRoman12pt"/>
                <w:rFonts w:cs="Arial"/>
                <w:i/>
              </w:rPr>
              <w:t>RegGetKeySecunty</w:t>
            </w:r>
            <w:proofErr w:type="spellEnd"/>
          </w:p>
        </w:tc>
        <w:tc>
          <w:tcPr>
            <w:tcW w:w="6237" w:type="dxa"/>
            <w:hideMark/>
          </w:tcPr>
          <w:p w14:paraId="0EF755A5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Получает данные безопасности для ключа</w:t>
            </w:r>
          </w:p>
        </w:tc>
      </w:tr>
      <w:tr w:rsidR="001F0F4D" w14:paraId="4697BCF2" w14:textId="77777777" w:rsidTr="001F0F4D">
        <w:trPr>
          <w:trHeight w:val="288"/>
        </w:trPr>
        <w:tc>
          <w:tcPr>
            <w:tcW w:w="3686" w:type="dxa"/>
            <w:hideMark/>
          </w:tcPr>
          <w:p w14:paraId="4CAD9B55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proofErr w:type="spellStart"/>
            <w:r>
              <w:rPr>
                <w:rStyle w:val="TimesNewRoman12pt"/>
                <w:rFonts w:cs="Arial"/>
                <w:i/>
              </w:rPr>
              <w:t>RegLoadKey</w:t>
            </w:r>
            <w:proofErr w:type="spellEnd"/>
          </w:p>
        </w:tc>
        <w:tc>
          <w:tcPr>
            <w:tcW w:w="6237" w:type="dxa"/>
            <w:hideMark/>
          </w:tcPr>
          <w:p w14:paraId="3B2CF3F4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Загружает информацию реестра, сохраненную в файле</w:t>
            </w:r>
          </w:p>
        </w:tc>
      </w:tr>
      <w:tr w:rsidR="001F0F4D" w14:paraId="3EC8BA07" w14:textId="77777777" w:rsidTr="001F0F4D">
        <w:trPr>
          <w:trHeight w:val="461"/>
        </w:trPr>
        <w:tc>
          <w:tcPr>
            <w:tcW w:w="3686" w:type="dxa"/>
            <w:hideMark/>
          </w:tcPr>
          <w:p w14:paraId="46385992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proofErr w:type="spellStart"/>
            <w:r>
              <w:rPr>
                <w:rStyle w:val="TimesNewRoman12pt"/>
                <w:rFonts w:cs="Arial"/>
                <w:i/>
              </w:rPr>
              <w:t>RegNotifyC</w:t>
            </w:r>
            <w:proofErr w:type="spellEnd"/>
            <w:r>
              <w:rPr>
                <w:rStyle w:val="TimesNewRoman12pt"/>
                <w:rFonts w:cs="Arial"/>
                <w:i/>
                <w:lang w:val="en-US"/>
              </w:rPr>
              <w:t>h</w:t>
            </w:r>
            <w:proofErr w:type="spellStart"/>
            <w:r>
              <w:rPr>
                <w:rStyle w:val="TimesNewRoman12pt"/>
                <w:rFonts w:cs="Arial"/>
                <w:i/>
              </w:rPr>
              <w:t>angeKeyValue</w:t>
            </w:r>
            <w:proofErr w:type="spellEnd"/>
          </w:p>
        </w:tc>
        <w:tc>
          <w:tcPr>
            <w:tcW w:w="6237" w:type="dxa"/>
            <w:hideMark/>
          </w:tcPr>
          <w:p w14:paraId="7AD0FEB7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Оповещает приложение об изменениях значения или других атрибутов ключа</w:t>
            </w:r>
          </w:p>
        </w:tc>
      </w:tr>
      <w:tr w:rsidR="001F0F4D" w14:paraId="076B8EC9" w14:textId="77777777" w:rsidTr="001F0F4D">
        <w:trPr>
          <w:trHeight w:val="298"/>
        </w:trPr>
        <w:tc>
          <w:tcPr>
            <w:tcW w:w="3686" w:type="dxa"/>
            <w:hideMark/>
          </w:tcPr>
          <w:p w14:paraId="359568A6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proofErr w:type="spellStart"/>
            <w:proofErr w:type="gramStart"/>
            <w:r>
              <w:rPr>
                <w:rStyle w:val="TimesNewRoman12pt"/>
                <w:rFonts w:cs="Arial"/>
                <w:i/>
              </w:rPr>
              <w:t>RegOpenKey,RegOpenKeyEx</w:t>
            </w:r>
            <w:proofErr w:type="spellEnd"/>
            <w:proofErr w:type="gramEnd"/>
          </w:p>
        </w:tc>
        <w:tc>
          <w:tcPr>
            <w:tcW w:w="6237" w:type="dxa"/>
            <w:hideMark/>
          </w:tcPr>
          <w:p w14:paraId="3FDC746F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Открывает ключ</w:t>
            </w:r>
          </w:p>
        </w:tc>
      </w:tr>
      <w:tr w:rsidR="001F0F4D" w14:paraId="0DDD7D62" w14:textId="77777777" w:rsidTr="001F0F4D">
        <w:trPr>
          <w:trHeight w:val="288"/>
        </w:trPr>
        <w:tc>
          <w:tcPr>
            <w:tcW w:w="3686" w:type="dxa"/>
            <w:hideMark/>
          </w:tcPr>
          <w:p w14:paraId="44515AEF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proofErr w:type="spellStart"/>
            <w:r>
              <w:rPr>
                <w:rStyle w:val="TimesNewRoman12pt"/>
                <w:rFonts w:cs="Arial"/>
                <w:i/>
              </w:rPr>
              <w:lastRenderedPageBreak/>
              <w:t>RegQueryInfoKey</w:t>
            </w:r>
            <w:proofErr w:type="spellEnd"/>
          </w:p>
        </w:tc>
        <w:tc>
          <w:tcPr>
            <w:tcW w:w="6237" w:type="dxa"/>
            <w:hideMark/>
          </w:tcPr>
          <w:p w14:paraId="001A5939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Получает информацию о ключе</w:t>
            </w:r>
          </w:p>
        </w:tc>
      </w:tr>
      <w:tr w:rsidR="001F0F4D" w14:paraId="7CA2D7B6" w14:textId="77777777" w:rsidTr="001F0F4D">
        <w:trPr>
          <w:trHeight w:val="288"/>
        </w:trPr>
        <w:tc>
          <w:tcPr>
            <w:tcW w:w="3686" w:type="dxa"/>
            <w:hideMark/>
          </w:tcPr>
          <w:p w14:paraId="051FC963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proofErr w:type="spellStart"/>
            <w:proofErr w:type="gramStart"/>
            <w:r>
              <w:rPr>
                <w:rStyle w:val="TimesNewRoman12pt"/>
                <w:rFonts w:cs="Arial"/>
                <w:i/>
              </w:rPr>
              <w:t>RegQueryValue,RegQueryValueEx</w:t>
            </w:r>
            <w:proofErr w:type="spellEnd"/>
            <w:proofErr w:type="gramEnd"/>
          </w:p>
        </w:tc>
        <w:tc>
          <w:tcPr>
            <w:tcW w:w="6237" w:type="dxa"/>
            <w:hideMark/>
          </w:tcPr>
          <w:p w14:paraId="2F7D7FF6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Читает значение параметра</w:t>
            </w:r>
          </w:p>
        </w:tc>
      </w:tr>
      <w:tr w:rsidR="001F0F4D" w14:paraId="6371D61B" w14:textId="77777777" w:rsidTr="001F0F4D">
        <w:trPr>
          <w:trHeight w:val="288"/>
        </w:trPr>
        <w:tc>
          <w:tcPr>
            <w:tcW w:w="3686" w:type="dxa"/>
            <w:hideMark/>
          </w:tcPr>
          <w:p w14:paraId="0E3A613F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proofErr w:type="spellStart"/>
            <w:r>
              <w:rPr>
                <w:rStyle w:val="TimesNewRoman12pt"/>
                <w:rFonts w:cs="Arial"/>
                <w:i/>
              </w:rPr>
              <w:t>RegReplaceKey</w:t>
            </w:r>
            <w:proofErr w:type="spellEnd"/>
          </w:p>
        </w:tc>
        <w:tc>
          <w:tcPr>
            <w:tcW w:w="6237" w:type="dxa"/>
            <w:hideMark/>
          </w:tcPr>
          <w:p w14:paraId="70B178BD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Замещает данные реестра данными, сохраненными в файле</w:t>
            </w:r>
          </w:p>
        </w:tc>
      </w:tr>
      <w:tr w:rsidR="001F0F4D" w14:paraId="02048589" w14:textId="77777777" w:rsidTr="001F0F4D">
        <w:trPr>
          <w:trHeight w:val="288"/>
        </w:trPr>
        <w:tc>
          <w:tcPr>
            <w:tcW w:w="3686" w:type="dxa"/>
            <w:hideMark/>
          </w:tcPr>
          <w:p w14:paraId="212FB5EF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proofErr w:type="spellStart"/>
            <w:r>
              <w:rPr>
                <w:rStyle w:val="TimesNewRoman12pt"/>
                <w:rFonts w:cs="Arial"/>
                <w:i/>
              </w:rPr>
              <w:t>RegRestoreKey</w:t>
            </w:r>
            <w:proofErr w:type="spellEnd"/>
          </w:p>
        </w:tc>
        <w:tc>
          <w:tcPr>
            <w:tcW w:w="6237" w:type="dxa"/>
            <w:hideMark/>
          </w:tcPr>
          <w:p w14:paraId="3E63496C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Восстанавливает данные реестра по данным, сохраненным в файле</w:t>
            </w:r>
          </w:p>
        </w:tc>
      </w:tr>
      <w:tr w:rsidR="001F0F4D" w14:paraId="74F039DA" w14:textId="77777777" w:rsidTr="001F0F4D">
        <w:trPr>
          <w:trHeight w:val="288"/>
        </w:trPr>
        <w:tc>
          <w:tcPr>
            <w:tcW w:w="3686" w:type="dxa"/>
            <w:hideMark/>
          </w:tcPr>
          <w:p w14:paraId="02838F52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proofErr w:type="spellStart"/>
            <w:r>
              <w:rPr>
                <w:rStyle w:val="TimesNewRoman12pt"/>
                <w:rFonts w:cs="Arial"/>
                <w:i/>
              </w:rPr>
              <w:t>RegSaveKey</w:t>
            </w:r>
            <w:proofErr w:type="spellEnd"/>
          </w:p>
        </w:tc>
        <w:tc>
          <w:tcPr>
            <w:tcW w:w="6237" w:type="dxa"/>
            <w:hideMark/>
          </w:tcPr>
          <w:p w14:paraId="0C1DF943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Сохраняет данные реестра в файле</w:t>
            </w:r>
          </w:p>
        </w:tc>
      </w:tr>
      <w:tr w:rsidR="001F0F4D" w14:paraId="498BBE40" w14:textId="77777777" w:rsidTr="001F0F4D">
        <w:trPr>
          <w:trHeight w:val="288"/>
        </w:trPr>
        <w:tc>
          <w:tcPr>
            <w:tcW w:w="3686" w:type="dxa"/>
            <w:hideMark/>
          </w:tcPr>
          <w:p w14:paraId="3EE85374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proofErr w:type="spellStart"/>
            <w:r>
              <w:rPr>
                <w:rStyle w:val="TimesNewRoman12pt"/>
                <w:rFonts w:cs="Arial"/>
                <w:i/>
              </w:rPr>
              <w:t>RegSetKeySecurity</w:t>
            </w:r>
            <w:proofErr w:type="spellEnd"/>
          </w:p>
        </w:tc>
        <w:tc>
          <w:tcPr>
            <w:tcW w:w="6237" w:type="dxa"/>
            <w:hideMark/>
          </w:tcPr>
          <w:p w14:paraId="71D6691F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Задает атрибуты безопасности для ключа</w:t>
            </w:r>
          </w:p>
        </w:tc>
      </w:tr>
      <w:tr w:rsidR="001F0F4D" w14:paraId="569316DF" w14:textId="77777777" w:rsidTr="001F0F4D">
        <w:trPr>
          <w:trHeight w:val="278"/>
        </w:trPr>
        <w:tc>
          <w:tcPr>
            <w:tcW w:w="3686" w:type="dxa"/>
            <w:hideMark/>
          </w:tcPr>
          <w:p w14:paraId="110E7DFC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proofErr w:type="spellStart"/>
            <w:r>
              <w:rPr>
                <w:rStyle w:val="TimesNewRoman12pt"/>
                <w:rFonts w:cs="Arial"/>
                <w:i/>
              </w:rPr>
              <w:t>RegSetValue</w:t>
            </w:r>
            <w:proofErr w:type="spellEnd"/>
            <w:r>
              <w:rPr>
                <w:rStyle w:val="TimesNewRoman12pt"/>
                <w:rFonts w:cs="Arial"/>
                <w:i/>
              </w:rPr>
              <w:t xml:space="preserve">, </w:t>
            </w:r>
            <w:proofErr w:type="spellStart"/>
            <w:r>
              <w:rPr>
                <w:rStyle w:val="TimesNewRoman12pt"/>
                <w:rFonts w:cs="Arial"/>
                <w:i/>
              </w:rPr>
              <w:t>RegSetValueEx</w:t>
            </w:r>
            <w:proofErr w:type="spellEnd"/>
          </w:p>
        </w:tc>
        <w:tc>
          <w:tcPr>
            <w:tcW w:w="6237" w:type="dxa"/>
            <w:hideMark/>
          </w:tcPr>
          <w:p w14:paraId="7403F320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Задает значение параметра</w:t>
            </w:r>
          </w:p>
        </w:tc>
      </w:tr>
      <w:tr w:rsidR="001F0F4D" w14:paraId="02DD8E96" w14:textId="77777777" w:rsidTr="001F0F4D">
        <w:trPr>
          <w:trHeight w:val="326"/>
        </w:trPr>
        <w:tc>
          <w:tcPr>
            <w:tcW w:w="3686" w:type="dxa"/>
            <w:hideMark/>
          </w:tcPr>
          <w:p w14:paraId="63E159C7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  <w:i/>
              </w:rPr>
            </w:pPr>
            <w:proofErr w:type="spellStart"/>
            <w:r>
              <w:rPr>
                <w:rStyle w:val="TimesNewRoman12pt"/>
                <w:rFonts w:cs="Arial"/>
                <w:i/>
              </w:rPr>
              <w:t>RegUnloadKey</w:t>
            </w:r>
            <w:proofErr w:type="spellEnd"/>
          </w:p>
        </w:tc>
        <w:tc>
          <w:tcPr>
            <w:tcW w:w="6237" w:type="dxa"/>
            <w:hideMark/>
          </w:tcPr>
          <w:p w14:paraId="573E0F4B" w14:textId="77777777" w:rsidR="001F0F4D" w:rsidRDefault="001F0F4D">
            <w:pPr>
              <w:ind w:right="-18"/>
              <w:jc w:val="both"/>
              <w:rPr>
                <w:rStyle w:val="TimesNewRoman12pt"/>
                <w:rFonts w:cs="Arial"/>
              </w:rPr>
            </w:pPr>
            <w:r>
              <w:rPr>
                <w:rStyle w:val="TimesNewRoman12pt"/>
                <w:rFonts w:cs="Arial"/>
              </w:rPr>
              <w:t>Выгружает заданный ключ и все его подключи из реестра</w:t>
            </w:r>
          </w:p>
        </w:tc>
      </w:tr>
    </w:tbl>
    <w:p w14:paraId="1DBEE13D" w14:textId="08B3B7E8" w:rsidR="001F0F4D" w:rsidRDefault="001F0F4D" w:rsidP="001F0F4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A30796" w14:textId="4083B016" w:rsidR="00717AF8" w:rsidRDefault="00717A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0702A7" w14:textId="5C06CAAA" w:rsidR="001F0F4D" w:rsidRDefault="00717AF8" w:rsidP="00717AF8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MainWindow.xaml.cs</w:t>
      </w:r>
      <w:proofErr w:type="spellEnd"/>
    </w:p>
    <w:p w14:paraId="4F66150B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using Microsoft.Win32;</w:t>
      </w:r>
    </w:p>
    <w:p w14:paraId="1A421EF7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using Microsoft.Win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32.SafeHandles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5AAA6A5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using System;</w:t>
      </w:r>
    </w:p>
    <w:p w14:paraId="2EC7FBA2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System.Collections.Generic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490D3AB6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using System.IO;</w:t>
      </w:r>
    </w:p>
    <w:p w14:paraId="1B922F30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System.Linq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228FA76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System.Runtime.InteropServices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091D5949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System.Text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45F705E2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System.Threading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30A98A11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System.Threading.Tasks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3227548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System.Windows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0BFA3376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System.Windows.Controls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894E35A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System.Windows.Data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2E2B0FD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System.Windows.Documents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6DACA3B6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System.Windows.Forms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3117A1A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System.Windows.Input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085EA06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System.Windows.Media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4C6FB2F5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System.Windows.Media.Imaging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431457B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System.Windows.Navigation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1436FC7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System.Windows.Shapes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3323F4F1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System.Windows.Threading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05789E9E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using static WpfApp20.winapi;</w:t>
      </w:r>
    </w:p>
    <w:p w14:paraId="7F69B76F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namespace WpfApp20</w:t>
      </w:r>
    </w:p>
    <w:p w14:paraId="15AF2BB1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7C2BDD45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/// &lt;summary&gt;</w:t>
      </w:r>
    </w:p>
    <w:p w14:paraId="39D49435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///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Логика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взаимодействия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для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MainWindow.xaml</w:t>
      </w:r>
      <w:proofErr w:type="spellEnd"/>
    </w:p>
    <w:p w14:paraId="2B467DB6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/// &lt;/summary&gt;</w:t>
      </w:r>
    </w:p>
    <w:p w14:paraId="4A517B65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/// </w:t>
      </w:r>
    </w:p>
    <w:p w14:paraId="32F7A816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</w:p>
    <w:p w14:paraId="61F81806" w14:textId="77777777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public partial class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MainWindow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: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Window</w:t>
      </w:r>
    </w:p>
    <w:p w14:paraId="0B99D61F" w14:textId="7C676BED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14:paraId="5282C75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class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</w:t>
      </w:r>
      <w:proofErr w:type="spellEnd"/>
    </w:p>
    <w:p w14:paraId="7E25614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7B12562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string filename;</w:t>
      </w:r>
    </w:p>
    <w:p w14:paraId="09811E1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int size = 0;</w:t>
      </w:r>
    </w:p>
    <w:p w14:paraId="396D450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IntPtr.Zero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FFE1F7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int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MAXValue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MINValue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430A171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List&lt;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sub_blocks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5246E5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string filename,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int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minvalue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int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maxvalue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11A93CF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14:paraId="2495CA3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this.filename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filename;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this.size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this.fileHandle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this.MAXValue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maxvalue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this.MINValue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minvalue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17AA58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792DCD5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6D2B688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39A8211" w14:textId="005A9613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//string example0 =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ReadRegKey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HKEY_LOCAL_MACHINE, @"SOFTWARE\Xiph.Org\Open Codecs", "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MediaDescNum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14:paraId="505B7D6E" w14:textId="77777777" w:rsid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</w:p>
    <w:p w14:paraId="197CA6C3" w14:textId="2E3C0A14" w:rsidR="00717AF8" w:rsidRPr="00717AF8" w:rsidRDefault="00717AF8" w:rsidP="00717AF8">
      <w:pPr>
        <w:spacing w:after="0" w:line="0" w:lineRule="atLeast"/>
        <w:ind w:firstLine="708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int partition&lt;T&gt;(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T[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] m, int a, int b) where T :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IComparable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&lt;T&gt;</w:t>
      </w:r>
    </w:p>
    <w:p w14:paraId="5E163F7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168E5E2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int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a;</w:t>
      </w:r>
    </w:p>
    <w:p w14:paraId="6EBFADE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for (int j = a; j &lt;= b;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j++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)   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//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просматриваем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с a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по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b</w:t>
      </w:r>
    </w:p>
    <w:p w14:paraId="4A80452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r w:rsidRPr="00717AF8">
        <w:rPr>
          <w:rFonts w:asciiTheme="majorHAnsi" w:hAnsiTheme="majorHAnsi" w:cstheme="majorHAnsi"/>
          <w:sz w:val="20"/>
          <w:szCs w:val="20"/>
        </w:rPr>
        <w:t>{</w:t>
      </w:r>
    </w:p>
    <w:p w14:paraId="35EA8E5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717AF8"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if</w:t>
      </w:r>
      <w:r w:rsidRPr="00717AF8">
        <w:rPr>
          <w:rFonts w:asciiTheme="majorHAnsi" w:hAnsiTheme="majorHAnsi" w:cstheme="majorHAnsi"/>
          <w:sz w:val="20"/>
          <w:szCs w:val="20"/>
        </w:rPr>
        <w:t xml:space="preserve"> (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717AF8">
        <w:rPr>
          <w:rFonts w:asciiTheme="majorHAnsi" w:hAnsiTheme="majorHAnsi" w:cstheme="majorHAnsi"/>
          <w:sz w:val="20"/>
          <w:szCs w:val="20"/>
        </w:rPr>
        <w:t>[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j</w:t>
      </w:r>
      <w:proofErr w:type="gramStart"/>
      <w:r w:rsidRPr="00717AF8">
        <w:rPr>
          <w:rFonts w:asciiTheme="majorHAnsi" w:hAnsiTheme="majorHAnsi" w:cstheme="majorHAnsi"/>
          <w:sz w:val="20"/>
          <w:szCs w:val="20"/>
        </w:rPr>
        <w:t>].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CompareTo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</w:rPr>
        <w:t>(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717AF8">
        <w:rPr>
          <w:rFonts w:asciiTheme="majorHAnsi" w:hAnsiTheme="majorHAnsi" w:cstheme="majorHAnsi"/>
          <w:sz w:val="20"/>
          <w:szCs w:val="20"/>
        </w:rPr>
        <w:t>[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717AF8">
        <w:rPr>
          <w:rFonts w:asciiTheme="majorHAnsi" w:hAnsiTheme="majorHAnsi" w:cstheme="majorHAnsi"/>
          <w:sz w:val="20"/>
          <w:szCs w:val="20"/>
        </w:rPr>
        <w:t xml:space="preserve">]) &lt;= 0)  // если элемент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717AF8">
        <w:rPr>
          <w:rFonts w:asciiTheme="majorHAnsi" w:hAnsiTheme="majorHAnsi" w:cstheme="majorHAnsi"/>
          <w:sz w:val="20"/>
          <w:szCs w:val="20"/>
        </w:rPr>
        <w:t>[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j</w:t>
      </w:r>
      <w:r w:rsidRPr="00717AF8">
        <w:rPr>
          <w:rFonts w:asciiTheme="majorHAnsi" w:hAnsiTheme="majorHAnsi" w:cstheme="majorHAnsi"/>
          <w:sz w:val="20"/>
          <w:szCs w:val="20"/>
        </w:rPr>
        <w:t xml:space="preserve">] не превосходит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717AF8">
        <w:rPr>
          <w:rFonts w:asciiTheme="majorHAnsi" w:hAnsiTheme="majorHAnsi" w:cstheme="majorHAnsi"/>
          <w:sz w:val="20"/>
          <w:szCs w:val="20"/>
        </w:rPr>
        <w:t>[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717AF8">
        <w:rPr>
          <w:rFonts w:asciiTheme="majorHAnsi" w:hAnsiTheme="majorHAnsi" w:cstheme="majorHAnsi"/>
          <w:sz w:val="20"/>
          <w:szCs w:val="20"/>
        </w:rPr>
        <w:t>],</w:t>
      </w:r>
    </w:p>
    <w:p w14:paraId="0264566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717AF8">
        <w:rPr>
          <w:rFonts w:asciiTheme="majorHAnsi" w:hAnsiTheme="majorHAnsi" w:cstheme="majorHAnsi"/>
          <w:sz w:val="20"/>
          <w:szCs w:val="20"/>
        </w:rPr>
        <w:t xml:space="preserve">                {</w:t>
      </w:r>
    </w:p>
    <w:p w14:paraId="5E53BEB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717AF8">
        <w:rPr>
          <w:rFonts w:asciiTheme="majorHAnsi" w:hAnsiTheme="majorHAnsi" w:cstheme="majorHAnsi"/>
          <w:sz w:val="20"/>
          <w:szCs w:val="20"/>
        </w:rPr>
        <w:t xml:space="preserve">                   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T</w:t>
      </w:r>
      <w:r w:rsidRPr="00717AF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</w:t>
      </w:r>
      <w:proofErr w:type="spellEnd"/>
      <w:r w:rsidRPr="00717AF8">
        <w:rPr>
          <w:rFonts w:asciiTheme="majorHAnsi" w:hAnsiTheme="majorHAnsi" w:cstheme="majorHAnsi"/>
          <w:sz w:val="20"/>
          <w:szCs w:val="20"/>
        </w:rPr>
        <w:t xml:space="preserve"> =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717AF8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717AF8">
        <w:rPr>
          <w:rFonts w:asciiTheme="majorHAnsi" w:hAnsiTheme="majorHAnsi" w:cstheme="majorHAnsi"/>
          <w:sz w:val="20"/>
          <w:szCs w:val="20"/>
        </w:rPr>
        <w:t xml:space="preserve">];   </w:t>
      </w:r>
      <w:proofErr w:type="gramEnd"/>
      <w:r w:rsidRPr="00717AF8">
        <w:rPr>
          <w:rFonts w:asciiTheme="majorHAnsi" w:hAnsiTheme="majorHAnsi" w:cstheme="majorHAnsi"/>
          <w:sz w:val="20"/>
          <w:szCs w:val="20"/>
        </w:rPr>
        <w:t xml:space="preserve">               // меняем местами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717AF8">
        <w:rPr>
          <w:rFonts w:asciiTheme="majorHAnsi" w:hAnsiTheme="majorHAnsi" w:cstheme="majorHAnsi"/>
          <w:sz w:val="20"/>
          <w:szCs w:val="20"/>
        </w:rPr>
        <w:t>[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j</w:t>
      </w:r>
      <w:r w:rsidRPr="00717AF8">
        <w:rPr>
          <w:rFonts w:asciiTheme="majorHAnsi" w:hAnsiTheme="majorHAnsi" w:cstheme="majorHAnsi"/>
          <w:sz w:val="20"/>
          <w:szCs w:val="20"/>
        </w:rPr>
        <w:t xml:space="preserve">] и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717AF8">
        <w:rPr>
          <w:rFonts w:asciiTheme="majorHAnsi" w:hAnsiTheme="majorHAnsi" w:cstheme="majorHAnsi"/>
          <w:sz w:val="20"/>
          <w:szCs w:val="20"/>
        </w:rPr>
        <w:t>[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717AF8">
        <w:rPr>
          <w:rFonts w:asciiTheme="majorHAnsi" w:hAnsiTheme="majorHAnsi" w:cstheme="majorHAnsi"/>
          <w:sz w:val="20"/>
          <w:szCs w:val="20"/>
        </w:rPr>
        <w:t xml:space="preserve">],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717AF8">
        <w:rPr>
          <w:rFonts w:asciiTheme="majorHAnsi" w:hAnsiTheme="majorHAnsi" w:cstheme="majorHAnsi"/>
          <w:sz w:val="20"/>
          <w:szCs w:val="20"/>
        </w:rPr>
        <w:t>[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717AF8">
        <w:rPr>
          <w:rFonts w:asciiTheme="majorHAnsi" w:hAnsiTheme="majorHAnsi" w:cstheme="majorHAnsi"/>
          <w:sz w:val="20"/>
          <w:szCs w:val="20"/>
        </w:rPr>
        <w:t xml:space="preserve">+1],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717AF8">
        <w:rPr>
          <w:rFonts w:asciiTheme="majorHAnsi" w:hAnsiTheme="majorHAnsi" w:cstheme="majorHAnsi"/>
          <w:sz w:val="20"/>
          <w:szCs w:val="20"/>
        </w:rPr>
        <w:t>[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717AF8">
        <w:rPr>
          <w:rFonts w:asciiTheme="majorHAnsi" w:hAnsiTheme="majorHAnsi" w:cstheme="majorHAnsi"/>
          <w:sz w:val="20"/>
          <w:szCs w:val="20"/>
        </w:rPr>
        <w:t>+2] и так далее...</w:t>
      </w:r>
    </w:p>
    <w:p w14:paraId="4DC7E0F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717AF8">
        <w:rPr>
          <w:rFonts w:asciiTheme="majorHAnsi" w:hAnsiTheme="majorHAnsi" w:cstheme="majorHAnsi"/>
          <w:sz w:val="20"/>
          <w:szCs w:val="20"/>
        </w:rPr>
        <w:t xml:space="preserve">                   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717AF8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</w:rPr>
        <w:t xml:space="preserve">] =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717AF8">
        <w:rPr>
          <w:rFonts w:asciiTheme="majorHAnsi" w:hAnsiTheme="majorHAnsi" w:cstheme="majorHAnsi"/>
          <w:sz w:val="20"/>
          <w:szCs w:val="20"/>
        </w:rPr>
        <w:t>[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j</w:t>
      </w:r>
      <w:proofErr w:type="gramStart"/>
      <w:r w:rsidRPr="00717AF8">
        <w:rPr>
          <w:rFonts w:asciiTheme="majorHAnsi" w:hAnsiTheme="majorHAnsi" w:cstheme="majorHAnsi"/>
          <w:sz w:val="20"/>
          <w:szCs w:val="20"/>
        </w:rPr>
        <w:t xml:space="preserve">];   </w:t>
      </w:r>
      <w:proofErr w:type="gramEnd"/>
      <w:r w:rsidRPr="00717AF8">
        <w:rPr>
          <w:rFonts w:asciiTheme="majorHAnsi" w:hAnsiTheme="majorHAnsi" w:cstheme="majorHAnsi"/>
          <w:sz w:val="20"/>
          <w:szCs w:val="20"/>
        </w:rPr>
        <w:t xml:space="preserve">              // то есть переносим элементы меньшие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717AF8">
        <w:rPr>
          <w:rFonts w:asciiTheme="majorHAnsi" w:hAnsiTheme="majorHAnsi" w:cstheme="majorHAnsi"/>
          <w:sz w:val="20"/>
          <w:szCs w:val="20"/>
        </w:rPr>
        <w:t>[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717AF8">
        <w:rPr>
          <w:rFonts w:asciiTheme="majorHAnsi" w:hAnsiTheme="majorHAnsi" w:cstheme="majorHAnsi"/>
          <w:sz w:val="20"/>
          <w:szCs w:val="20"/>
        </w:rPr>
        <w:t>] в начало,</w:t>
      </w:r>
    </w:p>
    <w:p w14:paraId="080DA7C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717AF8">
        <w:rPr>
          <w:rFonts w:asciiTheme="majorHAnsi" w:hAnsiTheme="majorHAnsi" w:cstheme="majorHAnsi"/>
          <w:sz w:val="20"/>
          <w:szCs w:val="20"/>
        </w:rPr>
        <w:t xml:space="preserve">                   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717AF8">
        <w:rPr>
          <w:rFonts w:asciiTheme="majorHAnsi" w:hAnsiTheme="majorHAnsi" w:cstheme="majorHAnsi"/>
          <w:sz w:val="20"/>
          <w:szCs w:val="20"/>
        </w:rPr>
        <w:t>[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j</w:t>
      </w:r>
      <w:r w:rsidRPr="00717AF8">
        <w:rPr>
          <w:rFonts w:asciiTheme="majorHAnsi" w:hAnsiTheme="majorHAnsi" w:cstheme="majorHAnsi"/>
          <w:sz w:val="20"/>
          <w:szCs w:val="20"/>
        </w:rPr>
        <w:t xml:space="preserve">] =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</w:t>
      </w:r>
      <w:r w:rsidRPr="00717AF8">
        <w:rPr>
          <w:rFonts w:asciiTheme="majorHAnsi" w:hAnsiTheme="majorHAnsi" w:cstheme="majorHAnsi"/>
          <w:sz w:val="20"/>
          <w:szCs w:val="20"/>
        </w:rPr>
        <w:t xml:space="preserve">;   </w:t>
      </w:r>
      <w:proofErr w:type="gramEnd"/>
      <w:r w:rsidRPr="00717AF8">
        <w:rPr>
          <w:rFonts w:asciiTheme="majorHAnsi" w:hAnsiTheme="majorHAnsi" w:cstheme="majorHAnsi"/>
          <w:sz w:val="20"/>
          <w:szCs w:val="20"/>
        </w:rPr>
        <w:t xml:space="preserve">                 // а затем и сам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717AF8">
        <w:rPr>
          <w:rFonts w:asciiTheme="majorHAnsi" w:hAnsiTheme="majorHAnsi" w:cstheme="majorHAnsi"/>
          <w:sz w:val="20"/>
          <w:szCs w:val="20"/>
        </w:rPr>
        <w:t>[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717AF8">
        <w:rPr>
          <w:rFonts w:asciiTheme="majorHAnsi" w:hAnsiTheme="majorHAnsi" w:cstheme="majorHAnsi"/>
          <w:sz w:val="20"/>
          <w:szCs w:val="20"/>
        </w:rPr>
        <w:t>] «сверху»</w:t>
      </w:r>
    </w:p>
    <w:p w14:paraId="0EEABE3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717AF8">
        <w:rPr>
          <w:rFonts w:asciiTheme="majorHAnsi" w:hAnsiTheme="majorHAnsi" w:cstheme="majorHAnsi"/>
          <w:sz w:val="20"/>
          <w:szCs w:val="20"/>
        </w:rPr>
        <w:t xml:space="preserve">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</w:rPr>
        <w:t xml:space="preserve">++;                         // таким образом последний обмен: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717AF8">
        <w:rPr>
          <w:rFonts w:asciiTheme="majorHAnsi" w:hAnsiTheme="majorHAnsi" w:cstheme="majorHAnsi"/>
          <w:sz w:val="20"/>
          <w:szCs w:val="20"/>
        </w:rPr>
        <w:t>[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717AF8">
        <w:rPr>
          <w:rFonts w:asciiTheme="majorHAnsi" w:hAnsiTheme="majorHAnsi" w:cstheme="majorHAnsi"/>
          <w:sz w:val="20"/>
          <w:szCs w:val="20"/>
        </w:rPr>
        <w:t xml:space="preserve">] и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717AF8">
        <w:rPr>
          <w:rFonts w:asciiTheme="majorHAnsi" w:hAnsiTheme="majorHAnsi" w:cstheme="majorHAnsi"/>
          <w:sz w:val="20"/>
          <w:szCs w:val="20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</w:rPr>
        <w:t xml:space="preserve">], после чего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</w:rPr>
        <w:t>++</w:t>
      </w:r>
    </w:p>
    <w:p w14:paraId="5E90D31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717AF8">
        <w:rPr>
          <w:rFonts w:asciiTheme="majorHAnsi" w:hAnsiTheme="majorHAnsi" w:cstheme="majorHAnsi"/>
          <w:sz w:val="20"/>
          <w:szCs w:val="20"/>
        </w:rPr>
        <w:t xml:space="preserve">                }</w:t>
      </w:r>
    </w:p>
    <w:p w14:paraId="74FE3A1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717AF8">
        <w:rPr>
          <w:rFonts w:asciiTheme="majorHAnsi" w:hAnsiTheme="majorHAnsi" w:cstheme="majorHAnsi"/>
          <w:sz w:val="20"/>
          <w:szCs w:val="20"/>
        </w:rPr>
        <w:t xml:space="preserve">            }</w:t>
      </w:r>
    </w:p>
    <w:p w14:paraId="5C79BB31" w14:textId="7364A9E4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717AF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return</w:t>
      </w:r>
      <w:r w:rsidRPr="00717AF8">
        <w:rPr>
          <w:rFonts w:asciiTheme="majorHAnsi" w:hAnsiTheme="majorHAnsi" w:cstheme="majorHAnsi"/>
          <w:sz w:val="20"/>
          <w:szCs w:val="20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</w:rPr>
        <w:t xml:space="preserve"> - </w:t>
      </w:r>
      <w:proofErr w:type="gramStart"/>
      <w:r w:rsidRPr="00717AF8">
        <w:rPr>
          <w:rFonts w:asciiTheme="majorHAnsi" w:hAnsiTheme="majorHAnsi" w:cstheme="majorHAnsi"/>
          <w:sz w:val="20"/>
          <w:szCs w:val="20"/>
        </w:rPr>
        <w:t xml:space="preserve">1;   </w:t>
      </w:r>
      <w:proofErr w:type="gramEnd"/>
      <w:r w:rsidRPr="00717AF8">
        <w:rPr>
          <w:rFonts w:asciiTheme="majorHAnsi" w:hAnsiTheme="majorHAnsi" w:cstheme="majorHAnsi"/>
          <w:sz w:val="20"/>
          <w:szCs w:val="20"/>
        </w:rPr>
        <w:t xml:space="preserve">                     // в индексе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</w:rPr>
        <w:t xml:space="preserve"> хранится &lt;новая позиция элемента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m</w:t>
      </w:r>
      <w:r w:rsidRPr="00717AF8">
        <w:rPr>
          <w:rFonts w:asciiTheme="majorHAnsi" w:hAnsiTheme="majorHAnsi" w:cstheme="majorHAnsi"/>
          <w:sz w:val="20"/>
          <w:szCs w:val="20"/>
        </w:rPr>
        <w:t>[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717AF8">
        <w:rPr>
          <w:rFonts w:asciiTheme="majorHAnsi" w:hAnsiTheme="majorHAnsi" w:cstheme="majorHAnsi"/>
          <w:sz w:val="20"/>
          <w:szCs w:val="20"/>
        </w:rPr>
        <w:t>]&gt; + 1  }</w:t>
      </w:r>
    </w:p>
    <w:p w14:paraId="450F36B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</w:p>
    <w:p w14:paraId="73B3FF1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</w:rPr>
        <w:t xml:space="preserve">       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void quicksort&lt;T&gt;(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T[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] m, int a, int b) where T :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IComparable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&lt;T&gt;// a -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начало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подмножества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b -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конец</w:t>
      </w:r>
      <w:proofErr w:type="spellEnd"/>
    </w:p>
    <w:p w14:paraId="5B4E476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gramStart"/>
      <w:r w:rsidRPr="00717AF8">
        <w:rPr>
          <w:rFonts w:asciiTheme="majorHAnsi" w:hAnsiTheme="majorHAnsi" w:cstheme="majorHAnsi"/>
          <w:sz w:val="20"/>
          <w:szCs w:val="20"/>
        </w:rPr>
        <w:t xml:space="preserve">{  </w:t>
      </w:r>
      <w:proofErr w:type="gramEnd"/>
      <w:r w:rsidRPr="00717AF8">
        <w:rPr>
          <w:rFonts w:asciiTheme="majorHAnsi" w:hAnsiTheme="majorHAnsi" w:cstheme="majorHAnsi"/>
          <w:sz w:val="20"/>
          <w:szCs w:val="20"/>
        </w:rPr>
        <w:t xml:space="preserve">                                      // для первого вызова: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717AF8">
        <w:rPr>
          <w:rFonts w:asciiTheme="majorHAnsi" w:hAnsiTheme="majorHAnsi" w:cstheme="majorHAnsi"/>
          <w:sz w:val="20"/>
          <w:szCs w:val="20"/>
        </w:rPr>
        <w:t xml:space="preserve"> = 0,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b</w:t>
      </w:r>
      <w:r w:rsidRPr="00717AF8">
        <w:rPr>
          <w:rFonts w:asciiTheme="majorHAnsi" w:hAnsiTheme="majorHAnsi" w:cstheme="majorHAnsi"/>
          <w:sz w:val="20"/>
          <w:szCs w:val="20"/>
        </w:rPr>
        <w:t xml:space="preserve"> = &lt;элементов в массиве&gt; - 1</w:t>
      </w:r>
    </w:p>
    <w:p w14:paraId="65156A9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</w:rPr>
        <w:t xml:space="preserve">           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if (a &gt;= b) return;</w:t>
      </w:r>
    </w:p>
    <w:p w14:paraId="01A81E7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int c =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partition(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m, a, b);</w:t>
      </w:r>
    </w:p>
    <w:p w14:paraId="29A4B63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quicksort(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m, a, c - 1);</w:t>
      </w:r>
    </w:p>
    <w:p w14:paraId="2EEFE5D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quicksort(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m, c + 1, b);</w:t>
      </w:r>
    </w:p>
    <w:p w14:paraId="4450C6A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69E2B61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96FC32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F9F921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private static string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ReadRegKey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UIntPtr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rootKey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string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keyPath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string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valueName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77B4D9D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70160A9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hKey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UIntPtr.Zero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8A1E61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RegOpenKeyEx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rootKey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keyPath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0, (int)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RegistrySecurity.KEY_READ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out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hKey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 == 0)</w:t>
      </w:r>
    </w:p>
    <w:p w14:paraId="16054EC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14:paraId="64AC389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int size = 1024;</w:t>
      </w:r>
    </w:p>
    <w:p w14:paraId="3E04660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RegistryValueKind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type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RegistryValueKind.String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49CA0A1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string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keyValue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null;</w:t>
      </w:r>
    </w:p>
    <w:p w14:paraId="66F199A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StringBuilder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keyBuffer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new StringBuilder((int)size);</w:t>
      </w:r>
    </w:p>
    <w:p w14:paraId="5DA157B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1AEE77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//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ObjectHandleExtensions.ToIntPtr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keyBuffer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7DF28DD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RegQueryValueEx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hKey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valueName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0, ref type,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keyBuffer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ref size) == 0)</w:t>
      </w:r>
    </w:p>
    <w:p w14:paraId="5D38EB4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keyValue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keyBuffer.ToString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();</w:t>
      </w:r>
    </w:p>
    <w:p w14:paraId="6BA762E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F8A1CC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//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RegCloseKey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hKey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407E9E4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48B45D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return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keyValue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7E0405F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7B6627B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90EF79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lasterror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GetLastError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E3D40C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return (null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);  /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/ Return null if the value could not be read</w:t>
      </w:r>
    </w:p>
    <w:p w14:paraId="3EEB2C3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5F0B579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12C75D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1B1196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</w:p>
    <w:p w14:paraId="7228B15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E28AC3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964018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static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outfileHANDLE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C9AF3A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string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infileName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ReadRegKey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HKEY_LOCAL_MACHINE, @"SOFTWARE\lab5", "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IN_File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"),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outfileName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ReadRegKey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(HKEY_LOCAL_MACHINE, @"SOFTWARE\lab5", "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OUT_File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14:paraId="4F8136B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B1BD78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int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filecounter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66291F5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int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outfilePointer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52A4A57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void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RecursiveBlockSort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string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InFileName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string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OutFileName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int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sizeToRead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int parts,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RAMAviable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bool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firstcall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=true)</w:t>
      </w:r>
    </w:p>
    <w:p w14:paraId="116BF9E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765E030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CreateFile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</w:p>
    <w:p w14:paraId="0FA8138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(string)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InFileName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3E018A4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winapi.FileAccess.FILE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_GENERIC_READ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5C2322D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winapi.FileShare.Write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|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winapi.FileShare.Read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|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winapi.FileShare.Delete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4AFC191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IntPtr.Zero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445AC39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System.IO.FileMode.Open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690F7CC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winapi.FileAttributes.Overlapped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1233E71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IntPtr.Zero</w:t>
      </w:r>
      <w:proofErr w:type="spellEnd"/>
    </w:p>
    <w:p w14:paraId="6C34572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);</w:t>
      </w:r>
    </w:p>
    <w:p w14:paraId="2F008D8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342080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byte[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]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new byte[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RAMAviable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];</w:t>
      </w:r>
    </w:p>
    <w:p w14:paraId="573BA14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5A80B3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List&lt;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&gt;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new List&lt;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</w:t>
      </w:r>
      <w:proofErr w:type="spellEnd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&gt;(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3AC3540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long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27BBE4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GetFileSizeEx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infileHANDLE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out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1040726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372B38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Dispatcher.Invoke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(() =&gt;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logbox.Text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+=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string.Format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("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FreeBytesAvailable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{0} &lt;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* 2 = {1}\r\n",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FreeBytesAvailable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* 2));</w:t>
      </w:r>
    </w:p>
    <w:p w14:paraId="325D825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85EA7C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if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FreeBytesAvailable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&gt;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* 2)</w:t>
      </w:r>
    </w:p>
    <w:p w14:paraId="7256C15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14:paraId="0544678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readedbyte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2C45353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myEventHandle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CreateEvent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IntPtr.Zero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false, true, "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MyEvent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14:paraId="761719C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OVERLAPPED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new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F45CEB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overlapped.EventHandle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myEventHandle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641875C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96B6D2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946149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overlapped.Offset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2090553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infileHANDLE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1, ref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readedbyte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ref overlapped);</w:t>
      </w:r>
    </w:p>
    <w:p w14:paraId="5C213A6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int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MAXvalue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0],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MINvalue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[0];</w:t>
      </w:r>
    </w:p>
    <w:p w14:paraId="01CB4A9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EF8E79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DD9147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overlapped.Offset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6BF3528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for (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overlapped.Offset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overlapped.Offset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&lt;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overlapped.Offset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+= 1)</w:t>
      </w:r>
    </w:p>
    <w:p w14:paraId="70B1E67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{</w:t>
      </w:r>
    </w:p>
    <w:p w14:paraId="73E2A8B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infileHANDLE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1, ref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readedbyte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ref overlapped);</w:t>
      </w:r>
    </w:p>
    <w:p w14:paraId="596F2D5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92BAA7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0] &gt;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MAXvalue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)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MAXvalue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[0];</w:t>
      </w:r>
    </w:p>
    <w:p w14:paraId="3B36753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if (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0] &lt;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MINvalue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)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MINvalue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[0];</w:t>
      </w:r>
    </w:p>
    <w:p w14:paraId="333C63E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}</w:t>
      </w:r>
    </w:p>
    <w:p w14:paraId="2ED0637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B85877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float k = (float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)(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MAXvalue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-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MINvalue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 / parts;</w:t>
      </w:r>
    </w:p>
    <w:p w14:paraId="1CAA4D3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C60721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MINvalue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--;</w:t>
      </w:r>
    </w:p>
    <w:p w14:paraId="2B06EBE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393B75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4ED123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5E1B09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for (int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&lt; parts;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1E41339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{</w:t>
      </w:r>
    </w:p>
    <w:p w14:paraId="4664859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fileblocks.Add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(new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String.Format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(@"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{0}.txt",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filecounter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),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CreateFile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</w:p>
    <w:p w14:paraId="1966B18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String.Format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(@"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tmp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{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0}.txt",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filecounter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++),</w:t>
      </w:r>
    </w:p>
    <w:p w14:paraId="13B450B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winapi.FileAccess.GenericAll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0788844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winapi.FileShare.Write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|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winapi.FileShare.Read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|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winapi.FileShare.Delete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1B4823F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IntPtr.Zero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399871B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System.IO.FileMode.Create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284FD2D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winapi.FileAttributes.Overlapped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1958A65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IntPtr.Zero</w:t>
      </w:r>
      <w:proofErr w:type="spellEnd"/>
    </w:p>
    <w:p w14:paraId="78F2842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), (int)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Math.Ceiling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MINvalue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+ k *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+ 1), (int)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Math.Ceiling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MINvalue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+ k *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+ 1))));</w:t>
      </w:r>
    </w:p>
    <w:p w14:paraId="0AC5255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}</w:t>
      </w:r>
    </w:p>
    <w:p w14:paraId="483530D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fileblocks.Count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- 1].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MAXValue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++;</w:t>
      </w:r>
    </w:p>
    <w:p w14:paraId="3B9EE26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96125E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EF89CA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29ED5A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for (int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&lt;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+= 1)</w:t>
      </w:r>
    </w:p>
    <w:p w14:paraId="4276AAC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{</w:t>
      </w:r>
    </w:p>
    <w:p w14:paraId="5D816E1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overlapped.Offset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4969B9E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80EBB2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infileHANDLE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)1, ref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readedbyte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ref overlapped);</w:t>
      </w:r>
    </w:p>
    <w:p w14:paraId="682F6D6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E853AA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for (int j = 0; j &lt;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fileblocks.Count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j++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5828B70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{</w:t>
      </w:r>
    </w:p>
    <w:p w14:paraId="2D0303D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if ((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[j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MINValue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&lt;=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[0]) &amp;&amp;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[j].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MAXValue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&gt;=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[0]))</w:t>
      </w:r>
    </w:p>
    <w:p w14:paraId="67B6A5E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{</w:t>
      </w:r>
    </w:p>
    <w:p w14:paraId="65071FC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overlapped.Offset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[j].size++;</w:t>
      </w:r>
    </w:p>
    <w:p w14:paraId="5D5AEA1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WriteFile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[j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fileHandle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1, out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readedbyte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ref overlapped);</w:t>
      </w:r>
    </w:p>
    <w:p w14:paraId="03D425B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break;</w:t>
      </w:r>
    </w:p>
    <w:p w14:paraId="7CB6B1E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}</w:t>
      </w:r>
    </w:p>
    <w:p w14:paraId="07D379A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}</w:t>
      </w:r>
    </w:p>
    <w:p w14:paraId="56EFD9C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}</w:t>
      </w:r>
    </w:p>
    <w:p w14:paraId="4A83AC9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882221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CloseHandle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7363578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5228BB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for (int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&lt;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fileblocks.Count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++)</w:t>
      </w:r>
    </w:p>
    <w:p w14:paraId="5957076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{</w:t>
      </w:r>
    </w:p>
    <w:p w14:paraId="7AC3FA6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B69D7D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if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].size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&lt;= (int)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RAMAviable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3689791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{</w:t>
      </w:r>
    </w:p>
    <w:p w14:paraId="52F847F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overlapped.Offset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19EDC74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fileHandle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].size, ref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readedbyte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ref overlapped);</w:t>
      </w:r>
    </w:p>
    <w:p w14:paraId="520345B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quicksort&lt;byte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&gt;(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0,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].size - 1);</w:t>
      </w:r>
    </w:p>
    <w:p w14:paraId="629548A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overlapped.Offset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outfilePointer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412099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WriteFile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outfileHANDLE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].size, out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readedbyte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ref overlapped);</w:t>
      </w:r>
    </w:p>
    <w:p w14:paraId="1306992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outfilePointer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+=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].size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F2F63C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814DDD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CloseHandle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fileHandle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338F01E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DeleteFile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String.Format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].filename,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));</w:t>
      </w:r>
    </w:p>
    <w:p w14:paraId="1049E13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}</w:t>
      </w:r>
    </w:p>
    <w:p w14:paraId="7D5238C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else</w:t>
      </w:r>
    </w:p>
    <w:p w14:paraId="5658E17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{</w:t>
      </w:r>
    </w:p>
    <w:p w14:paraId="2ACD79E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int duplicates = 0;</w:t>
      </w:r>
    </w:p>
    <w:p w14:paraId="27CA623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byte[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]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firstelement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new byte[1];</w:t>
      </w:r>
    </w:p>
    <w:p w14:paraId="1A25D26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overlapped.Offset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3804D89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fileHandle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firstelement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1, ref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readedbyte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ref overlapped);</w:t>
      </w:r>
    </w:p>
    <w:p w14:paraId="2CF6BEC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for (int j = 0; j &lt;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].size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j++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1102880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{</w:t>
      </w:r>
    </w:p>
    <w:p w14:paraId="292A42C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fileHandle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1, ref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readedbyte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ref overlapped);</w:t>
      </w:r>
    </w:p>
    <w:p w14:paraId="5551716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078B92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if (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0] ==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firstelement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[0])</w:t>
      </w:r>
    </w:p>
    <w:p w14:paraId="226448F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{</w:t>
      </w:r>
    </w:p>
    <w:p w14:paraId="7C4F005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duplicates++;</w:t>
      </w:r>
    </w:p>
    <w:p w14:paraId="7DCE068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}</w:t>
      </w:r>
    </w:p>
    <w:p w14:paraId="63DDC7A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overlapped.Offset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++;</w:t>
      </w:r>
    </w:p>
    <w:p w14:paraId="4E4144A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}</w:t>
      </w:r>
    </w:p>
    <w:p w14:paraId="38F4C07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087AB3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FBFE94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if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].size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== duplicates)</w:t>
      </w:r>
    </w:p>
    <w:p w14:paraId="5064CDD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{</w:t>
      </w:r>
    </w:p>
    <w:p w14:paraId="463884E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overlapped.Offset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01501BD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948D33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for (int j = 0; j &lt;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].size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j++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79DC6D4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{</w:t>
      </w:r>
    </w:p>
    <w:p w14:paraId="18582E8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overlapped.Offset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outfilePointer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09FCE74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WriteFile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outfileHANDLE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firstelement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1, out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readedbyte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ref overlapped);</w:t>
      </w:r>
    </w:p>
    <w:p w14:paraId="46405AA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outfilePointer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++;</w:t>
      </w:r>
    </w:p>
    <w:p w14:paraId="2DE3127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B48FA0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}</w:t>
      </w:r>
    </w:p>
    <w:p w14:paraId="39AC0C3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CloseHandle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fileHandle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185CC28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DeleteFile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String.Format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].filename,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));</w:t>
      </w:r>
    </w:p>
    <w:p w14:paraId="39A002F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A9DDD7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//break;</w:t>
      </w:r>
    </w:p>
    <w:p w14:paraId="25454EF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}</w:t>
      </w:r>
    </w:p>
    <w:p w14:paraId="6EF2E01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else</w:t>
      </w:r>
    </w:p>
    <w:p w14:paraId="768C09C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{</w:t>
      </w:r>
    </w:p>
    <w:p w14:paraId="75600A4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DeleteFile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String.Format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InFileName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));</w:t>
      </w:r>
    </w:p>
    <w:p w14:paraId="00784BA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1FAD5C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RecursiveBlockSort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].filename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OutFileName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sizeToRead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parts,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RAMAviable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false);</w:t>
      </w:r>
    </w:p>
    <w:p w14:paraId="2EE80F2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CloseHandle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fileHandle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179A4B0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DeleteFile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String.Format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fileblocks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].filename,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));</w:t>
      </w:r>
    </w:p>
    <w:p w14:paraId="153D5DC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E4300F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}</w:t>
      </w:r>
    </w:p>
    <w:p w14:paraId="1B88838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}</w:t>
      </w:r>
    </w:p>
    <w:p w14:paraId="5F2B472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}</w:t>
      </w:r>
    </w:p>
    <w:p w14:paraId="1A54C2D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}</w:t>
      </w:r>
    </w:p>
    <w:p w14:paraId="40C268C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else</w:t>
      </w:r>
    </w:p>
    <w:p w14:paraId="7D3A4B2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14:paraId="4061B4C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DialogResult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result =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System.Windows.Forms.MessageBox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.Show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</w:p>
    <w:p w14:paraId="7F60937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r w:rsidRPr="00717AF8">
        <w:rPr>
          <w:rFonts w:asciiTheme="majorHAnsi" w:hAnsiTheme="majorHAnsi" w:cstheme="majorHAnsi"/>
          <w:sz w:val="20"/>
          <w:szCs w:val="20"/>
        </w:rPr>
        <w:t xml:space="preserve">"Для сортировки </w:t>
      </w:r>
      <w:proofErr w:type="gramStart"/>
      <w:r w:rsidRPr="00717AF8">
        <w:rPr>
          <w:rFonts w:asciiTheme="majorHAnsi" w:hAnsiTheme="majorHAnsi" w:cstheme="majorHAnsi"/>
          <w:sz w:val="20"/>
          <w:szCs w:val="20"/>
        </w:rPr>
        <w:t>не достаточно</w:t>
      </w:r>
      <w:proofErr w:type="gramEnd"/>
      <w:r w:rsidRPr="00717AF8">
        <w:rPr>
          <w:rFonts w:asciiTheme="majorHAnsi" w:hAnsiTheme="majorHAnsi" w:cstheme="majorHAnsi"/>
          <w:sz w:val="20"/>
          <w:szCs w:val="20"/>
        </w:rPr>
        <w:t xml:space="preserve"> свободной памяти на жёстком диске, освободите память и попробуйте запустить сортировку заново.",</w:t>
      </w:r>
    </w:p>
    <w:p w14:paraId="3705913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</w:rPr>
        <w:t xml:space="preserve">                   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"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Ошибка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!",</w:t>
      </w:r>
    </w:p>
    <w:p w14:paraId="6BA107A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MessageBoxButtons.OK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1BAF8A9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MessageBoxIcon.Error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3865166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MessageBoxDefaultButton.Button1</w:t>
      </w:r>
    </w:p>
    <w:p w14:paraId="1918585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);</w:t>
      </w:r>
    </w:p>
    <w:p w14:paraId="5600BD1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Environment.Exit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(0);</w:t>
      </w:r>
    </w:p>
    <w:p w14:paraId="7562245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7916D056" w14:textId="620D5810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7FF53CE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async void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task(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7E2E61E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546DC73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filecounter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1281223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F0959A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MEMORYSTATUSEX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mEMORYSTATUSEX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new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MEMORYSTATUSEX(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24C19A8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GlobalMemoryStatusEx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mEMORYSTATUSEX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32515FA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6CEFE6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RAMSize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7E03925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try</w:t>
      </w:r>
    </w:p>
    <w:p w14:paraId="6A12A98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14:paraId="68FDFB8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RAMSize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ulong.Parse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ReadRegKey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(HKEY_LOCAL_MACHINE, @"SOFTWARE\lab5", "RAM_SIZE"));</w:t>
      </w:r>
    </w:p>
    <w:p w14:paraId="72A83ED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Dispatcher.Invoke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(() =&gt;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logbox.Text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+=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string.Format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("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Искуственное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ограничение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оперативный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памяти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до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{0}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байт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!\r\n",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RAMSize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));</w:t>
      </w:r>
    </w:p>
    <w:p w14:paraId="3B7EB5A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70BF73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711835F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catch (Exception)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{ }</w:t>
      </w:r>
      <w:proofErr w:type="gramEnd"/>
    </w:p>
    <w:p w14:paraId="48DA88D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2C15B2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Dispatcher.Invoke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(() =&gt;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logbox.Text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+=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string.Format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("*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Запуск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алгоритма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блочной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сортировки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*\r\n"));</w:t>
      </w:r>
    </w:p>
    <w:p w14:paraId="4ED3C5D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D59593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Task.Run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(() =&gt;</w:t>
      </w:r>
    </w:p>
    <w:p w14:paraId="57C085D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14:paraId="0FDB9AC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RecursiveBlockSort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((string)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infileName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(string)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outfileName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10, 2,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)(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RAMSize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== 0 ?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mEMORYSTATUSEX.ullAvailPhys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: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RAMSize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));</w:t>
      </w:r>
    </w:p>
    <w:p w14:paraId="76CD2F3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89A0F6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long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094EA18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bool result =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GetFileSizeEx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outfileHANDLE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out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2897F5E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OVERLAPPED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new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8C1D01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byte[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]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new byte[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];</w:t>
      </w:r>
    </w:p>
    <w:p w14:paraId="6E5A255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myEventHandle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CreateEvent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IntPtr.Zero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false, true, "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MyEvent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14:paraId="1357E3B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overlapped.EventHandle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myEventHandle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DC773E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overlapped.Offset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57B5C33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readedbytes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730E5F6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outfileHANDLE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ref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readedbytes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ref overlapped);</w:t>
      </w:r>
    </w:p>
    <w:p w14:paraId="096EF77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119670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Dispatcher.Invoke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(() =&gt;</w:t>
      </w:r>
    </w:p>
    <w:p w14:paraId="4692519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{</w:t>
      </w:r>
    </w:p>
    <w:p w14:paraId="76518DE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for (int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&lt;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++)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listBox2.Items.Add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(new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ListBoxItem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() { Content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ToString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() });</w:t>
      </w:r>
    </w:p>
    <w:p w14:paraId="31BD15F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if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&gt;= 254)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listBox2.Items.Add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(new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ListBoxItem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() { Content = "..." });</w:t>
      </w:r>
    </w:p>
    <w:p w14:paraId="3E001F6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});</w:t>
      </w:r>
    </w:p>
    <w:p w14:paraId="25C1DCF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CloseHandle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myEventHandle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1946665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CD1E2F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});</w:t>
      </w:r>
    </w:p>
    <w:p w14:paraId="5AFBF34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0EB06EF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19EC05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private void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Window_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Closing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object sender,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System.ComponentModel.CancelEventArgs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e)</w:t>
      </w:r>
    </w:p>
    <w:p w14:paraId="6245C10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290B8B0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DialogResult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result =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System.Windows.Forms.MessageBox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.Show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</w:p>
    <w:p w14:paraId="3AE06E3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r w:rsidRPr="00717AF8">
        <w:rPr>
          <w:rFonts w:asciiTheme="majorHAnsi" w:hAnsiTheme="majorHAnsi" w:cstheme="majorHAnsi"/>
          <w:sz w:val="20"/>
          <w:szCs w:val="20"/>
        </w:rPr>
        <w:t>"Очистить записи программы в реестре?",</w:t>
      </w:r>
    </w:p>
    <w:p w14:paraId="4EF03CE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</w:rPr>
        <w:t xml:space="preserve">                </w:t>
      </w:r>
      <w:r w:rsidRPr="00717AF8">
        <w:rPr>
          <w:rFonts w:asciiTheme="majorHAnsi" w:hAnsiTheme="majorHAnsi" w:cstheme="majorHAnsi"/>
          <w:sz w:val="20"/>
          <w:szCs w:val="20"/>
          <w:lang w:val="en-US"/>
        </w:rPr>
        <w:t>"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Сообщение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",</w:t>
      </w:r>
    </w:p>
    <w:p w14:paraId="715DEB8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MessageBoxButtons.YesNo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3B21399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MessageBoxIcon.Information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04AB1B7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MessageBoxDefaultButton.Button1</w:t>
      </w:r>
    </w:p>
    <w:p w14:paraId="3349744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);</w:t>
      </w:r>
    </w:p>
    <w:p w14:paraId="23FDBB2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801A35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if (result ==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System.Windows.Forms.DialogResult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.Yes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51E3B76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14:paraId="27FF440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RegDeleteKeyA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HKEY_LOCAL_MACHINE, @"SOFTWARE\lab5");</w:t>
      </w:r>
    </w:p>
    <w:p w14:paraId="06E2A6E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402AA3C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3ED995F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C5AA63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FreeBytesAvailable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CA7F12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TotalNumberOfBytes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1DC8A6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TotalNumberOfFreeBytes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14B6E58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790C19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MainWindow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175F8B4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476E2EC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InitializeComponent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90667C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5C8406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CreateFile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</w:p>
    <w:p w14:paraId="5E5C1DC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(string)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infileName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0EEEBA5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winapi.FileAccess.FILE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_GENERIC_READ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776EDEF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winapi.FileShare.Write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|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winapi.FileShare.Read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|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winapi.FileShare.Delete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736D6BC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IntPtr.Zero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47CC591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System.IO.FileMode.Open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05823F7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winapi.FileAttributes.Overlapped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70CA757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IntPtr.Zero</w:t>
      </w:r>
      <w:proofErr w:type="spellEnd"/>
    </w:p>
    <w:p w14:paraId="2209A5B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);</w:t>
      </w:r>
    </w:p>
    <w:p w14:paraId="6726E93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ACEDD3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outfileHANDLE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CreateFile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</w:p>
    <w:p w14:paraId="4D09842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(string)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outfileName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0120ECE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winapi.FileAccess.GenericRead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|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winapi.FileAccess.GenericWrite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672DD82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winapi.FileShare.Write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|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winapi.FileShare.Read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|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winapi.FileShare.Delete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64CA0F6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IntPtr.Zero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36BDF9C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System.IO.FileMode.Create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3123F77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winapi.FileAttributes.Overlapped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4BD9AEE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IntPtr.Zero</w:t>
      </w:r>
      <w:proofErr w:type="spellEnd"/>
    </w:p>
    <w:p w14:paraId="7918AF5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);</w:t>
      </w:r>
    </w:p>
    <w:p w14:paraId="430C408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814484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D26498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long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0DE8EB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bool result =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GetFileSizeEx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infileHANDLE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out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0514D1F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OVERLAPPED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new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0AC7333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byte[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]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new byte[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];</w:t>
      </w:r>
    </w:p>
    <w:p w14:paraId="170499F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myEventHandle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CreateEvent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IntPtr.Zero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false, true, "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MyEvent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");</w:t>
      </w:r>
    </w:p>
    <w:p w14:paraId="2692D85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overlapped.EventHandle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myEventHandle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6A8366D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overlapped.Offset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4E0E088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readedbytes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</w:t>
      </w:r>
    </w:p>
    <w:p w14:paraId="0B69C72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infileHANDLE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ref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readedbytes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ref overlapped);</w:t>
      </w:r>
    </w:p>
    <w:p w14:paraId="740A387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for (int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&lt;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;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++)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listBox1.Items.Add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(new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ListBoxItem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() { Content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].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ToString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() });</w:t>
      </w:r>
    </w:p>
    <w:p w14:paraId="472660B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if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&gt;= 254)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listBox1.Items.Add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(new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ListBoxItem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() { Content = "..." });</w:t>
      </w:r>
    </w:p>
    <w:p w14:paraId="26591AA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CloseHandle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myEventHandle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435F7DA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163A65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6F02B9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logbox.Text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+= "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Входное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имя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файла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" +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infileName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+"\n";</w:t>
      </w:r>
    </w:p>
    <w:p w14:paraId="66C4581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logbox.Text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+= "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Выходное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имя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файла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" +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outfileName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+ "\n";</w:t>
      </w:r>
    </w:p>
    <w:p w14:paraId="1573E18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99F4E2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Task.Run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(() =&gt;</w:t>
      </w:r>
    </w:p>
    <w:p w14:paraId="0F86402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14:paraId="2C57058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while (true)</w:t>
      </w:r>
    </w:p>
    <w:p w14:paraId="217C208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{</w:t>
      </w:r>
    </w:p>
    <w:p w14:paraId="31F99B8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string tom =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System.Reflection.Assembly.GetEntryAssembly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().Location.Split("\\".ToCharArray())[0];</w:t>
      </w:r>
    </w:p>
    <w:p w14:paraId="4FCFC5B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0E097C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        </w:t>
      </w:r>
    </w:p>
    <w:p w14:paraId="732BA42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Dispatcher.Invoke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(() =&gt;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logbox.Text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+=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string.Format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("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Рабочий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диск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{0} \r\n", tom));</w:t>
      </w:r>
    </w:p>
    <w:p w14:paraId="6C44631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bool success =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GetDiskFreeSpaceEx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tom + "\\", out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FreeBytesAvailable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out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TotalNumberOfBytes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out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TotalNumberOfFreeBytes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169B941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if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(!success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) throw new System.ComponentModel.Win32Exception();</w:t>
      </w:r>
    </w:p>
    <w:p w14:paraId="698C617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983CD6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Console.WriteLine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FreeBytesAvailable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/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TotalNumberOfBytes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* 100));</w:t>
      </w:r>
    </w:p>
    <w:p w14:paraId="606C951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Dispatcher.Invoke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(() =&gt;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progressbar.Value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(100 - (float)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FreeBytesAvailable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/ (float)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TotalNumberOfBytes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* 100));</w:t>
      </w:r>
    </w:p>
    <w:p w14:paraId="40A103B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Dispatcher.Invoke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(() =&gt; label2.Content = (100 - (float)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FreeBytesAvailable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/ (float)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TotalNumberOfBytes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* 100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).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ToString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()+"%");</w:t>
      </w:r>
    </w:p>
    <w:p w14:paraId="7C18C50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</w:p>
    <w:p w14:paraId="5D4B317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Dispatcher.Invoke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(() =&gt;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logbox.Text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+=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string.Format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("{0}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кластеров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оперативной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памяти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доступно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!\r\n",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FreeBytesAvailable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));</w:t>
      </w:r>
    </w:p>
    <w:p w14:paraId="28B5D51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2BC769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if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FreeBytesAvailable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&lt; 5)</w:t>
      </w:r>
    </w:p>
    <w:p w14:paraId="731DA71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{</w:t>
      </w:r>
    </w:p>
    <w:p w14:paraId="53A0E8D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Dispatcher.Invoke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(() =&gt;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logbox.Text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+= "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Недостаточно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памяти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!\r\n");</w:t>
      </w:r>
    </w:p>
    <w:p w14:paraId="5F1149C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    //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Console.WriteLine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("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Недостаточно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памяти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!");</w:t>
      </w:r>
    </w:p>
    <w:p w14:paraId="3547868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}</w:t>
      </w:r>
    </w:p>
    <w:p w14:paraId="14007D8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Thread.Sleep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(1000);</w:t>
      </w:r>
    </w:p>
    <w:p w14:paraId="71DB618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}</w:t>
      </w:r>
    </w:p>
    <w:p w14:paraId="0839639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});</w:t>
      </w:r>
    </w:p>
    <w:p w14:paraId="1CAD7E5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6D42F6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52ABEC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63E4F17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111408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private void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button_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Click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object sender,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RoutedEventArgs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e)</w:t>
      </w:r>
    </w:p>
    <w:p w14:paraId="6DE50EA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0770CCF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task(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0D7378D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21EFC5E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34F836C1" w14:textId="11E38C85" w:rsid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61928189" w14:textId="4C805FF4" w:rsid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3EDDECA" w14:textId="0CE25E25" w:rsidR="00717AF8" w:rsidRPr="00717AF8" w:rsidRDefault="00717AF8" w:rsidP="00717AF8">
      <w:pPr>
        <w:spacing w:after="0" w:line="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17AF8">
        <w:rPr>
          <w:rFonts w:ascii="Times New Roman" w:hAnsi="Times New Roman" w:cs="Times New Roman"/>
          <w:sz w:val="28"/>
          <w:szCs w:val="28"/>
          <w:lang w:val="en-US"/>
        </w:rPr>
        <w:t>winapi.cs</w:t>
      </w:r>
      <w:proofErr w:type="spellEnd"/>
    </w:p>
    <w:p w14:paraId="63426B36" w14:textId="0617D22F" w:rsidR="00717AF8" w:rsidRDefault="00717AF8" w:rsidP="00717AF8">
      <w:pPr>
        <w:spacing w:after="0" w:line="0" w:lineRule="atLeast"/>
        <w:jc w:val="center"/>
        <w:rPr>
          <w:rFonts w:asciiTheme="majorHAnsi" w:hAnsiTheme="majorHAnsi" w:cstheme="majorHAnsi"/>
          <w:sz w:val="20"/>
          <w:szCs w:val="20"/>
          <w:lang w:val="en-US"/>
        </w:rPr>
      </w:pPr>
    </w:p>
    <w:p w14:paraId="38146ED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using Microsoft.Win32;</w:t>
      </w:r>
    </w:p>
    <w:p w14:paraId="02ECD22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using System;</w:t>
      </w:r>
    </w:p>
    <w:p w14:paraId="5246BD7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System.Collections.Generic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EDE766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using System.IO;</w:t>
      </w:r>
    </w:p>
    <w:p w14:paraId="377098B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System.Linq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5A096B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System.Runtime.InteropServices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CC23D8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System.Text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32BF181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System.Threading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680D19F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System.Threading.Tasks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9A9846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74A1AD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namespace WpfApp20</w:t>
      </w:r>
    </w:p>
    <w:p w14:paraId="50F3C03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32227E6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public static class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winapi</w:t>
      </w:r>
      <w:proofErr w:type="spellEnd"/>
    </w:p>
    <w:p w14:paraId="7057657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{</w:t>
      </w:r>
    </w:p>
    <w:p w14:paraId="63DC8DB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struct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OVERLAPPED</w:t>
      </w:r>
    </w:p>
    <w:p w14:paraId="1F34F57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4DB92C6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Internal;</w:t>
      </w:r>
    </w:p>
    <w:p w14:paraId="53E9F77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InternalHigh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1C6531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Offset;</w:t>
      </w:r>
    </w:p>
    <w:p w14:paraId="406F47B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OffsetHigh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081E281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EventHandle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07F3FB0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35F30AA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[Flags]</w:t>
      </w:r>
    </w:p>
    <w:p w14:paraId="47EB5AF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enum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FileAccess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: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</w:p>
    <w:p w14:paraId="2B0E84F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670F9E2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</w:t>
      </w:r>
    </w:p>
    <w:p w14:paraId="5D33B86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Standart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Section</w:t>
      </w:r>
    </w:p>
    <w:p w14:paraId="2437218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//</w:t>
      </w:r>
    </w:p>
    <w:p w14:paraId="720D785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9CF05C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AccessSystemSecurity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1000000,   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//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AccessSystemAcl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access type</w:t>
      </w:r>
    </w:p>
    <w:p w14:paraId="661CE76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MaximumAllowed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2000000,   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//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MaximumAllowed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access type</w:t>
      </w:r>
    </w:p>
    <w:p w14:paraId="7DE7156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52D750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Delete = 0x10000,</w:t>
      </w:r>
    </w:p>
    <w:p w14:paraId="5BEF483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ReadControl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0x20000,</w:t>
      </w:r>
    </w:p>
    <w:p w14:paraId="05B2221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WriteDAC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0x40000,</w:t>
      </w:r>
    </w:p>
    <w:p w14:paraId="1DD2004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WriteOwner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0x80000,</w:t>
      </w:r>
    </w:p>
    <w:p w14:paraId="1C627C2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Synchronize = 0x100000,</w:t>
      </w:r>
    </w:p>
    <w:p w14:paraId="09422A3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A59E9A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StandardRightsRequired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0xF0000,</w:t>
      </w:r>
    </w:p>
    <w:p w14:paraId="7665808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StandardRightsRead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ReadControl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2F01E66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StandardRightsWrite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ReadControl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76F20D2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StandardRightsExecute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ReadControl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3EEFB9C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StandardRightsAll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0x1F0000,</w:t>
      </w:r>
    </w:p>
    <w:p w14:paraId="0DB615A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SpecificRightsAll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0xFFFF,</w:t>
      </w:r>
    </w:p>
    <w:p w14:paraId="1D68864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DF3FB8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FILE_READ_DATA = 0x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0001,   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// file &amp; pipe</w:t>
      </w:r>
    </w:p>
    <w:p w14:paraId="24054A8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FILE_LIST_DIRECTORY = 0x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0001,   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// directory</w:t>
      </w:r>
    </w:p>
    <w:p w14:paraId="7A09DB4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FILE_WRITE_DATA = 0x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0002,   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// file &amp; pipe</w:t>
      </w:r>
    </w:p>
    <w:p w14:paraId="672D839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FILE_ADD_FILE = 0x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0002,   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// directory</w:t>
      </w:r>
    </w:p>
    <w:p w14:paraId="581E013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FILE_APPEND_DATA = 0x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0004,   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// file</w:t>
      </w:r>
    </w:p>
    <w:p w14:paraId="122147C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FILE_ADD_SUBDIRECTORY = 0x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0004,   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// directory</w:t>
      </w:r>
    </w:p>
    <w:p w14:paraId="21CBDBB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FILE_CREATE_PIPE_INSTANCE = 0x0004, // named pipe</w:t>
      </w:r>
    </w:p>
    <w:p w14:paraId="24B7B77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FILE_READ_EA = 0x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0008,   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// file &amp; directory</w:t>
      </w:r>
    </w:p>
    <w:p w14:paraId="370649D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FILE_WRITE_EA = 0x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0010,   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// file &amp; directory</w:t>
      </w:r>
    </w:p>
    <w:p w14:paraId="074B8F6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FILE_EXECUTE = 0x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0020,   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// file</w:t>
      </w:r>
    </w:p>
    <w:p w14:paraId="78C840A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FILE_TRAVERSE = 0x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0020,   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// directory</w:t>
      </w:r>
    </w:p>
    <w:p w14:paraId="3564F3E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FILE_DELETE_CHILD = 0x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0040,   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// directory</w:t>
      </w:r>
    </w:p>
    <w:p w14:paraId="7CEE99D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FILE_READ_ATTRIBUTES = 0x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0080,   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// all</w:t>
      </w:r>
    </w:p>
    <w:p w14:paraId="6890EFF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FILE_WRITE_ATTRIBUTES = 0x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0100,   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// all</w:t>
      </w:r>
    </w:p>
    <w:p w14:paraId="1B5405A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0169560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</w:t>
      </w:r>
    </w:p>
    <w:p w14:paraId="4115D7C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 Generic Section</w:t>
      </w:r>
    </w:p>
    <w:p w14:paraId="7E04D97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</w:t>
      </w:r>
    </w:p>
    <w:p w14:paraId="1B16C70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3DE1E8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GenericRead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0x80000000,</w:t>
      </w:r>
    </w:p>
    <w:p w14:paraId="0B44EED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GenericWrite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0x40000000,</w:t>
      </w:r>
    </w:p>
    <w:p w14:paraId="6E8C705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GenericExecute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0x20000000,</w:t>
      </w:r>
    </w:p>
    <w:p w14:paraId="1CBFCF6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GenericAll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0x10000000,</w:t>
      </w:r>
    </w:p>
    <w:p w14:paraId="05850CB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C45C84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SPECIFIC_RIGHTS_ALL = 0x00FFFF,</w:t>
      </w:r>
    </w:p>
    <w:p w14:paraId="7C2253E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FILE_ALL_ACCESS =</w:t>
      </w:r>
    </w:p>
    <w:p w14:paraId="4BF93FD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StandardRightsRequired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|</w:t>
      </w:r>
    </w:p>
    <w:p w14:paraId="34124E0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Synchronize |</w:t>
      </w:r>
    </w:p>
    <w:p w14:paraId="3D4759B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0x1FF,</w:t>
      </w:r>
    </w:p>
    <w:p w14:paraId="7549F47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135109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FILE_GENERIC_READ =</w:t>
      </w:r>
    </w:p>
    <w:p w14:paraId="5BC9442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StandardRightsRead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|</w:t>
      </w:r>
    </w:p>
    <w:p w14:paraId="5348257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FILE_READ_DATA |</w:t>
      </w:r>
    </w:p>
    <w:p w14:paraId="11D33BC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FILE_READ_ATTRIBUTES |</w:t>
      </w:r>
    </w:p>
    <w:p w14:paraId="6FA7FA9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FILE_READ_EA |</w:t>
      </w:r>
    </w:p>
    <w:p w14:paraId="1A450B0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Synchronize,</w:t>
      </w:r>
    </w:p>
    <w:p w14:paraId="65C60BB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79BBB64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FILE_GENERIC_WRITE =</w:t>
      </w:r>
    </w:p>
    <w:p w14:paraId="314CC35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StandardRightsWrite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|</w:t>
      </w:r>
    </w:p>
    <w:p w14:paraId="68EEE30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FILE_WRITE_DATA |</w:t>
      </w:r>
    </w:p>
    <w:p w14:paraId="2F8972F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FILE_WRITE_ATTRIBUTES |</w:t>
      </w:r>
    </w:p>
    <w:p w14:paraId="470D4B1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FILE_WRITE_EA |</w:t>
      </w:r>
    </w:p>
    <w:p w14:paraId="6407BDB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FILE_APPEND_DATA |</w:t>
      </w:r>
    </w:p>
    <w:p w14:paraId="18065DC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Synchronize,</w:t>
      </w:r>
    </w:p>
    <w:p w14:paraId="4747EFD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DC8B11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   FILE_GENERIC_EXECUTE =</w:t>
      </w:r>
    </w:p>
    <w:p w14:paraId="073EC31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StandardRightsExecute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|</w:t>
      </w:r>
    </w:p>
    <w:p w14:paraId="0DCEBC8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FILE_READ_ATTRIBUTES |</w:t>
      </w:r>
    </w:p>
    <w:p w14:paraId="4F23F80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FILE_EXECUTE |</w:t>
      </w:r>
    </w:p>
    <w:p w14:paraId="31EE6AE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Synchronize</w:t>
      </w:r>
    </w:p>
    <w:p w14:paraId="2288C5C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741898F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EB2347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[Flags]</w:t>
      </w:r>
    </w:p>
    <w:p w14:paraId="4593C48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enum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FileShare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: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</w:p>
    <w:p w14:paraId="50E715E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4C412FB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&lt;summary&gt;</w:t>
      </w:r>
    </w:p>
    <w:p w14:paraId="7BD05AA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</w:t>
      </w:r>
    </w:p>
    <w:p w14:paraId="03332E2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&lt;/summary&gt;</w:t>
      </w:r>
    </w:p>
    <w:p w14:paraId="5D7DAA4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None = 0x00000000,</w:t>
      </w:r>
    </w:p>
    <w:p w14:paraId="38FAADD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&lt;summary&gt;</w:t>
      </w:r>
    </w:p>
    <w:p w14:paraId="03EC744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Enables subsequent open operations on an object to request read access.</w:t>
      </w:r>
    </w:p>
    <w:p w14:paraId="21360A8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Otherwise, other processes cannot open the object if they request read access.</w:t>
      </w:r>
    </w:p>
    <w:p w14:paraId="313EE07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If this flag is not specified, but the object has been opened for read access, the function fails.</w:t>
      </w:r>
    </w:p>
    <w:p w14:paraId="543625F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&lt;/summary&gt;</w:t>
      </w:r>
    </w:p>
    <w:p w14:paraId="3C5C8FA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Read = 0x00000001,</w:t>
      </w:r>
    </w:p>
    <w:p w14:paraId="45FF3E8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&lt;summary&gt;</w:t>
      </w:r>
    </w:p>
    <w:p w14:paraId="6C0F74F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Enables subsequent open operations on an object to request write access.</w:t>
      </w:r>
    </w:p>
    <w:p w14:paraId="2808494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Otherwise, other processes cannot open the object if they request write access.</w:t>
      </w:r>
    </w:p>
    <w:p w14:paraId="60F11A1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If this flag is not specified, but the object has been opened for write access, the function fails.</w:t>
      </w:r>
    </w:p>
    <w:p w14:paraId="1C83B02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&lt;/summary&gt;</w:t>
      </w:r>
    </w:p>
    <w:p w14:paraId="0309143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Write = 0x00000002,</w:t>
      </w:r>
    </w:p>
    <w:p w14:paraId="0E5A6D1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&lt;summary&gt;</w:t>
      </w:r>
    </w:p>
    <w:p w14:paraId="3E17A15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Enables subsequent open operations on an object to request delete access.</w:t>
      </w:r>
    </w:p>
    <w:p w14:paraId="2B944D0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Otherwise, other processes cannot open the object if they request delete access.</w:t>
      </w:r>
    </w:p>
    <w:p w14:paraId="735B227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If this flag is not specified, but the object has been opened for delete access, the function fails.</w:t>
      </w:r>
    </w:p>
    <w:p w14:paraId="0A46EA4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&lt;/summary&gt;</w:t>
      </w:r>
    </w:p>
    <w:p w14:paraId="5D97848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Delete = 0x00000004</w:t>
      </w:r>
    </w:p>
    <w:p w14:paraId="18C4393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3AD3A45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64552BC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enum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CreationDisposition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: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</w:p>
    <w:p w14:paraId="327E0AC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28711E3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&lt;summary&gt;</w:t>
      </w:r>
    </w:p>
    <w:p w14:paraId="16A0B8E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Creates a new file. The function fails if a specified file exists.</w:t>
      </w:r>
    </w:p>
    <w:p w14:paraId="2EE1A9F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&lt;/summary&gt;</w:t>
      </w:r>
    </w:p>
    <w:p w14:paraId="2241555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New = 1,</w:t>
      </w:r>
    </w:p>
    <w:p w14:paraId="3F74062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&lt;summary&gt;</w:t>
      </w:r>
    </w:p>
    <w:p w14:paraId="611D09A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Creates a new file, always.</w:t>
      </w:r>
    </w:p>
    <w:p w14:paraId="3208B67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If a file exists, the function overwrites the file, clears the existing attributes, combines the specified file attributes,</w:t>
      </w:r>
    </w:p>
    <w:p w14:paraId="134DE3A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and flags with FILE_ATTRIBUTE_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ARCHIVE, but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does not set the security descriptor that the SECURITY_ATTRIBUTES structure specifies.</w:t>
      </w:r>
    </w:p>
    <w:p w14:paraId="2E235C6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&lt;/summary&gt;</w:t>
      </w:r>
    </w:p>
    <w:p w14:paraId="1D9BBF7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CreateAlways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2,</w:t>
      </w:r>
    </w:p>
    <w:p w14:paraId="7B0E1ED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&lt;summary&gt;</w:t>
      </w:r>
    </w:p>
    <w:p w14:paraId="67C1DE5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Opens a file. The function fails if the file does not exist.</w:t>
      </w:r>
    </w:p>
    <w:p w14:paraId="137ABCE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&lt;/summary&gt;</w:t>
      </w:r>
    </w:p>
    <w:p w14:paraId="66AD4D2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OpenExisting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3,</w:t>
      </w:r>
    </w:p>
    <w:p w14:paraId="217567E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&lt;summary&gt;</w:t>
      </w:r>
    </w:p>
    <w:p w14:paraId="301EB14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Opens a file, always.</w:t>
      </w:r>
    </w:p>
    <w:p w14:paraId="2483AD6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If a file does not exist, the function creates a file as if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dwCreationDisposition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is CREATE_NEW.</w:t>
      </w:r>
    </w:p>
    <w:p w14:paraId="6AA06CF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&lt;/summary&gt;</w:t>
      </w:r>
    </w:p>
    <w:p w14:paraId="2780EEB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OpenAlways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4,</w:t>
      </w:r>
    </w:p>
    <w:p w14:paraId="185291B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&lt;summary&gt;</w:t>
      </w:r>
    </w:p>
    <w:p w14:paraId="32ABD10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Opens a file and truncates it so that its size is 0 (zero) bytes. The function fails if the file does not exist.</w:t>
      </w:r>
    </w:p>
    <w:p w14:paraId="047F977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The calling process must open the file with the GENERIC_WRITE access right.</w:t>
      </w:r>
    </w:p>
    <w:p w14:paraId="2DE2B5D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/// &lt;/summary&gt;</w:t>
      </w:r>
    </w:p>
    <w:p w14:paraId="6D665AA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TruncateExisting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5</w:t>
      </w:r>
    </w:p>
    <w:p w14:paraId="0AB1CF2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6264F47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60274C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[Flags]</w:t>
      </w:r>
    </w:p>
    <w:p w14:paraId="37460AE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enum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FileAttributes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: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</w:p>
    <w:p w14:paraId="151DCE6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3384615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Readonly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0x00000001,</w:t>
      </w:r>
    </w:p>
    <w:p w14:paraId="7897469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Hidden = 0x00000002,</w:t>
      </w:r>
    </w:p>
    <w:p w14:paraId="5E7BA54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System = 0x00000004,</w:t>
      </w:r>
    </w:p>
    <w:p w14:paraId="487FBAC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Directory = 0x00000010,</w:t>
      </w:r>
    </w:p>
    <w:p w14:paraId="672E44E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Archive = 0x00000020,</w:t>
      </w:r>
    </w:p>
    <w:p w14:paraId="75164A7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Device = 0x00000040,</w:t>
      </w:r>
    </w:p>
    <w:p w14:paraId="73340E1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Normal = 0x00000080,</w:t>
      </w:r>
    </w:p>
    <w:p w14:paraId="2F0EB95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Temporary = 0x00000100,</w:t>
      </w:r>
    </w:p>
    <w:p w14:paraId="62EA199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SparseFile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0x00000200,</w:t>
      </w:r>
    </w:p>
    <w:p w14:paraId="49E4E33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ReparsePoint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0x00000400,</w:t>
      </w:r>
    </w:p>
    <w:p w14:paraId="6CEE812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Compressed = 0x00000800,</w:t>
      </w:r>
    </w:p>
    <w:p w14:paraId="14DCFDB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Offline = 0x00001000,</w:t>
      </w:r>
    </w:p>
    <w:p w14:paraId="7CFE6C2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NotContentIndexed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0x00002000,</w:t>
      </w:r>
    </w:p>
    <w:p w14:paraId="4788457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Encrypted = 0x00004000,</w:t>
      </w:r>
    </w:p>
    <w:p w14:paraId="51DD1DA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Write_Through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0x80000000,</w:t>
      </w:r>
    </w:p>
    <w:p w14:paraId="2AC65C9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Overlapped = 0x40000000,</w:t>
      </w:r>
    </w:p>
    <w:p w14:paraId="16DAE20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NoBuffering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0x20000000,</w:t>
      </w:r>
    </w:p>
    <w:p w14:paraId="661ED45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RandomAccess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0x10000000,</w:t>
      </w:r>
    </w:p>
    <w:p w14:paraId="47C5736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SequentialScan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0x08000000,</w:t>
      </w:r>
    </w:p>
    <w:p w14:paraId="7CE9608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DeleteOnClose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0x04000000,</w:t>
      </w:r>
    </w:p>
    <w:p w14:paraId="20281B2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BackupSemantics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0x02000000,</w:t>
      </w:r>
    </w:p>
    <w:p w14:paraId="3DA60BA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PosixSemantics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0x01000000,</w:t>
      </w:r>
    </w:p>
    <w:p w14:paraId="261A85E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OpenReparsePoint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0x00200000,</w:t>
      </w:r>
    </w:p>
    <w:p w14:paraId="629090A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OpenNoRecall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0x00100000,</w:t>
      </w:r>
    </w:p>
    <w:p w14:paraId="5F0AB31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FirstPipeInstance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0x00080000</w:t>
      </w:r>
    </w:p>
    <w:p w14:paraId="3885FB7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070D946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</w:t>
      </w:r>
    </w:p>
    <w:p w14:paraId="2F01CF9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StructLayout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LayoutKind.Explicit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Size = 8)]</w:t>
      </w:r>
    </w:p>
    <w:p w14:paraId="738492F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struct FILE_SEGMENT_ELEMENT</w:t>
      </w:r>
    </w:p>
    <w:p w14:paraId="4007DF4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090DB23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FieldOffset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0)]</w:t>
      </w:r>
    </w:p>
    <w:p w14:paraId="6D7B82E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Buffer;</w:t>
      </w:r>
    </w:p>
    <w:p w14:paraId="3659F9B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FieldOffset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0)]</w:t>
      </w:r>
    </w:p>
    <w:p w14:paraId="34CCB51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UInt64 Alignment;</w:t>
      </w:r>
    </w:p>
    <w:p w14:paraId="2C4B4F1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602670E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DC76E8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"kernel32.dll",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CharSet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CharSet.Auto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SetLastError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true)]</w:t>
      </w:r>
    </w:p>
    <w:p w14:paraId="26E7BB2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CreateFile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</w:p>
    <w:p w14:paraId="2303DB6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MarshalAs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UnmanagedType.LPTStr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)] string filename,</w:t>
      </w:r>
    </w:p>
    <w:p w14:paraId="6603D6A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MarshalAs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UnmanagedType.U4)]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FileAccess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fileAccess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3C4EAA4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MarshalAs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UnmanagedType.U4)]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FileShare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fileShare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30E6FE9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securityAttributes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// optional SECURITY_ATTRIBUTES struct or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IntPtr.Zero</w:t>
      </w:r>
      <w:proofErr w:type="spellEnd"/>
    </w:p>
    <w:p w14:paraId="28C1EBC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MarshalAs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UnmanagedType.U4)]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FileMode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creationDisposition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327F13F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MarshalAs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UnmanagedType.U4)]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FileAttributes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flagsAndAttributes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502E19C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templateFile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139F33A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"kernel32.dll",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CharSet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CharSet.Auto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SetLastError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true)]</w:t>
      </w:r>
    </w:p>
    <w:p w14:paraId="5D8DFB3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CreateFile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</w:p>
    <w:p w14:paraId="2AEA590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MarshalAs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UnmanagedType.LPTStr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)] string filename,</w:t>
      </w:r>
    </w:p>
    <w:p w14:paraId="7B65127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MarshalAs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UnmanagedType.U4)]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FileAccess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fileAccess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6F8150C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MarshalAs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UnmanagedType.U4)]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FileShare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fileShare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4F054A3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securityAttributes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// optional SECURITY_ATTRIBUTES struct or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IntPtr.Zero</w:t>
      </w:r>
      <w:proofErr w:type="spellEnd"/>
    </w:p>
    <w:p w14:paraId="18FC40E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MarshalAs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UnmanagedType.U4)]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creationDisposition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20527E2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MarshalAs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UnmanagedType.U4)]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FileAttributes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flagsAndAttributes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17BDE29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templateFile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AAAF84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("kernel32.dll")]</w:t>
      </w:r>
    </w:p>
    <w:p w14:paraId="3C03767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CreateEvent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lpEventAttributes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bool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bManualReset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bool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bInitialState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string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lpName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BE46F5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"kernel32.dll",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SetLastError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true)]</w:t>
      </w:r>
    </w:p>
    <w:p w14:paraId="358F908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[return: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MarshalAs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UnmanagedType.Bool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)]</w:t>
      </w:r>
    </w:p>
    <w:p w14:paraId="5FA9637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bool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CloseHandle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hObject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005A8C5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CC624C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("kernel32.dll")]</w:t>
      </w:r>
    </w:p>
    <w:p w14:paraId="487E550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bool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ReadFile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hFile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byte[]</w:t>
      </w:r>
    </w:p>
    <w:p w14:paraId="3190577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aSegementArray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nNumberOfBytesToRead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[In] ref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lpReserved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09774D7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[In] ref OVERLAPPED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lpOverlapped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40E47A2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82FA19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("kernel32.dll")]</w:t>
      </w:r>
    </w:p>
    <w:p w14:paraId="7656A26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bool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WriteFile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hFile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byte[]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lpBuffer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74A20C8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nNumberOfBytesToWrite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out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lpNumberOfBytesWritten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07C6BA1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[In] ref OVERLAPPED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lpOverlapped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DDC9B6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("kernel32.dll")]</w:t>
      </w:r>
    </w:p>
    <w:p w14:paraId="4342A2F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bool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GetFileSizeEx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hFile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out long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lpFileSize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E72FB4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C1FB8C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"kernel32.dll",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SetLastError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true,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CharSet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CharSet.Auto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)]</w:t>
      </w:r>
    </w:p>
    <w:p w14:paraId="780165D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[return: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MarshalAs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UnmanagedType.Bool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)]</w:t>
      </w:r>
    </w:p>
    <w:p w14:paraId="68ABD87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bool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GetDiskFreeSpaceEx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string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lpDirectoryName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239D446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out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lpFreeBytesAvailable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6355C2B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out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lpTotalNumberOfBytes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6C1CA3A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out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lpTotalNumberOfFreeBytes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21BF131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A4C0F8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StructLayout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LayoutKind.Sequential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CharSet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CharSet.Auto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)]</w:t>
      </w:r>
    </w:p>
    <w:p w14:paraId="12FC946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class MEMORYSTATUSEX</w:t>
      </w:r>
    </w:p>
    <w:p w14:paraId="7ED5C52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69FA2B0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dwLength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3D52C4E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dwMemoryLoad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B57AAD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ullTotalPhys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D415E9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ullAvailPhys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FD7471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ullTotalPageFile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0CFDF1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ullAvailPageFile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71AED1C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ullTotalVirtual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5AB3419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ullAvailVirtual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9E75C6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ulong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ullAvailExtendedVirtual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;</w:t>
      </w:r>
    </w:p>
    <w:p w14:paraId="2BCF9CA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public </w:t>
      </w:r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MEMORYSTATUSEX(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</w:p>
    <w:p w14:paraId="56B97AF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{</w:t>
      </w:r>
    </w:p>
    <w:p w14:paraId="24AF872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this.dwLength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Marshal.SizeOf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typeof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(MEMORYSTATUSEX));</w:t>
      </w:r>
    </w:p>
    <w:p w14:paraId="7CE10E8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}</w:t>
      </w:r>
    </w:p>
    <w:p w14:paraId="60F73AB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079376A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F3B18F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"kernel32.dll",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SetLastError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true)]</w:t>
      </w:r>
    </w:p>
    <w:p w14:paraId="593A909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[return: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MarshalAs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UnmanagedType.Bool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)]</w:t>
      </w:r>
    </w:p>
    <w:p w14:paraId="36C9627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bool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DeleteFile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string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lpFileName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66D3743A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91EBEB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[return: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MarshalAs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UnmanagedType.Bool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)]</w:t>
      </w:r>
    </w:p>
    <w:p w14:paraId="0B87770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"kernel32.dll",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CharSet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CharSet.Auto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SetLastError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true)]</w:t>
      </w:r>
    </w:p>
    <w:p w14:paraId="66EE2DB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bool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GlobalMemoryStatusEx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[In, Out] MEMORYSTATUSEX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lpBuffer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5A5DC8E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AF25CC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"advapi32.dll",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CharSet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CharSet.Unicode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EntryPoint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"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RegDeleteKeyA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",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SetLastError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true)]</w:t>
      </w:r>
    </w:p>
    <w:p w14:paraId="1EDE23F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int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RegDeleteKeyA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UIntPtr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hKey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 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MarshalAs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UnmanagedType.LPStr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)] string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subKey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4B16CD9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44D9F44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enum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RegistrySecurity</w:t>
      </w:r>
      <w:proofErr w:type="spellEnd"/>
    </w:p>
    <w:p w14:paraId="787DC44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0BE09CC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KEY_ALL_ACCESS = 0xF003F,</w:t>
      </w:r>
    </w:p>
    <w:p w14:paraId="42EA8FC6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KEY_CREATE_LINK = 0x0020,</w:t>
      </w:r>
    </w:p>
    <w:p w14:paraId="3B9A7BD7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KEY_CREATE_SUB_KEY = 0x0004,</w:t>
      </w:r>
    </w:p>
    <w:p w14:paraId="308DC9F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KEY_ENUMERATE_SUB_KEYS = 0x0008,</w:t>
      </w:r>
    </w:p>
    <w:p w14:paraId="4A88C61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KEY_EXECUTE = 0x20019,</w:t>
      </w:r>
    </w:p>
    <w:p w14:paraId="7C2357C2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KEY_NOTIFY = 0x0010,</w:t>
      </w:r>
    </w:p>
    <w:p w14:paraId="72EAA8A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KEY_QUERY_VALUE = 0x0001,</w:t>
      </w:r>
    </w:p>
    <w:p w14:paraId="2F55268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KEY_READ = 0x20019,</w:t>
      </w:r>
    </w:p>
    <w:p w14:paraId="70B4A9E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KEY_SET_VALUE = 0x0002,</w:t>
      </w:r>
    </w:p>
    <w:p w14:paraId="5DE6724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KEY_WOW64_32KEY = 0x0200,</w:t>
      </w:r>
    </w:p>
    <w:p w14:paraId="6CBB281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KEY_WOW64_64KEY = 0x0100,</w:t>
      </w:r>
    </w:p>
    <w:p w14:paraId="62FD144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KEY_WRITE = 0x20006,</w:t>
      </w:r>
    </w:p>
    <w:p w14:paraId="2200BF31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11B37FE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E3DED1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"advapi32.dll",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SetLastError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true)]</w:t>
      </w:r>
    </w:p>
    <w:p w14:paraId="18BCC1E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RegQueryValueEx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</w:p>
    <w:p w14:paraId="1C687AA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hKey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6F359B60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string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lpValueName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76969BB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int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lpReserved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0AE1E18E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ref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RegistryValueKind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lpType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1696BF1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In,Out</w:t>
      </w:r>
      <w:proofErr w:type="spellEnd"/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] StringBuilder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lpData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302E435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  ref int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lpcbData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79D9C328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3220C6F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2E7E189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"advapi32.dll",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CharSet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CharSet.Auto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SetLastError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= true)]</w:t>
      </w:r>
    </w:p>
    <w:p w14:paraId="36826CC4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int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RegOpenKeyEx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</w:p>
    <w:p w14:paraId="4493641C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hKey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657455E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string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subKey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3B10163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int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ulOptions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73314EF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int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samDesired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14:paraId="45B0284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  out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hkResult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1206536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17BAA349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HKEY_LOCAL_MACHINE = new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(0x80000002u);</w:t>
      </w:r>
    </w:p>
    <w:p w14:paraId="6E16ED9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HKEY_CURRENT_USER = new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UIntPtr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(0x80000001u);</w:t>
      </w:r>
    </w:p>
    <w:p w14:paraId="00A51A3D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8EC571F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[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DllImport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("kernel32.dll")]</w:t>
      </w:r>
      <w:bookmarkStart w:id="0" w:name="_GoBack"/>
      <w:bookmarkEnd w:id="0"/>
    </w:p>
    <w:p w14:paraId="7DD72C9B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    public static extern </w:t>
      </w:r>
      <w:proofErr w:type="spellStart"/>
      <w:r w:rsidRPr="00717AF8">
        <w:rPr>
          <w:rFonts w:asciiTheme="majorHAnsi" w:hAnsiTheme="majorHAnsi" w:cstheme="majorHAnsi"/>
          <w:sz w:val="20"/>
          <w:szCs w:val="20"/>
          <w:lang w:val="en-US"/>
        </w:rPr>
        <w:t>uint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proofErr w:type="gramStart"/>
      <w:r w:rsidRPr="00717AF8">
        <w:rPr>
          <w:rFonts w:asciiTheme="majorHAnsi" w:hAnsiTheme="majorHAnsi" w:cstheme="majorHAnsi"/>
          <w:sz w:val="20"/>
          <w:szCs w:val="20"/>
          <w:lang w:val="en-US"/>
        </w:rPr>
        <w:t>GetLastError</w:t>
      </w:r>
      <w:proofErr w:type="spellEnd"/>
      <w:r w:rsidRPr="00717AF8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717AF8">
        <w:rPr>
          <w:rFonts w:asciiTheme="majorHAnsi" w:hAnsiTheme="majorHAnsi" w:cstheme="majorHAnsi"/>
          <w:sz w:val="20"/>
          <w:szCs w:val="20"/>
          <w:lang w:val="en-US"/>
        </w:rPr>
        <w:t>);</w:t>
      </w:r>
    </w:p>
    <w:p w14:paraId="42D734A3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50B34A5" w14:textId="77777777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 xml:space="preserve">    }</w:t>
      </w:r>
    </w:p>
    <w:p w14:paraId="5AE70733" w14:textId="6309A2DE" w:rsid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 w:rsidRPr="00717AF8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03BA1CD5" w14:textId="15F0C65D" w:rsid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</w:p>
    <w:p w14:paraId="5933D022" w14:textId="77777777" w:rsidR="00717AF8" w:rsidRDefault="00717AF8" w:rsidP="00717AF8">
      <w:pPr>
        <w:spacing w:after="0" w:line="0" w:lineRule="atLeast"/>
        <w:rPr>
          <w:rFonts w:asciiTheme="majorHAnsi" w:hAnsiTheme="majorHAnsi" w:cstheme="majorHAnsi"/>
          <w:noProof/>
          <w:sz w:val="20"/>
          <w:szCs w:val="20"/>
          <w:lang w:val="en-US"/>
        </w:rPr>
      </w:pPr>
    </w:p>
    <w:p w14:paraId="50F68CFD" w14:textId="588AA048" w:rsidR="00717AF8" w:rsidRPr="00717AF8" w:rsidRDefault="00717AF8" w:rsidP="00717AF8">
      <w:pPr>
        <w:spacing w:after="0" w:line="0" w:lineRule="atLeast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rFonts w:asciiTheme="majorHAnsi" w:hAnsiTheme="majorHAnsi" w:cstheme="majorHAnsi"/>
          <w:noProof/>
          <w:sz w:val="20"/>
          <w:szCs w:val="20"/>
          <w:lang w:val="en-US"/>
        </w:rPr>
        <w:drawing>
          <wp:inline distT="0" distB="0" distL="0" distR="0" wp14:anchorId="2EB58E5A" wp14:editId="2AECA64D">
            <wp:extent cx="6619766" cy="4351020"/>
            <wp:effectExtent l="0" t="0" r="0" b="0"/>
            <wp:docPr id="1" name="Рисунок 1" descr="Изображение выглядит как снимок экрана, монитор, внутренни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1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" t="2650" r="49437" b="40276"/>
                    <a:stretch/>
                  </pic:blipFill>
                  <pic:spPr bwMode="auto">
                    <a:xfrm>
                      <a:off x="0" y="0"/>
                      <a:ext cx="6626627" cy="4355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17AF8" w:rsidRPr="00717AF8" w:rsidSect="001F0F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CD7"/>
    <w:rsid w:val="00057946"/>
    <w:rsid w:val="001F0F4D"/>
    <w:rsid w:val="00717AF8"/>
    <w:rsid w:val="00D6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2A76"/>
  <w15:chartTrackingRefBased/>
  <w15:docId w15:val="{EF82768B-EC97-456A-A69F-73B9FB820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NewRoman12pt">
    <w:name w:val="Стиль Times New Roman 12 pt"/>
    <w:basedOn w:val="a0"/>
    <w:rsid w:val="001F0F4D"/>
    <w:rPr>
      <w:rFonts w:ascii="Times New Roman" w:hAnsi="Times New Roman" w:cs="Times New Roman" w:hint="default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19</Pages>
  <Words>6008</Words>
  <Characters>34250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Подкопаев</dc:creator>
  <cp:keywords/>
  <dc:description/>
  <cp:lastModifiedBy>Антон Подкопаев</cp:lastModifiedBy>
  <cp:revision>2</cp:revision>
  <dcterms:created xsi:type="dcterms:W3CDTF">2020-02-09T22:54:00Z</dcterms:created>
  <dcterms:modified xsi:type="dcterms:W3CDTF">2020-02-09T23:12:00Z</dcterms:modified>
</cp:coreProperties>
</file>