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73" w:rsidRPr="00EC54A5" w:rsidRDefault="003E4E73" w:rsidP="003E4E73">
      <w:pPr>
        <w:spacing w:after="12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МИНИСТЕРСТВО ОБРАЗОВАНИЯ И НАУКИ РФ</w:t>
      </w: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высшего образования</w:t>
      </w: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«Белгородский государственный технологический университет</w:t>
      </w: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им. В.Г. Шухова»</w:t>
      </w:r>
    </w:p>
    <w:p w:rsidR="003E4E73" w:rsidRPr="004601FF" w:rsidRDefault="003E4E73" w:rsidP="003E4E73">
      <w:pPr>
        <w:spacing w:after="120" w:line="360" w:lineRule="auto"/>
        <w:jc w:val="center"/>
        <w:rPr>
          <w:rFonts w:ascii="Times New Roman" w:eastAsia="Times New Roman" w:hAnsi="Times New Roman"/>
          <w:szCs w:val="28"/>
          <w:lang w:eastAsia="ru-RU"/>
        </w:rPr>
      </w:pP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ИНСТИТУТ ЭНЕРГЕТИКИ, ИНФОРМАЦИОННЫХ ТЕХНОЛОГИЙ 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И УПРАВЛЯЮЩИХ СИСТЕМ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Кафедра программного обеспечения вычислительной 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техники и автоматизированных систем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3E4E73" w:rsidRPr="008F61AB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48"/>
          <w:szCs w:val="36"/>
          <w:lang w:eastAsia="ru-RU"/>
        </w:rPr>
      </w:pPr>
      <w:r>
        <w:rPr>
          <w:rFonts w:ascii="Times New Roman" w:eastAsia="Times New Roman" w:hAnsi="Times New Roman"/>
          <w:sz w:val="48"/>
          <w:szCs w:val="36"/>
          <w:lang w:eastAsia="ru-RU"/>
        </w:rPr>
        <w:t>Лабораторная работа</w:t>
      </w:r>
      <w:r w:rsidR="008F61AB" w:rsidRPr="00122586">
        <w:rPr>
          <w:rFonts w:ascii="Times New Roman" w:eastAsia="Times New Roman" w:hAnsi="Times New Roman"/>
          <w:sz w:val="48"/>
          <w:szCs w:val="36"/>
          <w:lang w:eastAsia="ru-RU"/>
        </w:rPr>
        <w:t xml:space="preserve"> </w:t>
      </w:r>
      <w:r w:rsidR="008F61AB">
        <w:rPr>
          <w:rFonts w:ascii="Times New Roman" w:eastAsia="Times New Roman" w:hAnsi="Times New Roman"/>
          <w:sz w:val="48"/>
          <w:szCs w:val="36"/>
          <w:lang w:eastAsia="ru-RU"/>
        </w:rPr>
        <w:t>№1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 xml:space="preserve">по дисциплине: </w:t>
      </w: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>на тему:</w:t>
      </w:r>
    </w:p>
    <w:p w:rsidR="003E4E73" w:rsidRPr="004601FF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</w:p>
    <w:p w:rsidR="003E4E73" w:rsidRPr="00122586" w:rsidRDefault="003E4E73" w:rsidP="003E4E73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Обработка кнопок клавиатуры</w:t>
      </w:r>
      <w:r w:rsidR="008F61AB" w:rsidRPr="00122586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3E4E73" w:rsidRDefault="003E4E73" w:rsidP="003E4E73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4E73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3E4E73" w:rsidRPr="00A024D8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3E4E73" w:rsidRPr="00EC54A5" w:rsidRDefault="003E4E73" w:rsidP="003E4E73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Выполнил:</w:t>
      </w:r>
    </w:p>
    <w:p w:rsidR="003E4E73" w:rsidRPr="00EC54A5" w:rsidRDefault="003E4E73" w:rsidP="003E4E73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студент группы ПВ-31</w:t>
      </w:r>
    </w:p>
    <w:p w:rsidR="003E4E73" w:rsidRPr="00EC54A5" w:rsidRDefault="003E4E73" w:rsidP="003E4E73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Григоров Александр Сергеевич</w:t>
      </w:r>
    </w:p>
    <w:p w:rsidR="003E4E73" w:rsidRPr="00EC54A5" w:rsidRDefault="003E4E73" w:rsidP="003E4E73">
      <w:pPr>
        <w:tabs>
          <w:tab w:val="left" w:pos="7227"/>
        </w:tabs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3E4E73" w:rsidRPr="00EC54A5" w:rsidRDefault="003E4E73" w:rsidP="003E4E73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Проверил:</w:t>
      </w:r>
    </w:p>
    <w:p w:rsidR="003E4E73" w:rsidRPr="00A024D8" w:rsidRDefault="003E4E73" w:rsidP="003E4E73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Кижук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А.С</w:t>
      </w:r>
      <w:r w:rsidRPr="00A024D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Pr="00EC54A5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Pr="00EC54A5" w:rsidRDefault="003E4E73" w:rsidP="003E4E73">
      <w:pPr>
        <w:spacing w:after="120" w:line="24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4E73" w:rsidRDefault="003E4E73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Белгород 2018</w:t>
      </w:r>
    </w:p>
    <w:p w:rsidR="00B41EC7" w:rsidRPr="00EC54A5" w:rsidRDefault="00B41EC7" w:rsidP="003E4E73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  <w:sectPr w:rsidR="00B41EC7" w:rsidRPr="00EC54A5" w:rsidSect="004601FF">
          <w:head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EA3AC5" w:rsidRPr="008F61AB" w:rsidRDefault="003E4E73" w:rsidP="003E4E73">
      <w:pPr>
        <w:jc w:val="center"/>
        <w:rPr>
          <w:rFonts w:ascii="Times New Roman" w:hAnsi="Times New Roman"/>
          <w:b/>
          <w:sz w:val="32"/>
          <w:szCs w:val="32"/>
        </w:rPr>
      </w:pPr>
      <w:r w:rsidRPr="008F61AB">
        <w:rPr>
          <w:rFonts w:ascii="Times New Roman" w:hAnsi="Times New Roman"/>
          <w:b/>
          <w:sz w:val="32"/>
          <w:szCs w:val="32"/>
        </w:rPr>
        <w:lastRenderedPageBreak/>
        <w:t>Обработка кнопок клавиатуры.</w:t>
      </w:r>
    </w:p>
    <w:p w:rsidR="003E4E73" w:rsidRDefault="003E4E73" w:rsidP="003E4E73">
      <w:pPr>
        <w:rPr>
          <w:rFonts w:ascii="Times New Roman" w:hAnsi="Times New Roman"/>
          <w:sz w:val="24"/>
          <w:szCs w:val="24"/>
        </w:rPr>
      </w:pPr>
      <w:r w:rsidRPr="008F61AB">
        <w:rPr>
          <w:rFonts w:ascii="Times New Roman" w:hAnsi="Times New Roman"/>
          <w:b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научиться обрабатывать нажатия кнопок клавиатуры с помощью ассемблерного кода. Получить таблицу кодов нажатых символов на клавиатуре.</w:t>
      </w:r>
    </w:p>
    <w:p w:rsidR="008F61AB" w:rsidRPr="00612622" w:rsidRDefault="008F61AB" w:rsidP="008F61AB">
      <w:pPr>
        <w:spacing w:after="120"/>
        <w:rPr>
          <w:rFonts w:ascii="Times New Roman" w:hAnsi="Times New Roman"/>
          <w:b/>
          <w:sz w:val="24"/>
          <w:szCs w:val="20"/>
        </w:rPr>
      </w:pPr>
      <w:r w:rsidRPr="00612622">
        <w:rPr>
          <w:rFonts w:ascii="Times New Roman" w:hAnsi="Times New Roman"/>
          <w:b/>
          <w:sz w:val="24"/>
          <w:szCs w:val="20"/>
        </w:rPr>
        <w:t>Задания для выполнения к работе</w:t>
      </w:r>
    </w:p>
    <w:p w:rsidR="008F61AB" w:rsidRDefault="008F61AB" w:rsidP="008F61AB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программу обработки клавиатуры.</w:t>
      </w:r>
    </w:p>
    <w:p w:rsidR="008F61AB" w:rsidRDefault="008F61AB" w:rsidP="008F61AB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1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нажатой клавиши передается универсальному приемо-передатчику.</w:t>
      </w:r>
    </w:p>
    <w:p w:rsidR="008F61AB" w:rsidRDefault="008F61AB" w:rsidP="008F61AB">
      <w:pPr>
        <w:pStyle w:val="a6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учесть следующие требования</w:t>
      </w:r>
      <w:r w:rsidRPr="007A1F4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F61AB" w:rsidRDefault="008F61AB" w:rsidP="008F61AB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Игнорировать нажатие более одной клавиши</w:t>
      </w:r>
    </w:p>
    <w:p w:rsidR="008F61AB" w:rsidRDefault="008F61AB" w:rsidP="008F61AB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Каждую нажатую клавишу выводить только один раз</w:t>
      </w:r>
    </w:p>
    <w:p w:rsidR="008F61AB" w:rsidRDefault="008F61AB" w:rsidP="003E4E73">
      <w:pPr>
        <w:rPr>
          <w:rFonts w:ascii="Times New Roman" w:hAnsi="Times New Roman"/>
          <w:sz w:val="24"/>
          <w:szCs w:val="24"/>
        </w:rPr>
      </w:pPr>
    </w:p>
    <w:p w:rsidR="008F61AB" w:rsidRDefault="008F61AB" w:rsidP="008F61A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№1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E4E73">
              <w:rPr>
                <w:rFonts w:ascii="Times New Roman" w:hAnsi="Times New Roman"/>
                <w:b/>
                <w:sz w:val="24"/>
                <w:szCs w:val="24"/>
              </w:rPr>
              <w:t>Символ на клавиатуре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E4E73">
              <w:rPr>
                <w:rFonts w:ascii="Times New Roman" w:hAnsi="Times New Roman"/>
                <w:b/>
                <w:sz w:val="24"/>
                <w:szCs w:val="24"/>
              </w:rPr>
              <w:t>Полученный код после нажатия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E4E73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ASCII</w:t>
            </w:r>
            <w:r w:rsidRPr="003E4E73">
              <w:rPr>
                <w:rFonts w:ascii="Times New Roman" w:hAnsi="Times New Roman"/>
                <w:b/>
                <w:sz w:val="24"/>
                <w:szCs w:val="24"/>
              </w:rPr>
              <w:t xml:space="preserve"> код нажатого символа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11101110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00110001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11101101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00110010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11101011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00110011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11011110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00110100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11011101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00110101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11011011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00110110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10111110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00110111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10111101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00111000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10111011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00111001</w:t>
            </w:r>
          </w:p>
        </w:tc>
      </w:tr>
      <w:tr w:rsidR="003E4E73" w:rsidTr="003E4E73">
        <w:tc>
          <w:tcPr>
            <w:tcW w:w="3115" w:type="dxa"/>
          </w:tcPr>
          <w:p w:rsidR="003E4E73" w:rsidRDefault="003E4E73" w:rsidP="003E4E7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01111101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00110000</w:t>
            </w:r>
          </w:p>
        </w:tc>
      </w:tr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01111110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01000001</w:t>
            </w:r>
          </w:p>
        </w:tc>
      </w:tr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01111011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01000010</w:t>
            </w:r>
          </w:p>
        </w:tc>
      </w:tr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11100111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01000011</w:t>
            </w:r>
          </w:p>
        </w:tc>
      </w:tr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11010111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01000101</w:t>
            </w:r>
          </w:p>
        </w:tc>
      </w:tr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10110111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01000111</w:t>
            </w:r>
          </w:p>
        </w:tc>
      </w:tr>
      <w:tr w:rsidR="003E4E73" w:rsidTr="003E4E73"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3115" w:type="dxa"/>
          </w:tcPr>
          <w:p w:rsidR="003E4E73" w:rsidRPr="003E4E73" w:rsidRDefault="003E4E73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01110111</w:t>
            </w:r>
          </w:p>
        </w:tc>
        <w:tc>
          <w:tcPr>
            <w:tcW w:w="3115" w:type="dxa"/>
          </w:tcPr>
          <w:p w:rsidR="003E4E73" w:rsidRPr="008F61AB" w:rsidRDefault="008F61AB" w:rsidP="003E4E7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01001001</w:t>
            </w:r>
          </w:p>
        </w:tc>
      </w:tr>
    </w:tbl>
    <w:p w:rsidR="003E4E73" w:rsidRDefault="003E4E73" w:rsidP="003E4E73">
      <w:pPr>
        <w:rPr>
          <w:rFonts w:ascii="Times New Roman" w:hAnsi="Times New Roman"/>
          <w:sz w:val="24"/>
          <w:szCs w:val="24"/>
        </w:rPr>
      </w:pPr>
    </w:p>
    <w:p w:rsidR="008F61AB" w:rsidRDefault="008F61AB" w:rsidP="003E4E73">
      <w:pPr>
        <w:rPr>
          <w:rFonts w:ascii="Times New Roman" w:hAnsi="Times New Roman"/>
          <w:sz w:val="24"/>
          <w:szCs w:val="24"/>
        </w:rPr>
      </w:pPr>
    </w:p>
    <w:p w:rsidR="008F61AB" w:rsidRPr="008F61AB" w:rsidRDefault="008F61AB" w:rsidP="003E4E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Код программы на языке </w:t>
      </w:r>
      <w:r>
        <w:rPr>
          <w:rFonts w:ascii="Times New Roman" w:hAnsi="Times New Roman"/>
          <w:sz w:val="24"/>
          <w:szCs w:val="24"/>
          <w:lang w:val="en-GB"/>
        </w:rPr>
        <w:t>assembler</w:t>
      </w:r>
      <w:r w:rsidRPr="008F61AB">
        <w:rPr>
          <w:rFonts w:ascii="Times New Roman" w:hAnsi="Times New Roman"/>
          <w:sz w:val="24"/>
          <w:szCs w:val="24"/>
        </w:rPr>
        <w:t>.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DOS 5.0 (038-N) MCS-51 MACRO ASSEMBLER, V2.3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OBJECT MODULE PLACED IN C:\</w:t>
      </w:r>
      <w:bookmarkStart w:id="0" w:name="_GoBack"/>
      <w:bookmarkEnd w:id="0"/>
      <w:r w:rsidRPr="00122586">
        <w:rPr>
          <w:rFonts w:ascii="Consolas" w:hAnsi="Consolas"/>
          <w:sz w:val="20"/>
          <w:szCs w:val="20"/>
          <w:lang w:val="en-US"/>
        </w:rPr>
        <w:t>MCS8052\PVKLAV.OBJ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ASSEMBLER INVOKED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BY: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C:\MCS8052\ASM51.EXE C:\MCS8052\PVKLAV.TXT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LOC  OBJ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0000                   1     org 0h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0000 7590FF            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P1, #0ffh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0003 7E00              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R6, #0h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0005 7B00              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R3, #0h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 5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 6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0007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7A00              7     mR2: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R2, #0h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0009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7C00              8     mR4: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R4, #0b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initP0: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000B 74EF             10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239 ;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@ = 11101111b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000D F580             11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P0,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000F 7805             12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R0, #5h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13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start: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0011 208008           14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P0.0, mP0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0014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EC               15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R4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0015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C3               16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0016 9401             17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0018 70ED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jnz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mR2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001A 80ED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mR4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20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001C E580             21     mP0: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001E 03               22             </w:t>
      </w:r>
      <w:proofErr w:type="spellStart"/>
      <w:proofErr w:type="gramStart"/>
      <w:r w:rsidRPr="00122586">
        <w:rPr>
          <w:rFonts w:ascii="Consolas" w:hAnsi="Consolas"/>
          <w:sz w:val="20"/>
          <w:szCs w:val="20"/>
          <w:lang w:val="en-US"/>
        </w:rPr>
        <w:t>rr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001F 18               23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dec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lastRenderedPageBreak/>
        <w:t xml:space="preserve">0020 F580             24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P0,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0022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E590             25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0024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C3               26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0025 94FE             27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#0feh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0027 601E             28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continue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29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0029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E590             30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002B C3               31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002C 94FD             32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#0fdh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002E 6017             33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continue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34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0030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E590             35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0032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C3               36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0033 94FB             37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#0fbh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0035 6010             38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continue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39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0037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E590             40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0039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C3               41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003A 94F7             42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#0f7h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003C 6009             43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continue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44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003E E590             45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0040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C3               46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0041 94EF             47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#0efh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0043 6002             48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continue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49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0045 80CA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50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start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LOC  OBJ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51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continue: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52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lastRenderedPageBreak/>
        <w:t>0047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7C01             53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R4, #1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0049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E590             54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P1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004B 64FF             55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xrl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,#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0ffh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004D FF               56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R7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,A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004E 7900             57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R1, #0h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58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0050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E8               59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R0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0051 FD               60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R5, A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61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62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;N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column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0052 EF               63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,R7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0053 60BC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64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start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65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0055 09               66     j1:     </w:t>
      </w:r>
      <w:proofErr w:type="spellStart"/>
      <w:proofErr w:type="gramStart"/>
      <w:r w:rsidRPr="00122586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R1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0056 75F002           67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B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,#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2h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0059 84               68             div AB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005A 70F9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69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jnz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j1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005C E9               70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005D FE               71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R6,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72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73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vhtp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`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hkh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asjb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>`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005E 9404             74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#4h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0060 4005             75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jc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digits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0062 020098           76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liter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77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78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tostart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>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0065 80AA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79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start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80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81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digits: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0067 ED               82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R5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0068 9403             83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#3h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lastRenderedPageBreak/>
        <w:t xml:space="preserve">006A 4020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84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jc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digit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006C EE               85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R6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006D 9401             86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#1h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006F 600C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87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digitA</w:t>
      </w:r>
      <w:proofErr w:type="spellEnd"/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0071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EE               88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R6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0072 9402             89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#2h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0074 600C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90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digit0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0076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EE               91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R6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0077 9403             92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#3h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0079 600C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93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digitB</w:t>
      </w:r>
      <w:proofErr w:type="spellEnd"/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007B 8094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94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start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95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007D 7441             96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digitA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#41h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007F 0200A6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97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 98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0082 7430             99     digit0: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#30h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0084 0200A6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100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101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0087 7442            102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digitB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, #42h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0089 0200A6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103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104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105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digit: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LOC  OBJ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008C 75F003          106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B, #3h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008F ED              107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R5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0090 14              108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dec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0091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A4              109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mul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AB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0092 2E              110             add A, R6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0093 2430            111             add A, #30h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0095 0200A6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112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113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114     liter: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0098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75F002          115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B, #2h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009B ED              116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R5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009C 14              117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dec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009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D A4              118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mul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AB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009E 2E              119             add A, R6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009F 9403            120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subb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#3h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00A1 2442            121             add A, #42h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00A3 0200A6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122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123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124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print: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00A6 FF              125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R7,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00A7 6A              126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xrl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R2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00A8 60BB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127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tostart</w:t>
      </w:r>
      <w:proofErr w:type="spellEnd"/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00AA EF              128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A, R7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00AB FA              129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R2, A        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00AC 759862          130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SCON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,#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01100010b  ;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oepb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{i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pefhl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p`anr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{,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g`operhr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|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ophel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00AF 438920          131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orl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TMOD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,#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>00100000b  ;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hqo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. </w:t>
      </w:r>
      <w:proofErr w:type="spellStart"/>
      <w:proofErr w:type="gramStart"/>
      <w:r w:rsidRPr="00122586">
        <w:rPr>
          <w:rFonts w:ascii="Consolas" w:hAnsi="Consolas"/>
          <w:sz w:val="20"/>
          <w:szCs w:val="20"/>
          <w:lang w:val="en-US"/>
        </w:rPr>
        <w:t>bmsrpemmhi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c-p,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p`gpexhr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|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pefhl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`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brnondcpsgjh</w:t>
      </w:r>
      <w:proofErr w:type="spellEnd"/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00B2 758CFD          132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TH0, #0fdh       ;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M`qrpnhr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|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qjnpnqr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>| m` 9600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00B5 758AFD          133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TL0, #0fdh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00B8 D28E            134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TR1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00BA F599            135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SBUF, A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00BC C299            136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TI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00BE 75990D          137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SBUF, #13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00C1 C299            138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TI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00C3 75990A          139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SBUF, #10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00C6 C299            140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TI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00C8 C28E            141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TR1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lastRenderedPageBreak/>
        <w:t xml:space="preserve">00CA 0200CD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 xml:space="preserve">142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m1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143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m1: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00CD 3090FD          144             JNB P1.0, m1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00D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0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3091FA          145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jNB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P1.1, m1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00D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3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3092F7          146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jNB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P1.2, m1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00D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6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3093F4          147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jNB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P1.3, m1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00D9 0111            148            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jmp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start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149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   end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SYMBOL TABLE LISTING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N A M E     T Y P E   V A L U E       A T </w:t>
      </w:r>
      <w:proofErr w:type="spellStart"/>
      <w:r w:rsidRPr="00122586">
        <w:rPr>
          <w:rFonts w:ascii="Consolas" w:hAnsi="Consolas"/>
          <w:sz w:val="20"/>
          <w:szCs w:val="20"/>
          <w:lang w:val="en-US"/>
        </w:rPr>
        <w:t>T</w:t>
      </w:r>
      <w:proofErr w:type="spellEnd"/>
      <w:r w:rsidRPr="00122586">
        <w:rPr>
          <w:rFonts w:ascii="Consolas" w:hAnsi="Consolas"/>
          <w:sz w:val="20"/>
          <w:szCs w:val="20"/>
          <w:lang w:val="en-US"/>
        </w:rPr>
        <w:t xml:space="preserve"> R I B U T E S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B. . </w:t>
      </w:r>
      <w:proofErr w:type="gramStart"/>
      <w:r w:rsidRPr="00122586">
        <w:rPr>
          <w:rFonts w:ascii="Consolas" w:hAnsi="Consolas"/>
          <w:sz w:val="20"/>
          <w:szCs w:val="20"/>
          <w:lang w:val="en-US"/>
        </w:rPr>
        <w:t>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D ADDR    00F0H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CONTINUE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C ADDR    0047H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DIGIT. . .  C ADDR    008CH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DIGIT0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.  C ADDR    0082H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DIGITA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.  C ADDR    007DH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DIGITB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.  C ADDR    0087H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DIGITS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.  C ADDR    0067H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INITP0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.  C ADDR    000BH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J1 . . . .  C ADDR    0055H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LITER. . .  C ADDR    0098H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M1 . . . .  C ADDR    00CDH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MP0. 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C ADDR    001CH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MR2. 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C ADDR    0007H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MR4. 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C ADDR    0009H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P0 . . . .  D ADDR    0080H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P1 . . . .  D ADDR    0090H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PRINT. . .  C ADDR    00A6H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SBUF . . .  D ADDR    0099H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SCON . . .  D ADDR    0098H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START. . .  C ADDR    0011H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lastRenderedPageBreak/>
        <w:t>TH0. 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D ADDR    008CH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TI . . . .  B ADDR    0098H.1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TL0. 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D ADDR    008AH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TMOD . . .  D ADDR    0089H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 xml:space="preserve">TOSTART. .  C ADDR    0065H  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22586">
        <w:rPr>
          <w:rFonts w:ascii="Consolas" w:hAnsi="Consolas"/>
          <w:sz w:val="20"/>
          <w:szCs w:val="20"/>
          <w:lang w:val="en-US"/>
        </w:rPr>
        <w:t>TR1. . . .</w:t>
      </w:r>
      <w:proofErr w:type="gramEnd"/>
      <w:r w:rsidRPr="00122586">
        <w:rPr>
          <w:rFonts w:ascii="Consolas" w:hAnsi="Consolas"/>
          <w:sz w:val="20"/>
          <w:szCs w:val="20"/>
          <w:lang w:val="en-US"/>
        </w:rPr>
        <w:t xml:space="preserve">  B ADDR    0088H.6 A       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REGISTER BANK(S) USED: 0</w:t>
      </w:r>
    </w:p>
    <w:p w:rsidR="00122586" w:rsidRPr="00122586" w:rsidRDefault="00122586" w:rsidP="00122586">
      <w:pPr>
        <w:rPr>
          <w:rFonts w:ascii="Consolas" w:hAnsi="Consolas"/>
          <w:sz w:val="20"/>
          <w:szCs w:val="20"/>
          <w:lang w:val="en-US"/>
        </w:rPr>
      </w:pPr>
    </w:p>
    <w:p w:rsidR="008F61AB" w:rsidRPr="008F61AB" w:rsidRDefault="00122586" w:rsidP="00122586">
      <w:pPr>
        <w:rPr>
          <w:rFonts w:ascii="Consolas" w:hAnsi="Consolas"/>
          <w:sz w:val="20"/>
          <w:szCs w:val="20"/>
          <w:lang w:val="en-US"/>
        </w:rPr>
      </w:pPr>
      <w:r w:rsidRPr="00122586">
        <w:rPr>
          <w:rFonts w:ascii="Consolas" w:hAnsi="Consolas"/>
          <w:sz w:val="20"/>
          <w:szCs w:val="20"/>
          <w:lang w:val="en-US"/>
        </w:rPr>
        <w:t>ASSEMBLY COMPLETE, NO ERRORS FOUND</w:t>
      </w:r>
    </w:p>
    <w:sectPr w:rsidR="008F61AB" w:rsidRPr="008F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DC" w:rsidRDefault="005A65DC">
      <w:pPr>
        <w:spacing w:after="0" w:line="240" w:lineRule="auto"/>
      </w:pPr>
      <w:r>
        <w:separator/>
      </w:r>
    </w:p>
  </w:endnote>
  <w:endnote w:type="continuationSeparator" w:id="0">
    <w:p w:rsidR="005A65DC" w:rsidRDefault="005A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DC" w:rsidRDefault="005A65DC">
      <w:pPr>
        <w:spacing w:after="0" w:line="240" w:lineRule="auto"/>
      </w:pPr>
      <w:r>
        <w:separator/>
      </w:r>
    </w:p>
  </w:footnote>
  <w:footnote w:type="continuationSeparator" w:id="0">
    <w:p w:rsidR="005A65DC" w:rsidRDefault="005A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939580"/>
      <w:docPartObj>
        <w:docPartGallery w:val="Page Numbers (Top of Page)"/>
        <w:docPartUnique/>
      </w:docPartObj>
    </w:sdtPr>
    <w:sdtEndPr/>
    <w:sdtContent>
      <w:p w:rsidR="00352D35" w:rsidRPr="00B80C0F" w:rsidRDefault="00C22D01">
        <w:pPr>
          <w:pStyle w:val="a3"/>
          <w:jc w:val="center"/>
        </w:pPr>
        <w:r w:rsidRPr="00B80C0F">
          <w:fldChar w:fldCharType="begin"/>
        </w:r>
        <w:r w:rsidRPr="00B80C0F">
          <w:instrText>PAGE   \* MERGEFORMAT</w:instrText>
        </w:r>
        <w:r w:rsidRPr="00B80C0F">
          <w:fldChar w:fldCharType="separate"/>
        </w:r>
        <w:r w:rsidR="00122586">
          <w:rPr>
            <w:noProof/>
          </w:rPr>
          <w:t>3</w:t>
        </w:r>
        <w:r w:rsidRPr="00B80C0F">
          <w:fldChar w:fldCharType="end"/>
        </w:r>
      </w:p>
    </w:sdtContent>
  </w:sdt>
  <w:p w:rsidR="00352D35" w:rsidRDefault="005A65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ascii="Courier New" w:hAnsi="Courier New" w:cs="Courier New" w:hint="default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B6"/>
    <w:rsid w:val="00122586"/>
    <w:rsid w:val="003E4E73"/>
    <w:rsid w:val="00536F50"/>
    <w:rsid w:val="005A65DC"/>
    <w:rsid w:val="008F61AB"/>
    <w:rsid w:val="00B41EC7"/>
    <w:rsid w:val="00C22D01"/>
    <w:rsid w:val="00D155B6"/>
    <w:rsid w:val="00EA3AC5"/>
    <w:rsid w:val="00F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0071"/>
  <w15:chartTrackingRefBased/>
  <w15:docId w15:val="{C74165D4-F022-4A31-892C-650AB4A3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E7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E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4E73"/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3E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8F61A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7">
    <w:name w:val="Абзац списка Знак"/>
    <w:basedOn w:val="a0"/>
    <w:link w:val="a6"/>
    <w:uiPriority w:val="34"/>
    <w:rsid w:val="008F61AB"/>
  </w:style>
  <w:style w:type="paragraph" w:styleId="a8">
    <w:name w:val="Balloon Text"/>
    <w:basedOn w:val="a"/>
    <w:link w:val="a9"/>
    <w:uiPriority w:val="99"/>
    <w:semiHidden/>
    <w:unhideWhenUsed/>
    <w:rsid w:val="00B41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41EC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6</cp:revision>
  <cp:lastPrinted>2018-03-21T09:28:00Z</cp:lastPrinted>
  <dcterms:created xsi:type="dcterms:W3CDTF">2018-03-21T09:06:00Z</dcterms:created>
  <dcterms:modified xsi:type="dcterms:W3CDTF">2018-03-21T13:47:00Z</dcterms:modified>
</cp:coreProperties>
</file>